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3C5219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6442E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Департамента по управлению государственным имуществом ХМАО - Югры от 26.12.2016 N 24-нп</w:t>
            </w:r>
            <w:r>
              <w:rPr>
                <w:sz w:val="48"/>
                <w:szCs w:val="48"/>
              </w:rPr>
              <w:br/>
              <w:t>(ред. от 29.05.2023)</w:t>
            </w:r>
            <w:r>
              <w:rPr>
                <w:sz w:val="48"/>
                <w:szCs w:val="48"/>
              </w:rPr>
              <w:br/>
              <w:t xml:space="preserve">"Об утверждении административного регламента предоставления государственной услуги по предоставлению копий технических паспортов, оценочной </w:t>
            </w:r>
            <w:r>
              <w:rPr>
                <w:sz w:val="48"/>
                <w:szCs w:val="48"/>
              </w:rPr>
              <w:t>и иной документации об объектах государственного технического учета и технической инвентаризации"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D6442E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16.0</w:t>
            </w:r>
            <w:r>
              <w:rPr>
                <w:sz w:val="28"/>
                <w:szCs w:val="28"/>
              </w:rPr>
              <w:t>8.2024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6442E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6442E">
      <w:pPr>
        <w:pStyle w:val="ConsPlusNormal"/>
        <w:jc w:val="both"/>
        <w:outlineLvl w:val="0"/>
      </w:pPr>
    </w:p>
    <w:p w:rsidR="00000000" w:rsidRDefault="00D6442E">
      <w:pPr>
        <w:pStyle w:val="ConsPlusTitle"/>
        <w:jc w:val="center"/>
        <w:outlineLvl w:val="0"/>
      </w:pPr>
      <w:r>
        <w:t>ДЕПАРТАМЕНТ ПО УПРАВЛЕНИЮ ГОСУДАРСТВЕННЫМ ИМУЩЕСТВОМ</w:t>
      </w:r>
    </w:p>
    <w:p w:rsidR="00000000" w:rsidRDefault="00D6442E">
      <w:pPr>
        <w:pStyle w:val="ConsPlusTitle"/>
        <w:jc w:val="center"/>
      </w:pPr>
      <w:r>
        <w:t>ХАНТЫ-МАНСИЙСКОГО АВТОНОМНОГО ОКРУГА - ЮГРЫ</w:t>
      </w:r>
    </w:p>
    <w:p w:rsidR="00000000" w:rsidRDefault="00D6442E">
      <w:pPr>
        <w:pStyle w:val="ConsPlusTitle"/>
        <w:jc w:val="center"/>
      </w:pPr>
    </w:p>
    <w:p w:rsidR="00000000" w:rsidRDefault="00D6442E">
      <w:pPr>
        <w:pStyle w:val="ConsPlusTitle"/>
        <w:jc w:val="center"/>
      </w:pPr>
      <w:r>
        <w:t>ПРИКАЗ</w:t>
      </w:r>
    </w:p>
    <w:p w:rsidR="00000000" w:rsidRDefault="00D6442E">
      <w:pPr>
        <w:pStyle w:val="ConsPlusTitle"/>
        <w:jc w:val="center"/>
      </w:pPr>
      <w:r>
        <w:t>от 26 декабря 2016 г. N 24-нп</w:t>
      </w:r>
    </w:p>
    <w:p w:rsidR="00000000" w:rsidRDefault="00D6442E">
      <w:pPr>
        <w:pStyle w:val="ConsPlusTitle"/>
        <w:jc w:val="center"/>
      </w:pPr>
    </w:p>
    <w:p w:rsidR="00000000" w:rsidRDefault="00D6442E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D6442E">
      <w:pPr>
        <w:pStyle w:val="ConsPlusTitle"/>
        <w:jc w:val="center"/>
      </w:pPr>
      <w:r>
        <w:t>ГОСУДАРСТВЕННОЙ УСЛУГИ ПО ПРЕДОСТАВЛЕНИЮ КОПИЙ ТЕХНИЧЕСКИХ</w:t>
      </w:r>
    </w:p>
    <w:p w:rsidR="00000000" w:rsidRDefault="00D6442E">
      <w:pPr>
        <w:pStyle w:val="ConsPlusTitle"/>
        <w:jc w:val="center"/>
      </w:pPr>
      <w:r>
        <w:t>ПА</w:t>
      </w:r>
      <w:r>
        <w:t>СПОРТОВ, ОЦЕНОЧНОЙ И ИНОЙ ДОКУМЕНТАЦИИ ОБ ОБЪЕКТАХ</w:t>
      </w:r>
    </w:p>
    <w:p w:rsidR="00000000" w:rsidRDefault="00D6442E">
      <w:pPr>
        <w:pStyle w:val="ConsPlusTitle"/>
        <w:jc w:val="center"/>
      </w:pPr>
      <w:r>
        <w:t>ГОСУДАРСТВЕННОГО ТЕХНИЧЕСКОГО УЧЕТА И ТЕХНИЧЕСКОЙ</w:t>
      </w:r>
    </w:p>
    <w:p w:rsidR="00000000" w:rsidRDefault="00D6442E">
      <w:pPr>
        <w:pStyle w:val="ConsPlusTitle"/>
        <w:jc w:val="center"/>
      </w:pPr>
      <w:r>
        <w:t>ИНВЕНТАРИЗАЦИИ</w:t>
      </w:r>
    </w:p>
    <w:p w:rsidR="00000000" w:rsidRDefault="00D64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управлению государственным имуществом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ХМАО - Югры от 19.12.2017 </w:t>
            </w:r>
            <w:hyperlink r:id="rId9" w:history="1">
              <w:r>
                <w:rPr>
                  <w:color w:val="0000FF"/>
                </w:rPr>
                <w:t>N 15-нп</w:t>
              </w:r>
            </w:hyperlink>
            <w:r>
              <w:rPr>
                <w:color w:val="392C69"/>
              </w:rPr>
              <w:t xml:space="preserve">, от 12.07.2018 </w:t>
            </w:r>
            <w:hyperlink r:id="rId10" w:history="1">
              <w:r>
                <w:rPr>
                  <w:color w:val="0000FF"/>
                </w:rPr>
                <w:t>N 8-нп</w:t>
              </w:r>
            </w:hyperlink>
            <w:r>
              <w:rPr>
                <w:color w:val="392C69"/>
              </w:rPr>
              <w:t>,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27.12.2018 </w:t>
            </w:r>
            <w:hyperlink r:id="rId11" w:history="1">
              <w:r>
                <w:rPr>
                  <w:color w:val="0000FF"/>
                </w:rPr>
                <w:t>N 16-нп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12" w:history="1">
              <w:r>
                <w:rPr>
                  <w:color w:val="0000FF"/>
                </w:rPr>
                <w:t>N 32-нп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13" w:history="1">
              <w:r>
                <w:rPr>
                  <w:color w:val="0000FF"/>
                </w:rPr>
                <w:t>N 27-нп</w:t>
              </w:r>
            </w:hyperlink>
            <w:r>
              <w:rPr>
                <w:color w:val="392C69"/>
              </w:rPr>
              <w:t>,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29.05.2023 </w:t>
            </w:r>
            <w:hyperlink r:id="rId14" w:history="1">
              <w:r>
                <w:rPr>
                  <w:color w:val="0000FF"/>
                </w:rPr>
                <w:t>N 31-нп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6442E">
      <w:pPr>
        <w:pStyle w:val="ConsPlusNormal"/>
        <w:jc w:val="center"/>
      </w:pPr>
    </w:p>
    <w:p w:rsidR="00000000" w:rsidRDefault="00D6442E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45</w:t>
        </w:r>
      </w:hyperlink>
      <w:r>
        <w:t xml:space="preserve"> Федерального закона от 24 июля 2007 года N 221-ФЗ "О кадастровой деятельности"</w:t>
      </w:r>
      <w:r>
        <w:t xml:space="preserve">,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руководствуясь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6 июня 2010 года N 102 "О Департаменте по управлению государственным имущест</w:t>
      </w:r>
      <w:r>
        <w:t xml:space="preserve">вом Ханты-Мансийского автономного округа - Югры",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29 января 2011 г</w:t>
      </w:r>
      <w:r>
        <w:t xml:space="preserve">ода N 23-п "О разработке и утверждении административных регламентов осуществления регионального государственного контроля (надзора) и административных регламентов предоставления государственных услуг",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14 января 2012 года N 1-п "О передаче некоторых полномочий Правительства Ханты-Мансийского автономного округа - Югры Деп</w:t>
      </w:r>
      <w:r>
        <w:t>артаменту по управлению государственным имуществом Ханты-Мансийского автономного округа - Югры", приказываю:</w:t>
      </w:r>
    </w:p>
    <w:p w:rsidR="00000000" w:rsidRDefault="00D6442E">
      <w:pPr>
        <w:pStyle w:val="ConsPlusNormal"/>
        <w:jc w:val="both"/>
      </w:pPr>
      <w:r>
        <w:t xml:space="preserve">(в ред. приказов Департамента по управлению государственным имуществом ХМАО - Югры от 19.12.2017 </w:t>
      </w:r>
      <w:hyperlink r:id="rId20" w:history="1">
        <w:r>
          <w:rPr>
            <w:color w:val="0000FF"/>
          </w:rPr>
          <w:t>N 15-нп</w:t>
        </w:r>
      </w:hyperlink>
      <w:r>
        <w:t xml:space="preserve">, от 27.12.2018 </w:t>
      </w:r>
      <w:hyperlink r:id="rId21" w:history="1">
        <w:r>
          <w:rPr>
            <w:color w:val="0000FF"/>
          </w:rPr>
          <w:t>N 16-нп</w:t>
        </w:r>
      </w:hyperlink>
      <w:r>
        <w:t>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38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по предоставлению копий технических паспортов, оценочной и иной документации об объектах государственного технического учета и технической инвентаризации.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2. </w:t>
      </w:r>
      <w:r>
        <w:t>Опубликовать настоящий приказ в официальном печатном издании Ханты-Мансийского автономного округа - Югры ("Собрание законодательства Ханты-Мансийского автономного округа - Югры") и разместить на "Информационно-аналитическом интернет-портале ugra-news.ru ("</w:t>
      </w:r>
      <w:r>
        <w:t>Новости Югры")".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3. Настоящий приказ вступает в силу по истечении 10 дней со дня его официального опубликования.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</w:pPr>
      <w:r>
        <w:t>Директор</w:t>
      </w:r>
    </w:p>
    <w:p w:rsidR="00000000" w:rsidRDefault="00D6442E">
      <w:pPr>
        <w:pStyle w:val="ConsPlusNormal"/>
        <w:jc w:val="right"/>
      </w:pPr>
      <w:r>
        <w:t>А.В.УТКИН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0"/>
      </w:pPr>
      <w:r>
        <w:t>Приложение</w:t>
      </w:r>
    </w:p>
    <w:p w:rsidR="00000000" w:rsidRDefault="00D6442E">
      <w:pPr>
        <w:pStyle w:val="ConsPlusNormal"/>
        <w:jc w:val="right"/>
      </w:pPr>
      <w:r>
        <w:t>к приказу Департамента</w:t>
      </w:r>
    </w:p>
    <w:p w:rsidR="00000000" w:rsidRDefault="00D6442E">
      <w:pPr>
        <w:pStyle w:val="ConsPlusNormal"/>
        <w:jc w:val="right"/>
      </w:pPr>
      <w:r>
        <w:t>по управлению государственным</w:t>
      </w:r>
    </w:p>
    <w:p w:rsidR="00000000" w:rsidRDefault="00D6442E">
      <w:pPr>
        <w:pStyle w:val="ConsPlusNormal"/>
        <w:jc w:val="right"/>
      </w:pPr>
      <w:r>
        <w:t>имуществом Ханты-Мансийского</w:t>
      </w:r>
    </w:p>
    <w:p w:rsidR="00000000" w:rsidRDefault="00D6442E">
      <w:pPr>
        <w:pStyle w:val="ConsPlusNormal"/>
        <w:jc w:val="right"/>
      </w:pPr>
      <w:r>
        <w:t>автономного округа - Югры</w:t>
      </w:r>
    </w:p>
    <w:p w:rsidR="00000000" w:rsidRDefault="00D6442E">
      <w:pPr>
        <w:pStyle w:val="ConsPlusNormal"/>
        <w:jc w:val="right"/>
      </w:pPr>
      <w:r>
        <w:t>от 26 декабря 2016 года N 24-нп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</w:pPr>
      <w:bookmarkStart w:id="1" w:name="Par38"/>
      <w:bookmarkEnd w:id="1"/>
      <w:r>
        <w:t>АДМИНИСТРАТИВНЫЙ РЕГЛАМЕНТ</w:t>
      </w:r>
    </w:p>
    <w:p w:rsidR="00000000" w:rsidRDefault="00D6442E">
      <w:pPr>
        <w:pStyle w:val="ConsPlusTitle"/>
        <w:jc w:val="center"/>
      </w:pPr>
      <w:r>
        <w:t>ПРЕДОСТАВЛЕНИЯ ГОСУДАРСТВЕННОЙ УСЛУГИ ПО ПРЕДОСТАВЛЕНИЮ</w:t>
      </w:r>
    </w:p>
    <w:p w:rsidR="00000000" w:rsidRDefault="00D6442E">
      <w:pPr>
        <w:pStyle w:val="ConsPlusTitle"/>
        <w:jc w:val="center"/>
      </w:pPr>
      <w:r>
        <w:t>КОПИЙ ТЕХНИЧЕСКИХ ПАСПОРТОВ, ОЦЕНОЧНОЙ И ИНОЙ ДОКУМЕНТАЦИИ</w:t>
      </w:r>
    </w:p>
    <w:p w:rsidR="00000000" w:rsidRDefault="00D6442E">
      <w:pPr>
        <w:pStyle w:val="ConsPlusTitle"/>
        <w:jc w:val="center"/>
      </w:pPr>
      <w:r>
        <w:t>ОБ ОБЪЕКТАХ ГОСУДАРСТВЕННОГО ТЕХНИЧЕСКОГО УЧЕТА</w:t>
      </w:r>
    </w:p>
    <w:p w:rsidR="00000000" w:rsidRDefault="00D6442E">
      <w:pPr>
        <w:pStyle w:val="ConsPlusTitle"/>
        <w:jc w:val="center"/>
      </w:pPr>
      <w:r>
        <w:t>И ТЕХНИЧЕСКОЙ ИНВЕНТАР</w:t>
      </w:r>
      <w:r>
        <w:t>ИЗАЦИИ</w:t>
      </w:r>
    </w:p>
    <w:p w:rsidR="00000000" w:rsidRDefault="00D64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управлению государственным имуществом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ХМАО - Югры от 27.12.2018 </w:t>
            </w:r>
            <w:hyperlink r:id="rId22" w:history="1">
              <w:r>
                <w:rPr>
                  <w:color w:val="0000FF"/>
                </w:rPr>
                <w:t>N 16-нп</w:t>
              </w:r>
            </w:hyperlink>
            <w:r>
              <w:rPr>
                <w:color w:val="392C69"/>
              </w:rPr>
              <w:t xml:space="preserve">, от 28.12.2021 </w:t>
            </w:r>
            <w:hyperlink r:id="rId23" w:history="1">
              <w:r>
                <w:rPr>
                  <w:color w:val="0000FF"/>
                </w:rPr>
                <w:t>N 32-нп</w:t>
              </w:r>
            </w:hyperlink>
            <w:r>
              <w:rPr>
                <w:color w:val="392C69"/>
              </w:rPr>
              <w:t>,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28.10.2022 </w:t>
            </w:r>
            <w:hyperlink r:id="rId24" w:history="1">
              <w:r>
                <w:rPr>
                  <w:color w:val="0000FF"/>
                </w:rPr>
                <w:t>N 27-нп</w:t>
              </w:r>
            </w:hyperlink>
            <w:r>
              <w:rPr>
                <w:color w:val="392C69"/>
              </w:rPr>
              <w:t xml:space="preserve">, от 29.05.2023 </w:t>
            </w:r>
            <w:hyperlink r:id="rId25" w:history="1">
              <w:r>
                <w:rPr>
                  <w:color w:val="0000FF"/>
                </w:rPr>
                <w:t>N 31-нп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6442E">
      <w:pPr>
        <w:pStyle w:val="ConsPlusNormal"/>
        <w:jc w:val="center"/>
      </w:pPr>
    </w:p>
    <w:p w:rsidR="00000000" w:rsidRDefault="00D6442E">
      <w:pPr>
        <w:pStyle w:val="ConsPlusTitle"/>
        <w:jc w:val="center"/>
        <w:outlineLvl w:val="1"/>
      </w:pPr>
      <w:r>
        <w:t>I. Общие положения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1. Административный регламент предоставления государственной услуги по предоставлению копий технических паспортов, оценочной и иной хранившейся по состоянию на 1 января 2013 год</w:t>
      </w:r>
      <w:r>
        <w:t>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(регистрационные книги, реестры, копии правоус</w:t>
      </w:r>
      <w:r>
        <w:t>танавливающих документов и тому подобное) и содержащихся в ней сведений (далее соответственно - Административный регламент, государственная услуга, техническая документация) определяет сроки и последовательность административных процедур и административных</w:t>
      </w:r>
      <w:r>
        <w:t xml:space="preserve"> действий при предоставлении государственной услуги бюджетным учреждением Ханты-Мансийского автономного округа - Югры "Центр имущественных отношений", а также порядок его взаимодействия с заявителями при предоставлении государственной услуги.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Круг заявителей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 xml:space="preserve">2. Заявителями на получение государственной услуги являются физические или юридические </w:t>
      </w:r>
      <w:r>
        <w:lastRenderedPageBreak/>
        <w:t>лица (далее - заявители) либо их уполномоченные представители, действующие в силу закона или на основании доверенностей, оформленных в порядке, установл</w:t>
      </w:r>
      <w:r>
        <w:t>енном законодательством Российской Федерации.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На основании запроса любого физического или юридического лица предоставляются сведения, содержащиеся в технической документации, за исключением сведений, доступ к которым ограничен федеральным законом (далее - </w:t>
      </w:r>
      <w:r>
        <w:t>сведения ограниченного доступа). Предоставление сведений ограниченного доступа осуществляется в порядке, установленном законодательством Российской Федерации.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26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Ханты-Мансийского автономного округа - Югры от 16 сентября 2016 года N 20-нп "О порядке предоставления копий технических паспортов, оценочной и иной документации об объектах госуда</w:t>
      </w:r>
      <w:r>
        <w:t>рственного технического учета и технической инвентаризации, размере платы за предоставление указанной документации, порядке взимания и возврата такой платы" (далее соответственно - Департамент, приказ Департамента от 16 сентября 2016 года N 20-нп) сведения</w:t>
      </w:r>
      <w:r>
        <w:t xml:space="preserve"> ограниченного доступа, в том числе о содержании правоустанавливающих документов, о правах отдельного лица на имеющиеся или имевшиеся у него объекты недвижимости, об объектах массового пребывания людей (включая объекты образования, здравоохранения, спорта,</w:t>
      </w:r>
      <w:r>
        <w:t xml:space="preserve"> социальной сферы, торговли, культуры и искусства), промышленности, водоснабжения, топливно-энергетического комплекса и инфраструктуры транспорта предоставляются следующим лицам: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1) самим правообладателям, их законным представителям, действующим на основан</w:t>
      </w:r>
      <w:r>
        <w:t>ии закона, доверенности либо акта государственного органа или органа местного самоуправления;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2) физическим и юридическим лицам, имеющим доверенность от правообладателя или его законного представителя;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3) залогодержателю в отношении объектов недвижимого им</w:t>
      </w:r>
      <w:r>
        <w:t>ущества, которые находятся у него в залоге или права на которые предоставлены ему в залог;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4) лицам, имеющим право на наследование недвижимого имущества правообладателя по завещанию или по закону.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Требования к порядку информирования о правилах</w:t>
      </w:r>
    </w:p>
    <w:p w:rsidR="00000000" w:rsidRDefault="00D6442E">
      <w:pPr>
        <w:pStyle w:val="ConsPlusTitle"/>
        <w:jc w:val="center"/>
      </w:pPr>
      <w:r>
        <w:t>предоставле</w:t>
      </w:r>
      <w:r>
        <w:t>ния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bookmarkStart w:id="2" w:name="Par67"/>
      <w:bookmarkEnd w:id="2"/>
      <w:r>
        <w:t>3. Информирование заявителей по вопросам предоставления государственной услуги, в том числе о ходе ее предоставления, осуществляется специалистами отдела обеспечения сохранности и государственного учета документов бюдж</w:t>
      </w:r>
      <w:r>
        <w:t>етного учреждения Ханты-Мансийского автономного округа - Югры "Центр имущественных отношений" (далее соответственно - БУ ЦИО, специалисты БУ ЦИО) в следующих формах (по выбору заявителя):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посредством информационно-телекоммуникационной сети "Интернет" в фед</w:t>
      </w:r>
      <w:r>
        <w:t>еральной государственной информационной системе "Единый портал государственных и муниципальных услуг (функций)" (http://www.gosuslugi.ru) (далее - Единый портал);</w:t>
      </w:r>
    </w:p>
    <w:p w:rsidR="00000000" w:rsidRDefault="00D6442E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ХМАО - </w:t>
      </w:r>
      <w:r>
        <w:lastRenderedPageBreak/>
        <w:t>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устной (при личном обращении заявителя и/или по телефону);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письменной (при письменном обращении заявителя по почте, электро</w:t>
      </w:r>
      <w:r>
        <w:t>нной почте, факсу).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Информирование заявителей по вопросам предоставления государственной услуги осуществляется также в форме информационных материалов, размещенных: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посредством Единого портала;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информационно-телекоммуникационной сети "Интернет" на официальном сайте Департамента (http://www.</w:t>
      </w:r>
      <w:r>
        <w:t>depgosim.admhmao.ru/) (далее - официальный сайт Департамента), на официальном сайте БУ ЦИО (https://cio-hmao.ru/) (далее - официальный сайт БУ ЦИО);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на информационном стенде в месте предоставления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устного обращения (лично и</w:t>
      </w:r>
      <w:r>
        <w:t>ли по телефону) заявителя за информацией по вопросам предоставления государственной услуги, в том числе о ходе предоставления государственной услуги, специалисты БУ ЦИО осуществляют устное информирование (лично или по телефону) обратившегося за информацией</w:t>
      </w:r>
      <w:r>
        <w:t xml:space="preserve"> заявителя. Устное информирование каждого обратившегося за информацией заявителя осуществляется не более 15 минут.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если для подготовки ответа требуется продолжительное время, специалист БУ ЦИО, осуществляющий устное информирование, может предложить заинтересованным лицам направить в БУ ЦИО обращение о предоставлении письменной консультации по процедуре предост</w:t>
      </w:r>
      <w:r>
        <w:t>авления государственной услуги либо назначить другое удобное для них время для устного информирования.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</w:t>
      </w:r>
      <w:r>
        <w:t>авляться по почтовому адресу, адресу электронной почты или по факсу, указанному заявителем, в срок, не превышающий 10 рабочих дней со дня регистрации обращения в БУ ЦИО.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Для получения информации по вопросам предоставления государственной услуги, в том числ</w:t>
      </w:r>
      <w:r>
        <w:t>е о ходе предоставления государственной услуги посредством Единого портала, заявителям необходимо использовать адреса в информационно-телекоммуникационной сети "Интернет", указанные в настоящем пункте Административного регламента.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Автономное учреждение Ханты-Мансийского автономного округа - Ю</w:t>
      </w:r>
      <w:r>
        <w:t xml:space="preserve">гры "Многофункциональный центр предоставления государственных и муниципальных услуг Югры" и его структурные подразделения, расположенные на территории автономного округа (далее - многофункциональный центр), осуществляют информирование заявителей о порядке </w:t>
      </w:r>
      <w:r>
        <w:t xml:space="preserve">предоставления государственной услуги, а также по иным вопросам, связанным с </w:t>
      </w:r>
      <w:r>
        <w:lastRenderedPageBreak/>
        <w:t>предоставлением государственной услуги, в соответствии с заключенным соглашением и регламентом работы многофункционального центра.</w:t>
      </w:r>
    </w:p>
    <w:p w:rsidR="00000000" w:rsidRDefault="00D6442E">
      <w:pPr>
        <w:pStyle w:val="ConsPlusNormal"/>
        <w:jc w:val="both"/>
      </w:pPr>
      <w:r>
        <w:t>(в ред. приказов Департамента по управлению госу</w:t>
      </w:r>
      <w:r>
        <w:t xml:space="preserve">дарственным имуществом ХМАО - Югры от 28.12.2021 </w:t>
      </w:r>
      <w:hyperlink r:id="rId30" w:history="1">
        <w:r>
          <w:rPr>
            <w:color w:val="0000FF"/>
          </w:rPr>
          <w:t>N 32-нп</w:t>
        </w:r>
      </w:hyperlink>
      <w:r>
        <w:t xml:space="preserve">, от 28.10.2022 </w:t>
      </w:r>
      <w:hyperlink r:id="rId31" w:history="1">
        <w:r>
          <w:rPr>
            <w:color w:val="0000FF"/>
          </w:rPr>
          <w:t>N 27-нп</w:t>
        </w:r>
      </w:hyperlink>
      <w:r>
        <w:t>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4. Информация о порядке и сроках предоставления услуги, в том числе размещенная на Едином портале, предоставляется заявителю бесплатно.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</w:t>
      </w:r>
      <w:r>
        <w:t>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</w:t>
      </w:r>
      <w:r>
        <w:t>вающего взимание платы, регистрацию или авторизацию заявителя, или предоставление им персональных данных.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5. Информацию о месте нахождения, графиках работы и контактных телефонах Департамента и БУ ЦИО, а также их структурных подразделений заявитель может п</w:t>
      </w:r>
      <w:r>
        <w:t>олучить, используя информационные материалы, размещенные на официальных сайтах Департамента и БУ ЦИО, на Едином портале, на информационном стенде в месте предоставления государственной услуги. Указанная информация размещается и предоставляется в соответств</w:t>
      </w:r>
      <w:r>
        <w:t xml:space="preserve">ии с </w:t>
      </w:r>
      <w:hyperlink w:anchor="Par67" w:tooltip="3. Информирование заявителей по вопросам предоставления государственной услуги, в том числе о ходе ее предоставления, осуществляется специалистами отдела обеспечения сохранности и государственного учета документов бюджетного учреждения Ханты-Мансийского автономного округа - Югры &quot;Центр имущественных отношений&quot; (далее соответственно - БУ ЦИО, специалисты БУ ЦИО) в следующих формах (по выбору заявителя):" w:history="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Информацию о месте нахождения, графиках работы, адресах оф</w:t>
      </w:r>
      <w:r>
        <w:t>ициальных сайтов и контактные телефоны организаций, участвующих в предоставлении государственной услуги, заявитель может получить, используя информационные материалы, размещенные: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на портале многофункционального центра (http://mfc.admhmao.ru/);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на официальном сайте публично-правовой компании </w:t>
      </w:r>
      <w:r>
        <w:t>"Роскадастр" (далее - ППК "Роскадастр") (www.kadastr.ru).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</w:t>
      </w:r>
      <w:r>
        <w:t xml:space="preserve"> 29.05.2023 N 31-нп)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3" w:name="Par94"/>
      <w:bookmarkEnd w:id="3"/>
      <w:r>
        <w:t>6. На информационном стенде в месте предоставления государственной услуги, а также на официальных сайтах Департамента и БУ ЦИО размещается следующая информация: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извлечения из законодательных и иных нормативных правовых актов </w:t>
      </w:r>
      <w:r>
        <w:t>Российской Федерации и Ханты-Мансийского автономного округа - Югры, содержащих нормы, регулирующие деятельность по предоставлению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текст Административного регламента с </w:t>
      </w:r>
      <w:hyperlink w:anchor="Par589" w:tooltip="                                  ЗАПРОС" w:history="1">
        <w:r>
          <w:rPr>
            <w:color w:val="0000FF"/>
          </w:rPr>
          <w:t>приложениями</w:t>
        </w:r>
      </w:hyperlink>
      <w:r>
        <w:t xml:space="preserve"> (извлечения - на информационном стенде; полная версия размещается в информационно-телекоммуникационной сети "Интернет", </w:t>
      </w:r>
      <w:r>
        <w:lastRenderedPageBreak/>
        <w:t>полный текст Административного регламента можно также получить, обратившись к специалисту Департамента или БУ ЦИО);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исч</w:t>
      </w:r>
      <w:r>
        <w:t>ерпывающий перечень документов, необходимых для предоставления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о процедуре получения информации заявителем по вопросам предоставления государственной услуги, сведений о ходе предоставления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о месте нахождения,</w:t>
      </w:r>
      <w:r>
        <w:t xml:space="preserve"> графике работы, справочных телефонах, адресах электронной почты Департамента и БУ ЦИО, предоставляющего государственную услугу;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о способах получения информации о местах нахождения и графиках работы Департамента, БУ ЦИО и многофункционального центра, обращ</w:t>
      </w:r>
      <w:r>
        <w:t>ение в которые необходимо для предоставления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бланки запросов о предоставлении государственной услуги и образцы их заполнения.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7. В случае внесения изменений в порядок предоставления государственной услуги специалисты БУ ЦИО в срок, </w:t>
      </w:r>
      <w:r>
        <w:t>не превышающий 3 рабочих дня со дня вступления в силу таких изменений, обеспечивают размещение информации в информационно-телекоммуникационной сети "Интернет" и на информационных стендах в местах предоставления государственной услуги.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Департамент в соответствии с требованиями </w:t>
      </w:r>
      <w:hyperlink r:id="rId37" w:history="1">
        <w:r>
          <w:rPr>
            <w:color w:val="0000FF"/>
          </w:rPr>
          <w:t>пункта 3.2 статьи 17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(далее - Федеральный зак</w:t>
      </w:r>
      <w:r>
        <w:t>он от 27 июля 2010 года N 210-ФЗ) уведомляет многофункциональный центр об изменении нормативных правовых актов, регулирующих отношения, возникающие в связи с предоставлением государственной услуги, в срок, который установлен соглашением о взаимодействии ме</w:t>
      </w:r>
      <w:r>
        <w:t>жду Департаментом и многофункциональным центром.</w:t>
      </w:r>
    </w:p>
    <w:p w:rsidR="00000000" w:rsidRDefault="00D6442E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8. Предоставление копий технических паспортов, оценочной и иной документации</w:t>
      </w:r>
      <w:r>
        <w:t xml:space="preserve"> об объектах государственного технического учета и технической инвентаризации.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000000" w:rsidRDefault="00D6442E">
      <w:pPr>
        <w:pStyle w:val="ConsPlusTitle"/>
        <w:jc w:val="center"/>
      </w:pPr>
      <w:r>
        <w:t>государственную услугу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9. Государственную услугу предоставляет бюджетное учреждение Ханты-Мансийского автономного округа - Югры "Центр им</w:t>
      </w:r>
      <w:r>
        <w:t xml:space="preserve">ущественных отношений". Структурное подразделение БУ ЦИО - отдел обеспечения сохранности и государственного учета документов - обеспечивает </w:t>
      </w:r>
      <w:r>
        <w:lastRenderedPageBreak/>
        <w:t>предоставление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Структурное подразделение Департамента - отдел делопроизводства административ</w:t>
      </w:r>
      <w:r>
        <w:t>ного управления - координирует, регулирует и контролирует деятельность БУ ЦИО по предоставлению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БУ ЦИО осуществляет межведомственное информационное взаимодействие с ППК "Роскадастр".</w:t>
      </w:r>
    </w:p>
    <w:p w:rsidR="00000000" w:rsidRDefault="00D6442E">
      <w:pPr>
        <w:pStyle w:val="ConsPlusNormal"/>
        <w:jc w:val="both"/>
      </w:pPr>
      <w:r>
        <w:t>(в ред.</w:t>
      </w:r>
      <w:r>
        <w:t xml:space="preserve"> </w:t>
      </w:r>
      <w:hyperlink r:id="rId39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29.05.2023 N 31-нп)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Заявитель вправе обратиться за предоставлени</w:t>
      </w:r>
      <w:r>
        <w:t>ем государственной услуги в многофункциональный центр.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</w:t>
      </w:r>
      <w:r>
        <w:t>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В соответствии с требованиями </w:t>
      </w:r>
      <w:hyperlink r:id="rId41" w:history="1">
        <w:r>
          <w:rPr>
            <w:color w:val="0000FF"/>
          </w:rPr>
          <w:t>пункта 3 части 1 статьи 7</w:t>
        </w:r>
      </w:hyperlink>
      <w:r>
        <w:t xml:space="preserve"> Федерального закона от 27 июля 2010 года N 210-ФЗ при предоставлении государ</w:t>
      </w:r>
      <w:r>
        <w:t>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</w:t>
      </w:r>
      <w:r>
        <w:t xml:space="preserve">ключением получения услуг, включенных в </w:t>
      </w:r>
      <w:hyperlink r:id="rId42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</w:t>
      </w:r>
      <w:r>
        <w:t xml:space="preserve">, утвержденный постановлением Правительства Ханты-Мансийского автономного округа - Югры от 21 января 2012 года N 16-п "О перечне услуг, которые являются необходимыми и обязательными для предоставления исполнительными органами Ханты-Мансийского автономного </w:t>
      </w:r>
      <w:r>
        <w:t>округа - Югры государственных услуг и предоставляются организациями, участвующими в предоставлении государственных услуг, и порядке определения размера платы за их предоставление".</w:t>
      </w:r>
    </w:p>
    <w:p w:rsidR="00000000" w:rsidRDefault="00D6442E">
      <w:pPr>
        <w:pStyle w:val="ConsPlusNormal"/>
        <w:jc w:val="both"/>
      </w:pPr>
      <w:r>
        <w:t>(в ред. приказов Департамента по управлению государственным имуществом ХМАО</w:t>
      </w:r>
      <w:r>
        <w:t xml:space="preserve"> - Югры от 28.12.2021 </w:t>
      </w:r>
      <w:hyperlink r:id="rId43" w:history="1">
        <w:r>
          <w:rPr>
            <w:color w:val="0000FF"/>
          </w:rPr>
          <w:t>N 32-нп</w:t>
        </w:r>
      </w:hyperlink>
      <w:r>
        <w:t xml:space="preserve">, от 28.10.2022 </w:t>
      </w:r>
      <w:hyperlink r:id="rId44" w:history="1">
        <w:r>
          <w:rPr>
            <w:color w:val="0000FF"/>
          </w:rPr>
          <w:t>N 27-нп</w:t>
        </w:r>
      </w:hyperlink>
      <w:r>
        <w:t>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bookmarkStart w:id="4" w:name="Par127"/>
      <w:bookmarkEnd w:id="4"/>
      <w:r>
        <w:t>10. Результатом предоставления государственной услуги является выдача заявителю (представителю заявителя) информации в виде следующих документов: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5" w:name="Par128"/>
      <w:bookmarkEnd w:id="5"/>
      <w:r>
        <w:t>1) копии т</w:t>
      </w:r>
      <w:r>
        <w:t>ехнического паспорта объекта капитального строительства, помещения (общей площадью до 100 кв. м), формата А4;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2) копии технического паспорта объекта капитального строительства, помещения (общей площадью от 100 кв. м до 500 кв. м), формата А4;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3) копии технического паспорта объекта капитального строительства, помещения (общей площадью от 500 кв. м), формата А4;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4) копии поэтажного/ситуационного плана формата А4;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5) копии поэтажного/ситуационного плана, иного формата;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6) копии экспликации поэтажн</w:t>
      </w:r>
      <w:r>
        <w:t>ого плана, экспликации объекта капитального строительства, помещения;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7) копии учетно-технической документации, содержащей сведения об инвентаризационной, восстановительной, балансовой или иной стоимости объекта капитального строительства, помещения, форма</w:t>
      </w:r>
      <w:r>
        <w:t>та А4;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8) копии проектно-разрешительной документации, технического или экспертного заключения, или иной документации, содержащейся в архиве, формата А4 либо иного формата;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6" w:name="Par136"/>
      <w:bookmarkEnd w:id="6"/>
      <w:r>
        <w:t>9) копии правоустанавливающего (правоудостоверяющего) документа, храняще</w:t>
      </w:r>
      <w:r>
        <w:t>гося в материалах инвентарного дела, формата А4;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7" w:name="Par137"/>
      <w:bookmarkEnd w:id="7"/>
      <w:r>
        <w:t xml:space="preserve">10) </w:t>
      </w:r>
      <w:hyperlink w:anchor="Par1049" w:tooltip="                                  ВЫПИСКА" w:history="1">
        <w:r>
          <w:rPr>
            <w:color w:val="0000FF"/>
          </w:rPr>
          <w:t>выписки</w:t>
        </w:r>
      </w:hyperlink>
      <w:r>
        <w:t xml:space="preserve"> из реестровой книги о праве собственности на объект капитального строительства, помещение (до 1998 года), по фор</w:t>
      </w:r>
      <w:r>
        <w:t>ме, приведенной в приложении 4 к настоящему Административному регламенту;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8" w:name="Par138"/>
      <w:bookmarkEnd w:id="8"/>
      <w:r>
        <w:t xml:space="preserve">11) </w:t>
      </w:r>
      <w:hyperlink w:anchor="Par1111" w:tooltip="                                  СПРАВКА" w:history="1">
        <w:r>
          <w:rPr>
            <w:color w:val="0000FF"/>
          </w:rPr>
          <w:t>справки</w:t>
        </w:r>
      </w:hyperlink>
      <w:r>
        <w:t>, содержащей сведения об инвентаризационной стоимости объекта капитального строительства</w:t>
      </w:r>
      <w:r>
        <w:t xml:space="preserve"> по форме, приведенной в приложении 5 к настоящему Административному регламенту;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9" w:name="Par139"/>
      <w:bookmarkEnd w:id="9"/>
      <w:r>
        <w:t xml:space="preserve">12) </w:t>
      </w:r>
      <w:hyperlink w:anchor="Par1157" w:tooltip="                                  СПРАВКА" w:history="1">
        <w:r>
          <w:rPr>
            <w:color w:val="0000FF"/>
          </w:rPr>
          <w:t>справки</w:t>
        </w:r>
      </w:hyperlink>
      <w:r>
        <w:t>, содержащей сведения об инвентаризационной стоимости помещения по форме, приведе</w:t>
      </w:r>
      <w:r>
        <w:t>нной в приложении 6 к настоящему Административному регламенту;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13) справки, содержащей сведения о наличии (отсутствии) права собственности на объекты недвижимости (один правообладатель) по форме, приведенной в </w:t>
      </w:r>
      <w:hyperlink w:anchor="Par1203" w:tooltip="                                  СПРАВКА" w:history="1">
        <w:r>
          <w:rPr>
            <w:color w:val="0000FF"/>
          </w:rPr>
          <w:t>приложениях 7</w:t>
        </w:r>
      </w:hyperlink>
      <w:r>
        <w:t xml:space="preserve"> - </w:t>
      </w:r>
      <w:hyperlink w:anchor="Par1290" w:tooltip="                                  СПРАВКА" w:history="1">
        <w:r>
          <w:rPr>
            <w:color w:val="0000FF"/>
          </w:rPr>
          <w:t>8</w:t>
        </w:r>
      </w:hyperlink>
      <w:r>
        <w:t xml:space="preserve"> к настоящему Административному регламенту;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10" w:name="Par141"/>
      <w:bookmarkEnd w:id="10"/>
      <w:r>
        <w:t xml:space="preserve">14) </w:t>
      </w:r>
      <w:hyperlink w:anchor="Par1377" w:tooltip="                                  СПРАВКА" w:history="1">
        <w:r>
          <w:rPr>
            <w:color w:val="0000FF"/>
          </w:rPr>
          <w:t>справки</w:t>
        </w:r>
      </w:hyperlink>
      <w:r>
        <w:t>, сод</w:t>
      </w:r>
      <w:r>
        <w:t>ержащей сведения о характеристиках объекта государственного технического учета по форме, приведенной в приложении 9 к настоящему Административному регламенту;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15) </w:t>
      </w:r>
      <w:hyperlink w:anchor="Par1466" w:tooltip="                                УВЕДОМЛЕНИЕ" w:history="1">
        <w:r>
          <w:rPr>
            <w:color w:val="0000FF"/>
          </w:rPr>
          <w:t>уведомления</w:t>
        </w:r>
      </w:hyperlink>
      <w:r>
        <w:t xml:space="preserve"> об отказе в предоставлении государственной услуги по форме, приведенной в приложении 10 к настоящему Административному регламенту.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38" w:tooltip="11) справки, содержащей сведения об инвентаризационной стоимости объекта капитального строительства по форме, приведенной в приложении 5 к настоящему Административному регламенту;" w:history="1">
        <w:r>
          <w:rPr>
            <w:color w:val="0000FF"/>
          </w:rPr>
          <w:t>подпунктах 11</w:t>
        </w:r>
      </w:hyperlink>
      <w:r>
        <w:t xml:space="preserve">, </w:t>
      </w:r>
      <w:hyperlink w:anchor="Par139" w:tooltip="12) справки, содержащей сведения об инвентаризационной стоимости помещения по форме, приведенной в приложении 6 к настоящему Административному регламенту;" w:history="1">
        <w:r>
          <w:rPr>
            <w:color w:val="0000FF"/>
          </w:rPr>
          <w:t>12</w:t>
        </w:r>
      </w:hyperlink>
      <w:r>
        <w:t xml:space="preserve"> настоящего пункта, являются общедоступными.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11. Срок предоставления государственной услуги составляет не более 15 рабочих дней со дня получения запроса БУ ЦИО.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обращении заявителя за предостав</w:t>
      </w:r>
      <w:r>
        <w:t>лением государственной услуги в многофункциональный центр, начало отсчета срока предоставления государственной услуги осуществляется со дня поступления запроса в БУ ЦИО. Порядок передачи многофункциональным центром принятых запросов и документов в БУ ЦИО о</w:t>
      </w:r>
      <w:r>
        <w:t xml:space="preserve">пределяется соглашением о взаимодействии </w:t>
      </w:r>
      <w:r>
        <w:lastRenderedPageBreak/>
        <w:t>между Департаментом и многофункциональным центром.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срок предоставления государственной услуги входит срок направления межведомственных запросов и получения на них ответов, срок выдачи (направления) заявителю резул</w:t>
      </w:r>
      <w:r>
        <w:t>ьтата предоставления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В срок предоставления государственной услуги не включается срок приостановления государственной услуги, предусмотренный </w:t>
      </w:r>
      <w:hyperlink w:anchor="Par224" w:tooltip="22. На основании пункта 13 приложения 1 к приказу Департамента от 16 сентября 2016 года N 20-нп предоставление государственной услуги приостанавливается со дня выдачи или отправки заявителю информации о размере платы за предоставление государственной услуги до дня поступления денежных средств заявителя на счет БУ ЦИО, но не более чем на один месяц.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Срок выдачи (направления) заявителю документов, являющихся результатом предоставления государственной услуги, составляет не более 2 рабочих дней со дня регистрации в БУ ЦИО</w:t>
      </w:r>
      <w:r>
        <w:t xml:space="preserve"> результата предоставления государственной услуги.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Правовые основания для предоставления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12. Перечень нормативных правовых актов, регулирующих предоставление государственной услуги, размещен на Едином портале.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Исчерпывающий перечень документов, необходим</w:t>
      </w:r>
      <w:r>
        <w:t>ых</w:t>
      </w:r>
    </w:p>
    <w:p w:rsidR="00000000" w:rsidRDefault="00D6442E">
      <w:pPr>
        <w:pStyle w:val="ConsPlusTitle"/>
        <w:jc w:val="center"/>
      </w:pPr>
      <w:r>
        <w:t>для предоставления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bookmarkStart w:id="11" w:name="Par162"/>
      <w:bookmarkEnd w:id="11"/>
      <w:r>
        <w:t>13. Исчерпывающий перечень документов, необходимых для предоставления государственной услуги, которые заявитель должен представить самостоятельно: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12" w:name="Par163"/>
      <w:bookmarkEnd w:id="12"/>
      <w:r>
        <w:t>1) запрос о предоставлении государствен</w:t>
      </w:r>
      <w:r>
        <w:t xml:space="preserve">ной услуги (далее также - запрос) в соответствии с требованиями </w:t>
      </w:r>
      <w:hyperlink r:id="rId47" w:history="1">
        <w:r>
          <w:rPr>
            <w:color w:val="0000FF"/>
          </w:rPr>
          <w:t>пункта 6</w:t>
        </w:r>
      </w:hyperlink>
      <w:r>
        <w:t xml:space="preserve"> приложения 1 к приказу Департамента от 16 сентября 2016 года N 20-нп,</w:t>
      </w:r>
      <w:r>
        <w:t xml:space="preserve"> рекомендуемые формы приведены в </w:t>
      </w:r>
      <w:hyperlink w:anchor="Par589" w:tooltip="                                  ЗАПРОС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ar832" w:tooltip="                                  ЗАПРОС" w:history="1">
        <w:r>
          <w:rPr>
            <w:color w:val="0000FF"/>
          </w:rPr>
          <w:t>2</w:t>
        </w:r>
      </w:hyperlink>
      <w:r>
        <w:t xml:space="preserve"> к настоящему Административному регламенту;</w:t>
      </w:r>
    </w:p>
    <w:p w:rsidR="00000000" w:rsidRDefault="00D6442E">
      <w:pPr>
        <w:pStyle w:val="ConsPlusNormal"/>
        <w:jc w:val="both"/>
      </w:pPr>
      <w:r>
        <w:t xml:space="preserve">(пп. 1 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13" w:name="Par165"/>
      <w:bookmarkEnd w:id="13"/>
      <w:r>
        <w:t>2) документ, удостоверяющий личность заявите</w:t>
      </w:r>
      <w:r>
        <w:t>ля или представителя заявителя (если с запросом обращается представитель заявителя) в целях установления личности при личном обращении;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</w:t>
        </w:r>
        <w:r>
          <w:rPr>
            <w:color w:val="0000FF"/>
          </w:rPr>
          <w:t>риказа</w:t>
        </w:r>
      </w:hyperlink>
      <w:r>
        <w:t xml:space="preserve"> Департамента по управлению государственным имуществом ХМАО - Югры от 29.05.2023 N 31-нп)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14" w:name="Par167"/>
      <w:bookmarkEnd w:id="14"/>
      <w:r>
        <w:t xml:space="preserve">3) документ, подтверждающий полномочия представителя заявителя, либо копия такого документа, заверенная в установленном порядке (если с запросом </w:t>
      </w:r>
      <w:r>
        <w:t>обращается представитель заявителя);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15" w:name="Par168"/>
      <w:bookmarkEnd w:id="15"/>
      <w:r>
        <w:t>4) документ, подтверждающий полномочие подписавшего запрос лица действовать от имени юридического лица без доверенности, если эти сведения отсутствуют в едином государственном реестре юридических лиц или в д</w:t>
      </w:r>
      <w:r>
        <w:t>анном реестре указаны сведения о другом лице (если с запросом обращается представитель юридического лица);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16" w:name="Par169"/>
      <w:bookmarkEnd w:id="16"/>
      <w:r>
        <w:lastRenderedPageBreak/>
        <w:t>5) документ (письмо, справка), выданный нотариусом, заверенный его подписью и оттиском личной печати, подтверждающий право лица на наслед</w:t>
      </w:r>
      <w:r>
        <w:t>ование имущества правообладателя по завещанию или по закону (если с запросом обращается наследник по закону или завещанию);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17" w:name="Par170"/>
      <w:bookmarkEnd w:id="17"/>
      <w:r>
        <w:t>6) согласие на обработку персональных данных заявителя, представителя заявителя.</w:t>
      </w:r>
    </w:p>
    <w:p w:rsidR="00000000" w:rsidRDefault="00D6442E">
      <w:pPr>
        <w:pStyle w:val="ConsPlusNormal"/>
        <w:jc w:val="both"/>
      </w:pPr>
      <w:r>
        <w:t xml:space="preserve">(пп. 6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Документы, указанные в </w:t>
      </w:r>
      <w:hyperlink w:anchor="Par168" w:tooltip="4) документ, подтверждающий полномочие подписавшего запрос лица действовать от имени юридического лица без доверенности, если эти сведения отсутствуют в едином государственном реестре юридических лиц или в данном реестре указаны сведения о другом лице (если с запросом обращается представитель юридического лица);" w:history="1">
        <w:r>
          <w:rPr>
            <w:color w:val="0000FF"/>
          </w:rPr>
          <w:t>подпунктах 4</w:t>
        </w:r>
      </w:hyperlink>
      <w:r>
        <w:t xml:space="preserve"> и </w:t>
      </w:r>
      <w:hyperlink w:anchor="Par169" w:tooltip="5) документ (письмо, справка), выданный нотариусом, заверенный его подписью и оттиском личной печати, подтверждающий право лица на наследование имущества правообладателя по завещанию или по закону (если с запросом обращается наследник по закону или завещанию);" w:history="1">
        <w:r>
          <w:rPr>
            <w:color w:val="0000FF"/>
          </w:rPr>
          <w:t>5</w:t>
        </w:r>
      </w:hyperlink>
      <w:r>
        <w:t xml:space="preserve"> настоящего пункта, предоставляются в случае запроса сведений ограниченного доступа.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Форма согласия на обработку персональных данных заявителя (физического лица) привед</w:t>
      </w:r>
      <w:r>
        <w:t xml:space="preserve">ена в </w:t>
      </w:r>
      <w:hyperlink w:anchor="Par589" w:tooltip="                                  ЗАПРОС" w:history="1">
        <w:r>
          <w:rPr>
            <w:color w:val="0000FF"/>
          </w:rPr>
          <w:t>приложении 1</w:t>
        </w:r>
      </w:hyperlink>
      <w:r>
        <w:t xml:space="preserve"> к настоящему Административному регламенту, представителя заявителя - в </w:t>
      </w:r>
      <w:hyperlink w:anchor="Par976" w:tooltip="                 СОГЛАСИЕ НА ОБРАБОТКУ ПЕРСОНАЛЬНЫХ ДАННЫХ" w:history="1">
        <w:r>
          <w:rPr>
            <w:color w:val="0000FF"/>
          </w:rPr>
          <w:t>приложении 3</w:t>
        </w:r>
      </w:hyperlink>
      <w:r>
        <w:t xml:space="preserve"> к настоящему Административному регламенту.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</w:t>
      </w:r>
      <w:r>
        <w:t>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Заявитель может получить форму запроса следующими способами: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на информационном стенде в месте предоставления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у сотрудника БУ ЦИО, ответственного за предоставление государственной услуги, либо работника многофункционального </w:t>
      </w:r>
      <w:r>
        <w:t>центра;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посредством Единого портала.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18" w:name="Par180"/>
      <w:bookmarkEnd w:id="18"/>
      <w:r>
        <w:t>14.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запрашиваемых и получаемых Департаментом в порядке межведомственного информаци</w:t>
      </w:r>
      <w:r>
        <w:t>онного взаимодействия: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выписка из Единого государственного реестра недвижимости о правах заявителя на имевшиеся (имеющиеся) у него объекты недвижимости в случае предоставления информации ограниченного доступа;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документы, подтверждающие факт оплаты за предо</w:t>
      </w:r>
      <w:r>
        <w:t>ставление информации, а именно: квитанцию, чек-ордер, платежное поручение с отметкой о его исполнении (далее - документ об оплате).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Указанные в настоящем пункте документы заявитель вправе предоставить по собственной инициативе.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этом случае приостановлени</w:t>
      </w:r>
      <w:r>
        <w:t xml:space="preserve">е предоставления государственной услуги, предусмотренное </w:t>
      </w:r>
      <w:hyperlink w:anchor="Par224" w:tooltip="22. На основании пункта 13 приложения 1 к приказу Департамента от 16 сентября 2016 года N 20-нп предоставление государственной услуги приостанавливается со дня выдачи или отправки заявителю информации о размере платы за предоставление государственной услуги до дня поступления денежных средств заявителя на счет БУ ЦИО, но не более чем на один месяц.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регламента, не осуществляется.</w:t>
      </w:r>
    </w:p>
    <w:p w:rsidR="00000000" w:rsidRDefault="00D6442E">
      <w:pPr>
        <w:pStyle w:val="ConsPlusNormal"/>
        <w:jc w:val="both"/>
      </w:pPr>
      <w:r>
        <w:t>(п. 1</w:t>
      </w:r>
      <w:r>
        <w:t xml:space="preserve">4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15. Выписку из Единого государственн</w:t>
      </w:r>
      <w:r>
        <w:t>ого реестра недвижимости заявитель может получить посредством обращения в Управление Росреестра по автономному округу.</w:t>
      </w:r>
    </w:p>
    <w:p w:rsidR="00000000" w:rsidRDefault="00D6442E">
      <w:pPr>
        <w:pStyle w:val="ConsPlusNormal"/>
        <w:jc w:val="both"/>
      </w:pPr>
      <w:r>
        <w:t xml:space="preserve">(п. 15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Д</w:t>
      </w:r>
      <w:r>
        <w:t>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16. Непредставление заявителем документов, указанных в </w:t>
      </w:r>
      <w:hyperlink w:anchor="Par180" w:tooltip="14.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запрашиваемых и получаемых Департаментом в порядке межведомственного информационного взаимодействия:" w:history="1">
        <w:r>
          <w:rPr>
            <w:color w:val="0000FF"/>
          </w:rPr>
          <w:t>пункте 14</w:t>
        </w:r>
      </w:hyperlink>
      <w:r>
        <w:t xml:space="preserve"> настоящего Административного регламента, не является основанием </w:t>
      </w:r>
      <w:r>
        <w:t>для отказа заявителю в предоставлении государственной услуги.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</w:t>
      </w:r>
      <w:r>
        <w:t>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19" w:name="Par190"/>
      <w:bookmarkEnd w:id="19"/>
      <w:r>
        <w:t>17. При подаче запроса заявителем (его представителем) лично либо почтовым отправлением прикладываемые к запросу документы предоставляются в следующем виде: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указанные в </w:t>
      </w:r>
      <w:hyperlink w:anchor="Par167" w:tooltip="3) документ, подтверждающий полномочия представителя заявителя, либо копия такого документа, заверенная в установленном порядке (если с запросом обращается представитель заявителя);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ar168" w:tooltip="4) документ, подтверждающий полномочие подписавшего запрос лица действовать от имени юридического лица без доверенности, если эти сведения отсутствуют в едином государственном реестре юридических лиц или в данном реестре указаны сведения о другом лице (если с запросом обращается представитель юридического лица);" w:history="1">
        <w:r>
          <w:rPr>
            <w:color w:val="0000FF"/>
          </w:rPr>
          <w:t>4 пункта 13</w:t>
        </w:r>
      </w:hyperlink>
      <w:r>
        <w:t xml:space="preserve"> настоящего Административного регламента - в виде копий, при запросе сведений ограниченного доступа - в оригинале либо в виде копий, заверенных в установленном порядке;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указанные в </w:t>
      </w:r>
      <w:hyperlink w:anchor="Par169" w:tooltip="5) документ (письмо, справка), выданный нотариусом, заверенный его подписью и оттиском личной печати, подтверждающий право лица на наследование имущества правообладателя по завещанию или по закону (если с запросом обращается наследник по закону или завещанию);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ar170" w:tooltip="6) согласие на обработку персональных данных заявителя, представителя заявителя." w:history="1">
        <w:r>
          <w:rPr>
            <w:color w:val="0000FF"/>
          </w:rPr>
          <w:t>6 пункта 13</w:t>
        </w:r>
      </w:hyperlink>
      <w:r>
        <w:t xml:space="preserve"> настоящего Административного регламента - в оригинале либо в виде копии, заверенной в нотариальном порядке.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подаче запроса лично заявителем (его</w:t>
      </w:r>
      <w:r>
        <w:t xml:space="preserve"> представителем) предоставляется оригинал документа, удостоверяющего личность, при подаче запроса почтовым отправлением - копия такого документа, должна быть удостоверена в нотариальном порядке.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подаче запроса заявителем (его представителем) лично с пр</w:t>
      </w:r>
      <w:r>
        <w:t xml:space="preserve">иложением оригиналов документов, указанных в </w:t>
      </w:r>
      <w:hyperlink w:anchor="Par162" w:tooltip="13. Исчерпывающий перечень документов, необходимых для предоставления государственной услуги, которые заявитель должен представить самостоятельно:" w:history="1">
        <w:r>
          <w:rPr>
            <w:color w:val="0000FF"/>
          </w:rPr>
          <w:t>пункте 13</w:t>
        </w:r>
      </w:hyperlink>
      <w:r>
        <w:t xml:space="preserve"> настоящего Административно</w:t>
      </w:r>
      <w:r>
        <w:t>го регламента, сотрудником БУ ЦИО, принимающим документы, изготавливаются копии с таких документов, проставляется отметка о соответствии копий документов их оригиналам, с заверением подписью и указанием фамилии и инициалов такого сотрудника.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подаче зап</w:t>
      </w:r>
      <w:r>
        <w:t>роса о предоставлении сведений ограниченного доступа почтовым отправлением подпись заявителя (представителя заявителя) в запросе должна быть удостоверена в нотариальном порядке.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При подаче запроса в электронной форме посредством Единого портала документы, </w:t>
      </w:r>
      <w:r>
        <w:t xml:space="preserve">указанные в </w:t>
      </w:r>
      <w:hyperlink w:anchor="Par162" w:tooltip="13. Исчерпывающий перечень документов, необходимых для предоставления государственной услуги, которые заявитель должен представить самостоятельно:" w:history="1">
        <w:r>
          <w:rPr>
            <w:color w:val="0000FF"/>
          </w:rPr>
          <w:t>пункте 13</w:t>
        </w:r>
      </w:hyperlink>
      <w:r>
        <w:t xml:space="preserve"> настоящего Административного регламента, представляются зая</w:t>
      </w:r>
      <w:r>
        <w:t>вителем в форме электронных документов (электронных образов документов) с использованием средств электронной идентификации заявителя. При подаче запроса в электронной форме с использованием Единого портала предоставление документа, удостоверяющего личность</w:t>
      </w:r>
      <w:r>
        <w:t>, не требуется.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Если запрос о предост</w:t>
      </w:r>
      <w:r>
        <w:t xml:space="preserve">авлении сведений ограниченного доступа подается в электронной форме посредством Единого портала, то документ, указанный в </w:t>
      </w:r>
      <w:hyperlink w:anchor="Par169" w:tooltip="5) документ (письмо, справка), выданный нотариусом, заверенный его подписью и оттиском личной печати, подтверждающий право лица на наследование имущества правообладателя по завещанию или по закону (если с запросом обращается наследник по закону или завещанию);" w:history="1">
        <w:r>
          <w:rPr>
            <w:color w:val="0000FF"/>
          </w:rPr>
          <w:t>подпункте 5 пункта 13</w:t>
        </w:r>
      </w:hyperlink>
      <w:r>
        <w:t xml:space="preserve"> настоящего Административного регламента, должен быть заверен усиленной квалифиц</w:t>
      </w:r>
      <w:r>
        <w:t xml:space="preserve">ированной электронной подписью удостоверившего такой документ нотариуса, а документ, указанный в </w:t>
      </w:r>
      <w:hyperlink w:anchor="Par168" w:tooltip="4) документ, подтверждающий полномочие подписавшего запрос лица действовать от имени юридического лица без доверенности, если эти сведения отсутствуют в едином государственном реестре юридических лиц или в данном реестре указаны сведения о другом лице (если с запросом обращается представитель юридического лица);" w:history="1">
        <w:r>
          <w:rPr>
            <w:color w:val="0000FF"/>
          </w:rPr>
          <w:t>подпункте 4 пункта 13</w:t>
        </w:r>
      </w:hyperlink>
      <w:r>
        <w:t xml:space="preserve"> настоящего Административного регламента не прилагае</w:t>
      </w:r>
      <w:r>
        <w:t>тся, при условии включения в сертификат ключа проверки усиленной квалифицированной электронной подписи сведений об указанном документе, а также о содержащихся в нем сведениях о заявителе.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20" w:name="Par200"/>
      <w:bookmarkEnd w:id="20"/>
      <w:r>
        <w:t xml:space="preserve">18. Абзац утратил силу. - </w:t>
      </w:r>
      <w:hyperlink r:id="rId58" w:history="1">
        <w:r>
          <w:rPr>
            <w:color w:val="0000FF"/>
          </w:rPr>
          <w:t>Приказ</w:t>
        </w:r>
      </w:hyperlink>
      <w:r>
        <w:t xml:space="preserve"> Департамента по управлению государственным имуществом ХМАО - Югры от 29.05.2023 N 31-нп.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Запрос оформляется в отношении одного объекта недвижимости либо о правах одного правоо</w:t>
      </w:r>
      <w:r>
        <w:t xml:space="preserve">бладателя. На основании одного запроса предоставляется один из документов, предусмотренных </w:t>
      </w:r>
      <w:hyperlink w:anchor="Par127" w:tooltip="10. Результатом предоставления государственной услуги является выдача заявителю (представителю заявителя) информации в виде следующих документов:" w:history="1">
        <w:r>
          <w:rPr>
            <w:color w:val="0000FF"/>
          </w:rPr>
          <w:t>пунктом 10</w:t>
        </w:r>
      </w:hyperlink>
      <w:r>
        <w:t xml:space="preserve"> настоящего Административного регламента.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Если в запросе не указан способ получения информации, запрашиваемая информация направляется заявителю посредством почтового отправления по адресу, указанному в запросе.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 выбору заявителя запрос</w:t>
      </w:r>
      <w:r>
        <w:t>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подается лично в БУ ЦИО или многофункциональный центр;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направляется в БУ ЦИО посредством почтового отправления на бумажном носителе или в электронной форме с использованием Единого портала.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19. Выдача информации лично заявителю (его представителю) осуществляется в БУ ЦИО или многофункциональном центре при представлении документов, указанных в </w:t>
      </w:r>
      <w:hyperlink w:anchor="Par165" w:tooltip="2) документ, удостоверяющий личность заявителя или представителя заявителя (если с запросом обращается представитель заявителя) в целях установления личности при личном обращении;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ar167" w:tooltip="3) документ, подтверждающий полномочия представителя заявителя, либо копия такого документа, заверенная в установленном порядке (если с запросом обращается представитель заявителя);" w:history="1">
        <w:r>
          <w:rPr>
            <w:color w:val="0000FF"/>
          </w:rPr>
          <w:t>3 пункта 13</w:t>
        </w:r>
      </w:hyperlink>
      <w:r>
        <w:t xml:space="preserve"> настоящего Административного регламента.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20. В соответствии с требованиями </w:t>
      </w:r>
      <w:hyperlink r:id="rId60" w:history="1">
        <w:r>
          <w:rPr>
            <w:color w:val="0000FF"/>
          </w:rPr>
          <w:t>пунктов 1</w:t>
        </w:r>
      </w:hyperlink>
      <w:r>
        <w:t xml:space="preserve">, </w:t>
      </w:r>
      <w:hyperlink r:id="rId61" w:history="1">
        <w:r>
          <w:rPr>
            <w:color w:val="0000FF"/>
          </w:rPr>
          <w:t>2</w:t>
        </w:r>
      </w:hyperlink>
      <w:r>
        <w:t xml:space="preserve">, </w:t>
      </w:r>
      <w:hyperlink r:id="rId62" w:history="1">
        <w:r>
          <w:rPr>
            <w:color w:val="0000FF"/>
          </w:rPr>
          <w:t>4</w:t>
        </w:r>
      </w:hyperlink>
      <w:r>
        <w:t xml:space="preserve">, </w:t>
      </w:r>
      <w:hyperlink r:id="rId63" w:history="1">
        <w:r>
          <w:rPr>
            <w:color w:val="0000FF"/>
          </w:rPr>
          <w:t>5 части 1 статьи 7</w:t>
        </w:r>
      </w:hyperlink>
      <w:r>
        <w:t xml:space="preserve"> Федерального закона от 27 июля 2010 года N 210-ФЗ запрещается требовать от заявителя: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1) представления документов и информации или осуществлени</w:t>
      </w:r>
      <w:r>
        <w:t>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2) представления документов и информации, в том числе подтверждающих </w:t>
      </w:r>
      <w:r>
        <w:t>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</w:t>
      </w:r>
      <w:r>
        <w:t xml:space="preserve">м или органам местного самоуправления организаций, участвующих в предоставлении предусмотренных </w:t>
      </w:r>
      <w:hyperlink r:id="rId64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 июля 2</w:t>
      </w:r>
      <w:r>
        <w:t xml:space="preserve">010 года N 210-ФЗ государственных услуг, в соответствии с нормативными правовыми актами Российской Федерации, нормативными правовыми актами автономного округа, за исключением документов, включенных в определенный </w:t>
      </w:r>
      <w:hyperlink r:id="rId65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 июля 2010 года N 210-ФЗ перечень документов. Заявитель вправе представить указанные документы и информацию по собственной инициативе;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3) представлени</w:t>
      </w:r>
      <w:r>
        <w:t xml:space="preserve">я документов и информации, отсутствие и (или) недостоверность которых не </w:t>
      </w:r>
      <w:r>
        <w:lastRenderedPageBreak/>
        <w:t xml:space="preserve">указывались при первоначальном отказе в предоставлении государственной услуги, за исключением случаев, предусмотренных </w:t>
      </w:r>
      <w:hyperlink r:id="rId66" w:history="1">
        <w:r>
          <w:rPr>
            <w:color w:val="0000FF"/>
          </w:rPr>
          <w:t>подпунктами "а"</w:t>
        </w:r>
      </w:hyperlink>
      <w:r>
        <w:t xml:space="preserve"> - </w:t>
      </w:r>
      <w:hyperlink r:id="rId67" w:history="1">
        <w:r>
          <w:rPr>
            <w:color w:val="0000FF"/>
          </w:rPr>
          <w:t>"г" пункта 4 части 1 статьи 7</w:t>
        </w:r>
      </w:hyperlink>
      <w:r>
        <w:t xml:space="preserve"> Федерального закона от 27 июля 2010 года N 210-ФЗ;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4) пред</w:t>
      </w:r>
      <w:r>
        <w:t xml:space="preserve">оставления на бумажном носителе документов и информации, электронные образы которых ранее были заверены в соответствии с </w:t>
      </w:r>
      <w:hyperlink r:id="rId68" w:history="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 июля 2010 года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D6442E">
      <w:pPr>
        <w:pStyle w:val="ConsPlusNormal"/>
        <w:jc w:val="both"/>
      </w:pPr>
      <w:r>
        <w:t xml:space="preserve">(п. 20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Исчерпывающий перечень основа</w:t>
      </w:r>
      <w:r>
        <w:t>ний для отказа в приеме</w:t>
      </w:r>
    </w:p>
    <w:p w:rsidR="00000000" w:rsidRDefault="00D6442E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000000" w:rsidRDefault="00D6442E">
      <w:pPr>
        <w:pStyle w:val="ConsPlusTitle"/>
        <w:jc w:val="center"/>
      </w:pPr>
      <w:r>
        <w:t>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21. Основания для отказа в приеме документов, необходимых для предоставления государственной услуги, законодательством Российской Федерации, законодательством Ханты-</w:t>
      </w:r>
      <w:r>
        <w:t>Мансийского автономного округа - Югры не предусмотрены.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000000" w:rsidRDefault="00D6442E">
      <w:pPr>
        <w:pStyle w:val="ConsPlusTitle"/>
        <w:jc w:val="center"/>
      </w:pPr>
      <w:r>
        <w:t>и (или) отказа в предоставлении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bookmarkStart w:id="21" w:name="Par224"/>
      <w:bookmarkEnd w:id="21"/>
      <w:r>
        <w:t xml:space="preserve">22. На основании </w:t>
      </w:r>
      <w:hyperlink r:id="rId70" w:history="1">
        <w:r>
          <w:rPr>
            <w:color w:val="0000FF"/>
          </w:rPr>
          <w:t>пункта 13</w:t>
        </w:r>
      </w:hyperlink>
      <w:r>
        <w:t xml:space="preserve"> приложения 1 к приказу Департамента от 16 сентября 2016 года N 20-нп предоставление государственной услуги приостанавливается со дня выдачи или отправки заявителю информации о размере платы за </w:t>
      </w:r>
      <w:r>
        <w:t>предоставление государственной услуги до дня поступления денежных средств заявителя на счет БУ ЦИО, но не более чем на один месяц.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если по истечении указанного срока оплата не произведена, заявителю направляется уведомление об отказе в предоставле</w:t>
      </w:r>
      <w:r>
        <w:t>нии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23. Перечень оснований для отказа в предоставлении государственной услуги: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22" w:name="Par227"/>
      <w:bookmarkEnd w:id="22"/>
      <w:r>
        <w:t>1) запрашиваемая информация отсутствует у БУ ЦИО;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2) запрос и способ его предоставления не соответствует требованиям, указанным в </w:t>
      </w:r>
      <w:hyperlink w:anchor="Par200" w:tooltip="18. Абзац утратил силу. - Приказ Департамента по управлению государственным имуществом ХМАО - Югры от 29.05.2023 N 31-нп." w:history="1">
        <w:r>
          <w:rPr>
            <w:color w:val="0000FF"/>
          </w:rPr>
          <w:t>пункте 18</w:t>
        </w:r>
      </w:hyperlink>
      <w:r>
        <w:t xml:space="preserve"> настоящего Административного регламента;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23" w:name="Par229"/>
      <w:bookmarkEnd w:id="23"/>
      <w:r>
        <w:t xml:space="preserve">3) к запросу не приложены документы, указанные в </w:t>
      </w:r>
      <w:hyperlink w:anchor="Par162" w:tooltip="13. Исчерпывающий перечень документов, необходимых для предоставления государственной услуги, которые заявитель должен представить самостоятельно:" w:history="1">
        <w:r>
          <w:rPr>
            <w:color w:val="0000FF"/>
          </w:rPr>
          <w:t>пунктах 13</w:t>
        </w:r>
      </w:hyperlink>
      <w:r>
        <w:t xml:space="preserve">, </w:t>
      </w:r>
      <w:hyperlink w:anchor="Par190" w:tooltip="17. При подаче запроса заявителем (его представителем) лично либо почтовым отправлением прикладываемые к запросу документы предоставляются в следующем виде:" w:history="1">
        <w:r>
          <w:rPr>
            <w:color w:val="0000FF"/>
          </w:rPr>
          <w:t>17</w:t>
        </w:r>
      </w:hyperlink>
      <w:r>
        <w:t xml:space="preserve"> настоящего Административного регламента;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4) информация о внесении платы в установленном размере отсутствует у БУ ЦИО (в случае представления з</w:t>
      </w:r>
      <w:r>
        <w:t>апроса лицом, для которого предоставление информации является платным);</w:t>
      </w:r>
    </w:p>
    <w:p w:rsidR="00000000" w:rsidRDefault="00D6442E">
      <w:pPr>
        <w:pStyle w:val="ConsPlusNormal"/>
        <w:spacing w:before="240"/>
        <w:ind w:firstLine="540"/>
        <w:jc w:val="both"/>
      </w:pPr>
      <w:bookmarkStart w:id="24" w:name="Par231"/>
      <w:bookmarkEnd w:id="24"/>
      <w:r>
        <w:t>5) с запросом о предоставлении сведений ограниченного доступа обратилось ненадлежащее лицо.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24. Не допускается отказ в предоставлении государственной услуги в случае, если запрос и </w:t>
      </w:r>
      <w:r>
        <w:lastRenderedPageBreak/>
        <w:t>документы, необходимые для ее предоставления, поданы в соответствии с информацией о сроках и порядке предоставления государственной услуги, опубликованной на Едином по</w:t>
      </w:r>
      <w:r>
        <w:t>ртале и официальном сайте Департамента.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</w:t>
      </w:r>
      <w:r>
        <w:t>п)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000000" w:rsidRDefault="00D6442E">
      <w:pPr>
        <w:pStyle w:val="ConsPlusTitle"/>
        <w:jc w:val="center"/>
      </w:pPr>
      <w:r>
        <w:t>государственной услуги, и способы ее взимания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bookmarkStart w:id="25" w:name="Par238"/>
      <w:bookmarkEnd w:id="25"/>
      <w:r>
        <w:t>25. Предоставление государственной услуги осуществляется на платной основе.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Размер платы является расчетной величиной и зависит от вида, о</w:t>
      </w:r>
      <w:r>
        <w:t xml:space="preserve">бъема и формата документа. Размер платы рассчитывается на основании </w:t>
      </w:r>
      <w:hyperlink r:id="rId72" w:history="1">
        <w:r>
          <w:rPr>
            <w:color w:val="0000FF"/>
          </w:rPr>
          <w:t>приложения 2</w:t>
        </w:r>
      </w:hyperlink>
      <w:r>
        <w:t xml:space="preserve"> к приказу Департамента от 16 сентября 2016 года N 20-нп.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Внес</w:t>
      </w:r>
      <w:r>
        <w:t xml:space="preserve">енная плата за предоставление государственной услуги подлежит возврату только в случае ее внесения в большем размере, чем предусмотрено </w:t>
      </w:r>
      <w:hyperlink r:id="rId73" w:history="1">
        <w:r>
          <w:rPr>
            <w:color w:val="0000FF"/>
          </w:rPr>
          <w:t>приложени</w:t>
        </w:r>
        <w:r>
          <w:rPr>
            <w:color w:val="0000FF"/>
          </w:rPr>
          <w:t>ем 2</w:t>
        </w:r>
      </w:hyperlink>
      <w:r>
        <w:t xml:space="preserve"> к приказу Департамента от 16 сентября 2016 года N 20-нп, при этом возврату подлежат денежные средства, размер которых превышает размер установленной платы.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Информация предоставляется бесплатно в случаях, установленных </w:t>
      </w:r>
      <w:hyperlink r:id="rId74" w:history="1">
        <w:r>
          <w:rPr>
            <w:color w:val="0000FF"/>
          </w:rPr>
          <w:t>пунктом 5</w:t>
        </w:r>
      </w:hyperlink>
      <w:r>
        <w:t xml:space="preserve"> приложения 1 к приказу Департамента от 16 сентября 2016 года N 20-нп.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Информацию о реквизитах для перечисления платы за предоставление государственной услуги можно получить, обратившись в БУ ЦИО в сл</w:t>
      </w:r>
      <w:r>
        <w:t>едующих формах (по выбору заявителя):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устной (при личном обращении и/или по телефону);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письменной (при письменном обращении по почте, электронной почте, факсу).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Указанные реквизиты размещаются также на официальных сайтах БУ ЦИО и Департамента.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Для осуществ</w:t>
      </w:r>
      <w:r>
        <w:t>ления перечисления платы за предоставление государственной услуги заявитель вправе обратиться в БУ ЦИО одним из указанных способов с целью получения извещения и квитанции на уплату, сформированных специалистом БУ ЦИО в Государственной информационной систем</w:t>
      </w:r>
      <w:r>
        <w:t xml:space="preserve">е о государственных и муниципальных платежах, предусмотренной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27 июля 2010 года N 210-ФЗ, при наличии технической возможности. &lt;*&gt;</w:t>
      </w:r>
    </w:p>
    <w:p w:rsidR="00000000" w:rsidRDefault="00D6442E">
      <w:pPr>
        <w:pStyle w:val="ConsPlusNormal"/>
        <w:jc w:val="both"/>
      </w:pPr>
      <w:r>
        <w:t>(абзац введен</w:t>
      </w:r>
      <w:r>
        <w:t xml:space="preserve"> </w:t>
      </w:r>
      <w:hyperlink r:id="rId77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&lt;*&gt; (при н</w:t>
      </w:r>
      <w:r>
        <w:t>аличии технической возможности реализации оплаты за предоставление услуги в электронной форме не ранее 1 января 2024 года).</w:t>
      </w:r>
    </w:p>
    <w:p w:rsidR="00000000" w:rsidRDefault="00D6442E">
      <w:pPr>
        <w:pStyle w:val="ConsPlusNormal"/>
        <w:jc w:val="both"/>
      </w:pPr>
      <w:r>
        <w:t xml:space="preserve">(сноска введена </w:t>
      </w:r>
      <w:hyperlink r:id="rId78" w:history="1">
        <w:r>
          <w:rPr>
            <w:color w:val="0000FF"/>
          </w:rPr>
          <w:t>прика</w:t>
        </w:r>
        <w:r>
          <w:rPr>
            <w:color w:val="0000FF"/>
          </w:rPr>
          <w:t>зом</w:t>
        </w:r>
      </w:hyperlink>
      <w:r>
        <w:t xml:space="preserve"> Департамента по управлению государственным имуществом ХМАО - </w:t>
      </w:r>
      <w:r>
        <w:lastRenderedPageBreak/>
        <w:t>Югры от 28.10.2022 N 27-нп)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000000" w:rsidRDefault="00D6442E">
      <w:pPr>
        <w:pStyle w:val="ConsPlusTitle"/>
        <w:jc w:val="center"/>
      </w:pPr>
      <w:r>
        <w:t>о предоставлении государственной услуги и при получении</w:t>
      </w:r>
    </w:p>
    <w:p w:rsidR="00000000" w:rsidRDefault="00D6442E">
      <w:pPr>
        <w:pStyle w:val="ConsPlusTitle"/>
        <w:jc w:val="center"/>
      </w:pPr>
      <w:r>
        <w:t>результата предоставления государственной услуг</w:t>
      </w:r>
      <w:r>
        <w:t>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26. Срок ожидания заявителем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Срок регистрации запроса заявителя о предоставлении</w:t>
      </w:r>
    </w:p>
    <w:p w:rsidR="00000000" w:rsidRDefault="00D6442E">
      <w:pPr>
        <w:pStyle w:val="ConsPlusTitle"/>
        <w:jc w:val="center"/>
      </w:pPr>
      <w:r>
        <w:t>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27. Срок регистрации запроса о предоставлении государственной услуги: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личном обращении в БУ ЦИО составляет не более 15 минут с момента поступления запроса в БУ ЦИО;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посредством почтового отправления или в электронной форме с исп</w:t>
      </w:r>
      <w:r>
        <w:t>ользованием Единого портала - не позднее 1 рабочего дня с момента поступления запроса в БУ ЦИО.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</w:t>
      </w:r>
      <w:r>
        <w:t>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Срок регистрации запроса заявителя о предоставлении государственной услуги специалистами многофункционального центра осуществляется в соответствии с регламентом работы многофункционального центра.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000000" w:rsidRDefault="00D6442E">
      <w:pPr>
        <w:pStyle w:val="ConsPlusTitle"/>
        <w:jc w:val="center"/>
      </w:pPr>
      <w:r>
        <w:t>государственная услуга, к залу ожидания, местам</w:t>
      </w:r>
    </w:p>
    <w:p w:rsidR="00000000" w:rsidRDefault="00D6442E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000000" w:rsidRDefault="00D6442E">
      <w:pPr>
        <w:pStyle w:val="ConsPlusTitle"/>
        <w:jc w:val="center"/>
      </w:pPr>
      <w:r>
        <w:t>услуги, размещению и оформлению визуальной, текстовой</w:t>
      </w:r>
    </w:p>
    <w:p w:rsidR="00000000" w:rsidRDefault="00D6442E">
      <w:pPr>
        <w:pStyle w:val="ConsPlusTitle"/>
        <w:jc w:val="center"/>
      </w:pPr>
      <w:r>
        <w:t>и мультимедийной информации о порядке предост</w:t>
      </w:r>
      <w:r>
        <w:t>авления</w:t>
      </w:r>
    </w:p>
    <w:p w:rsidR="00000000" w:rsidRDefault="00D6442E">
      <w:pPr>
        <w:pStyle w:val="ConsPlusTitle"/>
        <w:jc w:val="center"/>
      </w:pPr>
      <w:r>
        <w:t>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28. Вход и выход из помещения для предоставления государственной услуги должны обеспечивать беспрепятственный доступ инвалидов.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Места предоставления государственной услуги должны соответствовать требованиям к местам обслужив</w:t>
      </w:r>
      <w:r>
        <w:t>ания маломобильных групп населения.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Помещения, в которых предоставляется государственная услуга, оборудуются стульями и столами, канцелярскими принадлежностями, системой кондиционирования воздуха, противопожарной системой и средствами пожаротушения. Помеще</w:t>
      </w:r>
      <w:r>
        <w:t>ния должны соответствовать санитарно-эпидемиологическим правилам и нормам.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29. Каждое рабочее место специалистов, осуществляющих предоставление государственной услуги, должно быть оборудовано персональным компьютером с возможностью доступа к необходимым ин</w:t>
      </w:r>
      <w:r>
        <w:t>формационным базам данных, принтером, средствами телефонной связи.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30. Места информирования, предназначенные для ознакомления заявителя с информационными материалами, оборудуются: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информационными стендами;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стульями и столами для возможности оформления доку</w:t>
      </w:r>
      <w:r>
        <w:t>ментов.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31. Места ожидания в очереди на предоставление или получение государственной услуги оборудуются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</w:t>
      </w:r>
      <w:r>
        <w:t>дании.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32. 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Информационные стенды размещают</w:t>
      </w:r>
      <w:r>
        <w:t>ся на видном, доступном месте в любом из форматов: настенных стендах, напольных или настольных стойках. Стенды призваны обеспечить заявителя исчерпывающей информацией и должны быть оформлены в едином стиле, надписи сделаны черным шрифтом на белом фоне.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Офо</w:t>
      </w:r>
      <w:r>
        <w:t>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На информационных стендах и в информационно-телеко</w:t>
      </w:r>
      <w:r>
        <w:t xml:space="preserve">ммуникационной сети "Интернет" размещается информация, указанная в </w:t>
      </w:r>
      <w:hyperlink w:anchor="Par94" w:tooltip="6. На информационном стенде в месте предоставления государственной услуги, а также на официальных сайтах Департамента и БУ ЦИО размещается следующая информация:" w:history="1">
        <w:r>
          <w:rPr>
            <w:color w:val="0000FF"/>
          </w:rPr>
          <w:t>пунк</w:t>
        </w:r>
        <w:r>
          <w:rPr>
            <w:color w:val="0000FF"/>
          </w:rPr>
          <w:t>те 6</w:t>
        </w:r>
      </w:hyperlink>
      <w:r>
        <w:t xml:space="preserve"> настоящего Административного регламента.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33. Показателями доступности государственной услуги являются: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доступность информирования для заявителей в форме индивидуального или публичного (устн</w:t>
      </w:r>
      <w:r>
        <w:t>ого или письменного) информирования о порядке и сроках предоставления государственной услуги, об образцах оформления документов, необходимых для предоставления государственной услуги, посредством размещения на Едином портале, на официальном сайте Департаме</w:t>
      </w:r>
      <w:r>
        <w:t>нта, БУ ЦИО;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доступность заявителей к</w:t>
      </w:r>
      <w:r>
        <w:t xml:space="preserve"> формам заявлений и иным документам, необходимым для получения государственной услуги, размещенным на Едином портале, на официальных сайтах Департамента и БУ ЦИО, в том числе с возможностью их копирования и заполнения в электронном виде;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возможность подачи запроса в электронной форме посредст</w:t>
      </w:r>
      <w:r>
        <w:t>вом Единого портала;</w:t>
      </w:r>
    </w:p>
    <w:p w:rsidR="00000000" w:rsidRDefault="00D6442E">
      <w:pPr>
        <w:pStyle w:val="ConsPlusNormal"/>
        <w:jc w:val="both"/>
      </w:pPr>
      <w:r>
        <w:lastRenderedPageBreak/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бесплатность пре</w:t>
      </w:r>
      <w:r>
        <w:t>доставления информации о процедуре предоставления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возможность получения информации о ходе предоставления государственной услуги, в том числе с использованием телефонной связи, электронной почты, посредством Единого портала;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возможность получения государственной услуги через многофункциональный центр, в том числе по экстерриториальному принципу.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34. Показателями качества государственной услуги являются: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соблюдение специалистами БУ ЦИО требований действующего законодательства п</w:t>
      </w:r>
      <w:r>
        <w:t>ри предоставлении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соблюдение сроков и последовательности административных процедур, установленных настоящим Административным регламентом;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соблюдение времени ожидания в очереди при подаче запроса о предоставлении государственной услу</w:t>
      </w:r>
      <w:r>
        <w:t>ги и при получении результата предоставления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отсутствие обоснованных жалоб заявителей на качество предоставления государственной услуги, действия (бездействия) должностных лиц и решений, принимаемых (осуществляемых) в ходе предостав</w:t>
      </w:r>
      <w:r>
        <w:t>ления государственной услуги.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Особенности предоставления государственной услуги</w:t>
      </w:r>
    </w:p>
    <w:p w:rsidR="00000000" w:rsidRDefault="00D6442E">
      <w:pPr>
        <w:pStyle w:val="ConsPlusTitle"/>
        <w:jc w:val="center"/>
      </w:pPr>
      <w:r>
        <w:t>в многофункциональных центрах предоставления государственных</w:t>
      </w:r>
    </w:p>
    <w:p w:rsidR="00000000" w:rsidRDefault="00D6442E">
      <w:pPr>
        <w:pStyle w:val="ConsPlusTitle"/>
        <w:jc w:val="center"/>
      </w:pPr>
      <w:r>
        <w:t>и муниципальных услуг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35. Многофункциональный центр предоставляет государственную услугу по принципу "одного окна", предусматривающего прием запросов на предоставление государственной услуги и выдачу документов. При этом взаимодействие с органами, предоставляющими государственн</w:t>
      </w:r>
      <w:r>
        <w:t>ую услугу, происходит без участия заявителя, в соответствии с нормативными правовыми актами и соглашением о взаимодействии между многофункциональным центром и Департаментом.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36. Многофункциональный центр при предоставлении государственной услуги, в том чис</w:t>
      </w:r>
      <w:r>
        <w:t>ле по экстерриториальному принципу, осуществляет следующие административные процедуры (действия):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информирование о предоставлении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прием запроса о предоставлении государственной услуги по предоставлению копий технических паспортов, о</w:t>
      </w:r>
      <w:r>
        <w:t>ценочной и иной документации об объектах государственного технического учета и технической инвентаризации;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выдачу копий технических паспортов, оценочной и иной документации об объектах государственного технического учета и технической инвентаризации.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Особ</w:t>
      </w:r>
      <w:r>
        <w:t>енности предоставления государственной услуги</w:t>
      </w:r>
    </w:p>
    <w:p w:rsidR="00000000" w:rsidRDefault="00D6442E">
      <w:pPr>
        <w:pStyle w:val="ConsPlusTitle"/>
        <w:jc w:val="center"/>
      </w:pPr>
      <w:r>
        <w:t>в электронной форме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bookmarkStart w:id="26" w:name="Par320"/>
      <w:bookmarkEnd w:id="26"/>
      <w:r>
        <w:t>37. При предоставлении государственной услуги в электронной форме заявителю обеспечивается:</w:t>
      </w:r>
    </w:p>
    <w:p w:rsidR="00000000" w:rsidRDefault="00D6442E">
      <w:pPr>
        <w:pStyle w:val="ConsPlusNormal"/>
        <w:jc w:val="both"/>
      </w:pPr>
      <w:r>
        <w:t>(в ред. приказов Департамента по управлению государственным имуществом ХМАО - Югры от</w:t>
      </w:r>
      <w:r>
        <w:t xml:space="preserve"> 28.12.2021 </w:t>
      </w:r>
      <w:hyperlink r:id="rId84" w:history="1">
        <w:r>
          <w:rPr>
            <w:color w:val="0000FF"/>
          </w:rPr>
          <w:t>N 32-нп</w:t>
        </w:r>
      </w:hyperlink>
      <w:r>
        <w:t xml:space="preserve">, от 28.10.2022 </w:t>
      </w:r>
      <w:hyperlink r:id="rId85" w:history="1">
        <w:r>
          <w:rPr>
            <w:color w:val="0000FF"/>
          </w:rPr>
          <w:t>N 27-нп</w:t>
        </w:r>
      </w:hyperlink>
      <w:r>
        <w:t>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1) Получение информации о порядке и сроках предоставления государственной услуги (осуществляется в соответствии с </w:t>
      </w:r>
      <w:hyperlink w:anchor="Par67" w:tooltip="3. Информирование заявителей по вопросам предоставления государственной услуги, в том числе о ходе ее предоставления, осуществляется специалистами отдела обеспечения сохранности и государственного учета документов бюджетного учреждения Ханты-Мансийского автономного округа - Югры &quot;Центр имущественных отношений&quot; (далее соответственно - БУ ЦИО, специалисты БУ ЦИО) в следующих формах (по выбору заявителя):" w:history="1">
        <w:r>
          <w:rPr>
            <w:color w:val="0000FF"/>
          </w:rPr>
          <w:t>пунктом 3</w:t>
        </w:r>
      </w:hyperlink>
      <w:r>
        <w:t xml:space="preserve"> настоящего Административного регламента).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2) Формирование запроса о предоставлении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Формирование запроса осуществляется посредством заполнения электронной формы запроса н</w:t>
      </w:r>
      <w:r>
        <w:t>а Едином портале без необходимости дополнительной подачи запроса в какой-либо иной форме.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</w:t>
      </w:r>
      <w:r>
        <w:t>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На Едином портале размещаются образцы заполнения электронной формы запроса.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88" w:history="1">
        <w:r>
          <w:rPr>
            <w:color w:val="0000FF"/>
          </w:rPr>
          <w:t>Приказ</w:t>
        </w:r>
      </w:hyperlink>
      <w:r>
        <w:t xml:space="preserve"> Департамента по управ</w:t>
      </w:r>
      <w:r>
        <w:t>лению государственным имуществом ХМАО - Югры от 28.12.2021 N 32-нп.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Форматно-логическая проверка сформированного запроса осуществляется в процессе заполнения заявителем каждого из полей электронной формы запроса. При выявлении некорректно заполненного поля</w:t>
      </w:r>
      <w:r>
        <w:t xml:space="preserve">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формировании запроса обеспечивается: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а) возможность копирования и сохранения запроса и иных документов</w:t>
      </w:r>
      <w:r>
        <w:t>, необходимых для предоставления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в) возможность печати на бумажном носителе копии электронной формы запроса;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г) сохранение ранее введенных в электронную форму запроса значений в любой момент по </w:t>
      </w:r>
      <w:r>
        <w:lastRenderedPageBreak/>
        <w:t>желанию пользователя, в том числе при возникновении ошибок ввода и возврате для повторного ввод</w:t>
      </w:r>
      <w:r>
        <w:t>а значений в электронную форму запроса;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</w:t>
      </w:r>
      <w:r>
        <w:t xml:space="preserve">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</w:t>
      </w:r>
      <w:r>
        <w:t>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ж) возможность доступа заявителя на </w:t>
      </w:r>
      <w:r>
        <w:t>Едином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3) Прием и регистрация БУ ЦИО запроса о предоставлении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Сформированный и подписанный запрос и иные документы, необходимые</w:t>
      </w:r>
      <w:r>
        <w:t xml:space="preserve"> для предоставления государственной услуги, направляются в БУ ЦИО посредством Единого портала.</w:t>
      </w:r>
    </w:p>
    <w:p w:rsidR="00000000" w:rsidRDefault="00D6442E">
      <w:pPr>
        <w:pStyle w:val="ConsPlusNormal"/>
        <w:jc w:val="both"/>
      </w:pPr>
      <w:r>
        <w:t xml:space="preserve">(абзац введен </w:t>
      </w:r>
      <w:hyperlink r:id="rId92" w:history="1">
        <w:r>
          <w:rPr>
            <w:color w:val="0000FF"/>
          </w:rPr>
          <w:t>приказом</w:t>
        </w:r>
      </w:hyperlink>
      <w:r>
        <w:t xml:space="preserve"> Департамента по управлен</w:t>
      </w:r>
      <w:r>
        <w:t>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БУ ЦИО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</w:t>
      </w:r>
      <w:r>
        <w:t>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- Югры и принимаемыми в соответствии с ними актами Правительства Х</w:t>
      </w:r>
      <w:r>
        <w:t>анты-Мансийского автономного округа - Югры.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3.1) Оплата государственной услуги. &lt;*&gt;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&lt;*&gt; (при наличии технической возможности реализации оплаты за предоставление услуги в электронной форме не ранее 1 января 2024 года)</w:t>
      </w:r>
    </w:p>
    <w:p w:rsidR="00000000" w:rsidRDefault="00D6442E">
      <w:pPr>
        <w:pStyle w:val="ConsPlusNormal"/>
        <w:ind w:firstLine="540"/>
        <w:jc w:val="both"/>
      </w:pPr>
    </w:p>
    <w:p w:rsidR="00000000" w:rsidRDefault="00D6442E">
      <w:pPr>
        <w:pStyle w:val="ConsPlusNormal"/>
        <w:ind w:firstLine="540"/>
        <w:jc w:val="both"/>
      </w:pPr>
      <w:r>
        <w:t>Оплат</w:t>
      </w:r>
      <w:r>
        <w:t xml:space="preserve">а государственной услуги осуществляется заявителем с использованием Единого портала по предварительно заполненным БУ ЦИО реквизитам. В случае наличия у заявителя регистрации на Едином портале, квитанция будет доступна в личном кабинете заявителя на Едином </w:t>
      </w:r>
      <w:r>
        <w:t>портале.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Предоставление информации об оплате государственной услуги осуществляется с использованием информации, содержащейся в Государственной информационной системе о государственных и муниципальных платежах, если иное не предусмотрено федеральными закона</w:t>
      </w:r>
      <w:r>
        <w:t>ми.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оплате государственной услуги заявителю обеспечивается возможность сохранения платежного документа, заполненного или частично заполненного в соответствии с правилами указания информации в реквизитах распоряжений о переводе денежных средств в уплату</w:t>
      </w:r>
      <w:r>
        <w:t xml:space="preserve"> платежей в бюджетную систему Российской Федерации, утвержденными Министерством финансов Российской Федерации, в том числе в едином личном кабинете гражданина - информационной подсистеме Единого портала, обеспечивающей отображение текущего статуса предоста</w:t>
      </w:r>
      <w:r>
        <w:t>вления услуг и сохранение истории обращений за получением услуг, включая хранение результатов таких обращений и электронных документов (далее - единый личный кабинет). В платежном документе указывается уникальный идентификатор начисления и идентификатор пл</w:t>
      </w:r>
      <w:r>
        <w:t>ательщика. Кроме того, заявителю обеспечивается возможность печати на бумажном носителе копии заполненного платежного документа.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Заявитель, совершивший оплату государственной услуги с использованием Единого портала, информируется о совершении факта оплаты </w:t>
      </w:r>
      <w:r>
        <w:t>услуги посредством Единого портала (в том числе в едином личном кабинете) с использованием информации, полученной в установленном порядке из Государственной информационной системы о государственных и муниципальных платежах.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наличии информации о внесени</w:t>
      </w:r>
      <w:r>
        <w:t>и в полном объеме платы за предоставление государственной услуги, содержащейся в Государственной информационной системе о государственных и муниципальных платежах, дополнительное подтверждение оплаты за предоставление государственной услуги не требуется.</w:t>
      </w:r>
    </w:p>
    <w:p w:rsidR="00000000" w:rsidRDefault="00D6442E">
      <w:pPr>
        <w:pStyle w:val="ConsPlusNormal"/>
        <w:jc w:val="both"/>
      </w:pPr>
      <w:r>
        <w:t>(</w:t>
      </w:r>
      <w:r>
        <w:t xml:space="preserve">пп. 3.1 введен </w:t>
      </w:r>
      <w:hyperlink r:id="rId93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4) Получение сведений о ходе </w:t>
      </w:r>
      <w:r>
        <w:t>выполнения запроса.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уведомление о приеме и регистрации запроса и иных документов, необходимых для предоставления государственной услуги, содержащее сведения о факте прием</w:t>
      </w:r>
      <w:r>
        <w:t>а запроса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уведомление о факте получения информации, подтверждающей оплату услуги;</w:t>
      </w:r>
    </w:p>
    <w:p w:rsidR="00000000" w:rsidRDefault="00D6442E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уведомление о результатах расс</w:t>
      </w:r>
      <w:r>
        <w:t xml:space="preserve">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</w:t>
      </w:r>
      <w:r>
        <w:lastRenderedPageBreak/>
        <w:t>государственной услуги либо мотивирова</w:t>
      </w:r>
      <w:r>
        <w:t>нный отказ в предоставлении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5) Получение результата предоставления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электронного документа, подписанног</w:t>
      </w:r>
      <w:r>
        <w:t>о уполномоченным должностным лицом с использованием усиленной квалифицированной электронной подписи;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Департамента по управлени</w:t>
      </w:r>
      <w:r>
        <w:t>ю государственным имуществом ХМАО - Югры от 29.05.2023 N 31-нп)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электронного документа в машиночитаемом формате, подписанного усиленной квалифицированной электронной подписью со стороны БУ ЦИО с использованием Единого портала (при наличии технической возмо</w:t>
      </w:r>
      <w:r>
        <w:t>жности не ранее 1 января 2024 года);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29.05.2023 N 31-нп)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документа на бумажном носителе, подтверждающего содержание электронного документа, направленного БУ ЦИО, в многофункциональном центре.</w:t>
      </w:r>
    </w:p>
    <w:p w:rsidR="00000000" w:rsidRDefault="00D6442E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ХМАО - Югры от 29.05.2023 N 31-нп)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</w:t>
      </w:r>
      <w:r>
        <w:t>авления документа исключительно на бумажном носителе, заявителю обеспечивается возможность выбрать вариант получения результата предоставления государственной услуги в форме электронного документа, подписанного уполномоченным должностным лицом с использова</w:t>
      </w:r>
      <w:r>
        <w:t>нием усиленной квалифицированной электронной подписи, независимо от формы или способа обращения за государственной услугой.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Возможность получения результата предоставления государственной услуги в форме электронного документа или документа на бумажном носи</w:t>
      </w:r>
      <w:r>
        <w:t>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6) Досудебное (внесудебное) обжалование решений и действий (бездействия) БУ ЦИ</w:t>
      </w:r>
      <w:r>
        <w:t xml:space="preserve">О, его должностного лица, осуществляемое в соответствии с </w:t>
      </w:r>
      <w:hyperlink w:anchor="Par553" w:tooltip="V. Досудебный (внесудебный) порядок обжалования решений" w:history="1">
        <w:r>
          <w:rPr>
            <w:color w:val="0000FF"/>
          </w:rPr>
          <w:t>разделом V</w:t>
        </w:r>
      </w:hyperlink>
      <w:r>
        <w:t xml:space="preserve"> настоящего Административного регламента.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38. Государственная услуга в электронной форме предоставляется</w:t>
      </w:r>
      <w:r>
        <w:t xml:space="preserve"> с применением усиленной квалифицированной электронной подписи.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</w:t>
      </w:r>
      <w:r>
        <w:t>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Случаи и порядок предоставления государс</w:t>
      </w:r>
      <w:r>
        <w:t>твенных услуг</w:t>
      </w:r>
    </w:p>
    <w:p w:rsidR="00000000" w:rsidRDefault="00D6442E">
      <w:pPr>
        <w:pStyle w:val="ConsPlusTitle"/>
        <w:jc w:val="center"/>
      </w:pPr>
      <w:r>
        <w:t>в упреждающем (проактивном) режиме</w:t>
      </w:r>
    </w:p>
    <w:p w:rsidR="00000000" w:rsidRDefault="00D6442E">
      <w:pPr>
        <w:pStyle w:val="ConsPlusNormal"/>
        <w:jc w:val="center"/>
      </w:pPr>
      <w:r>
        <w:t xml:space="preserve">(введен </w:t>
      </w:r>
      <w:hyperlink r:id="rId99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</w:t>
      </w:r>
    </w:p>
    <w:p w:rsidR="00000000" w:rsidRDefault="00D6442E">
      <w:pPr>
        <w:pStyle w:val="ConsPlusNormal"/>
        <w:jc w:val="center"/>
      </w:pPr>
      <w:r>
        <w:t>имуществом ХМАО - Югры от 28.12.2</w:t>
      </w:r>
      <w:r>
        <w:t>021 N 32-нп)</w:t>
      </w:r>
    </w:p>
    <w:p w:rsidR="00000000" w:rsidRDefault="00D6442E">
      <w:pPr>
        <w:pStyle w:val="ConsPlusNormal"/>
        <w:jc w:val="center"/>
      </w:pPr>
    </w:p>
    <w:p w:rsidR="00000000" w:rsidRDefault="00D6442E">
      <w:pPr>
        <w:pStyle w:val="ConsPlusNormal"/>
        <w:ind w:firstLine="540"/>
        <w:jc w:val="both"/>
      </w:pPr>
      <w:r>
        <w:t>38.1. Предоставление государственной услуги в упреждающем (проактивном) режиме не предусмотрено.</w:t>
      </w:r>
    </w:p>
    <w:p w:rsidR="00000000" w:rsidRDefault="00D6442E">
      <w:pPr>
        <w:pStyle w:val="ConsPlusNormal"/>
        <w:ind w:firstLine="540"/>
        <w:jc w:val="both"/>
      </w:pPr>
    </w:p>
    <w:p w:rsidR="00000000" w:rsidRDefault="00D6442E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D6442E">
      <w:pPr>
        <w:pStyle w:val="ConsPlusTitle"/>
        <w:jc w:val="center"/>
      </w:pPr>
      <w:r>
        <w:t>административных процедур, требования к порядку их</w:t>
      </w:r>
    </w:p>
    <w:p w:rsidR="00000000" w:rsidRDefault="00D6442E">
      <w:pPr>
        <w:pStyle w:val="ConsPlusTitle"/>
        <w:jc w:val="center"/>
      </w:pPr>
      <w:r>
        <w:t>выполнения, в том числе особенности выполнения</w:t>
      </w:r>
    </w:p>
    <w:p w:rsidR="00000000" w:rsidRDefault="00D6442E">
      <w:pPr>
        <w:pStyle w:val="ConsPlusTitle"/>
        <w:jc w:val="center"/>
      </w:pPr>
      <w:r>
        <w:t>административных процедур в электронной форме,</w:t>
      </w:r>
    </w:p>
    <w:p w:rsidR="00000000" w:rsidRDefault="00D6442E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000000" w:rsidRDefault="00D6442E">
      <w:pPr>
        <w:pStyle w:val="ConsPlusTitle"/>
        <w:jc w:val="center"/>
      </w:pPr>
      <w:r>
        <w:t>в многофункциональных центрах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center"/>
      </w:pPr>
      <w:r>
        <w:t xml:space="preserve">Наименование исключено. - </w:t>
      </w:r>
      <w:hyperlink r:id="rId100" w:history="1">
        <w:r>
          <w:rPr>
            <w:color w:val="0000FF"/>
          </w:rPr>
          <w:t>Приказ</w:t>
        </w:r>
      </w:hyperlink>
      <w:r>
        <w:t xml:space="preserve"> Департамента по</w:t>
      </w:r>
    </w:p>
    <w:p w:rsidR="00000000" w:rsidRDefault="00D6442E">
      <w:pPr>
        <w:pStyle w:val="ConsPlusNormal"/>
        <w:jc w:val="center"/>
      </w:pPr>
      <w:r>
        <w:t>управлению государственным имуществом ХМАО - Югры</w:t>
      </w:r>
    </w:p>
    <w:p w:rsidR="00000000" w:rsidRDefault="00D6442E">
      <w:pPr>
        <w:pStyle w:val="ConsPlusNormal"/>
        <w:jc w:val="center"/>
      </w:pPr>
      <w:r>
        <w:t>от 28.12.2021 N 32-нп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39. Предоставление государственной услуги включает в себя следующие административные процедуры</w:t>
      </w:r>
      <w:r>
        <w:t>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прием и регистрация запроса о предоставлении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рассмотрение запроса о предоставлении государственной услуги и направление (выдача) заявителю информации о размере платы за предоставление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формирование и направл</w:t>
      </w:r>
      <w:r>
        <w:t>ение межведомственных запросов в органы, участвующие в предоставлении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подготовка и выдача (направление) заявителю результата предоставления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39.1. Варианты предоставления государственной услуги, включающие пор</w:t>
      </w:r>
      <w:r>
        <w:t>ядок ее предоставления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предусмотрены.</w:t>
      </w:r>
    </w:p>
    <w:p w:rsidR="00000000" w:rsidRDefault="00D6442E">
      <w:pPr>
        <w:pStyle w:val="ConsPlusNormal"/>
        <w:jc w:val="both"/>
      </w:pPr>
      <w:r>
        <w:t xml:space="preserve">(п. 39.1 введен </w:t>
      </w:r>
      <w:hyperlink r:id="rId101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Прием и регистрация запроса о предоставлении</w:t>
      </w:r>
    </w:p>
    <w:p w:rsidR="00000000" w:rsidRDefault="00D6442E">
      <w:pPr>
        <w:pStyle w:val="ConsPlusTitle"/>
        <w:jc w:val="center"/>
      </w:pPr>
      <w:r>
        <w:t>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40. Основа</w:t>
      </w:r>
      <w:r>
        <w:t xml:space="preserve">нием для начала административной процедуры является поступление в БУ ЦИО запроса о предоставлении государственной услуги с приложением комплекта документов, предусмотренных </w:t>
      </w:r>
      <w:hyperlink w:anchor="Par162" w:tooltip="13. Исчерпывающий перечень документов, необходимых для предоставления государственной услуги, которые заявитель должен представить самостоятельно:" w:history="1">
        <w:r>
          <w:rPr>
            <w:color w:val="0000FF"/>
          </w:rPr>
          <w:t>пунктом 13</w:t>
        </w:r>
      </w:hyperlink>
      <w:r>
        <w:t xml:space="preserve"> настоящего Административного регламента.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Сведения о должностном лице, ответственном за выполнение административной процедуры: специалист БУ ЦИО, ответств</w:t>
      </w:r>
      <w:r>
        <w:t>енный за прием и регистрацию документов.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41. Содержание административных действий, входящих в состав административной процедуры: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1) В случае подачи запроса заявителем лично специалист БУ ЦИО, ответственный за прием и регистрацию документов: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устанавливает личность заявителя (представителя заявителя) на основании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(при наличии технической возможност</w:t>
      </w:r>
      <w:r>
        <w:t xml:space="preserve">и) посредством идентификации и аутентификации с использованием информационных технологий, предусмотренных </w:t>
      </w:r>
      <w:hyperlink r:id="rId102" w:history="1">
        <w:r>
          <w:rPr>
            <w:color w:val="0000FF"/>
          </w:rPr>
          <w:t>частью 18 статьи 14.1</w:t>
        </w:r>
      </w:hyperlink>
      <w:r>
        <w:t xml:space="preserve"> Федерального закон</w:t>
      </w:r>
      <w:r>
        <w:t>а от 27 июля 2006 года N 149-ФЗ "Об информации, информационных технологиях и о защите информации", а также сверяет запрос с документом, подтверждающим полномочия представителя заявителя (если с запросом обращается представитель заявителя);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осуществляет регистрацию запроса;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изготавливает с ори</w:t>
      </w:r>
      <w:r>
        <w:t xml:space="preserve">гиналов документов их копии, на которых проставляет отметку о соответствии копий документов их оригиналам, заверяя ее своей подписью с указанием фамилии и инициалов, за исключением документов, указанных в </w:t>
      </w:r>
      <w:hyperlink w:anchor="Par163" w:tooltip="1) запрос о предоставлении государственной услуги (далее также - запрос) в соответствии с требованиями пункта 6 приложения 1 к приказу Департамента от 16 сентября 2016 года N 20-нп, рекомендуемые формы приведены в приложениях 1, 2 к настоящему Административному регламенту;" w:history="1">
        <w:r>
          <w:rPr>
            <w:color w:val="0000FF"/>
          </w:rPr>
          <w:t>подпункт</w:t>
        </w:r>
        <w:r>
          <w:rPr>
            <w:color w:val="0000FF"/>
          </w:rPr>
          <w:t>ах 1</w:t>
        </w:r>
      </w:hyperlink>
      <w:r>
        <w:t xml:space="preserve">, </w:t>
      </w:r>
      <w:hyperlink w:anchor="Par170" w:tooltip="6) согласие на обработку персональных данных заявителя, представителя заявителя." w:history="1">
        <w:r>
          <w:rPr>
            <w:color w:val="0000FF"/>
          </w:rPr>
          <w:t>6 пункта 13</w:t>
        </w:r>
      </w:hyperlink>
      <w:r>
        <w:t xml:space="preserve"> настоящего Административного регламента, которые остаются в БУ ЦИО;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возвращает заявителю оригиналы документов, указанных в </w:t>
      </w:r>
      <w:hyperlink w:anchor="Par165" w:tooltip="2) документ, удостоверяющий личность заявителя или представителя заявителя (если с запросом обращается представитель заявителя) в целях установления личности при личном обращении;" w:history="1">
        <w:r>
          <w:rPr>
            <w:color w:val="0000FF"/>
          </w:rPr>
          <w:t>подпунктах 2</w:t>
        </w:r>
      </w:hyperlink>
      <w:r>
        <w:t xml:space="preserve"> - </w:t>
      </w:r>
      <w:hyperlink w:anchor="Par169" w:tooltip="5) документ (письмо, справка), выданный нотариусом, заверенный его подписью и оттиском личной печати, подтверждающий право лица на наследование имущества правообладателя по завещанию или по закону (если с запросом обращается наследник по закону или завещанию);" w:history="1">
        <w:r>
          <w:rPr>
            <w:color w:val="0000FF"/>
          </w:rPr>
          <w:t>5 пунк</w:t>
        </w:r>
        <w:r>
          <w:rPr>
            <w:color w:val="0000FF"/>
          </w:rPr>
          <w:t>та 13</w:t>
        </w:r>
      </w:hyperlink>
      <w:r>
        <w:t xml:space="preserve"> настоящего Административного регламента;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выдает заявителю в качестве расписки копию зарегистрированного запроса, заверенную своей подписью с указанием регистрационного номера и даты получения запроса, реквизиты для перечисления платы за предоставл</w:t>
      </w:r>
      <w:r>
        <w:t xml:space="preserve">ение государственной услуги, информацию о стоимости услуги (при запросе сведений, указанных в </w:t>
      </w:r>
      <w:hyperlink w:anchor="Par137" w:tooltip="10) выписки из реестровой книги о праве собственности на объект капитального строительства, помещение (до 1998 года), по форме, приведенной в приложении 4 к настоящему Административному регламенту;" w:history="1">
        <w:r>
          <w:rPr>
            <w:color w:val="0000FF"/>
          </w:rPr>
          <w:t>подпунктах 10</w:t>
        </w:r>
      </w:hyperlink>
      <w:r>
        <w:t xml:space="preserve"> - </w:t>
      </w:r>
      <w:hyperlink w:anchor="Par141" w:tooltip="14) справки, содержащей сведения о характеристиках объекта государственного технического учета по форме, приведенной в приложении 9 к настоящему Административному регламенту;" w:history="1">
        <w:r>
          <w:rPr>
            <w:color w:val="0000FF"/>
          </w:rPr>
          <w:t>14 пункта 10</w:t>
        </w:r>
      </w:hyperlink>
      <w:r>
        <w:t xml:space="preserve"> настоящего Административного регламента).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2) В случае поступления запроса посредством почтовой связи, в электронной форме посредством Единого портала, через многофункциональный центр специалист БУ ЦИО, ответственный </w:t>
      </w:r>
      <w:r>
        <w:t xml:space="preserve">за прием и регистрацию документов, сверяет представленный запрос с копией документа, удостоверяющего личность заявителя, представителя заявителя (за исключением случая поступления запроса в электронной форме), а также документом, подтверждающим полномочия </w:t>
      </w:r>
      <w:r>
        <w:t xml:space="preserve">представителя заявителя (если с запросом обращается представитель заявителя), осуществляет регистрацию запроса, направляет заявителю способом, указанным им в запросе, информацию о стоимости услуги (при запросе сведений, указанных в </w:t>
      </w:r>
      <w:hyperlink w:anchor="Par137" w:tooltip="10) выписки из реестровой книги о праве собственности на объект капитального строительства, помещение (до 1998 года), по форме, приведенной в приложении 4 к настоящему Административному регламенту;" w:history="1">
        <w:r>
          <w:rPr>
            <w:color w:val="0000FF"/>
          </w:rPr>
          <w:t>подпунктах 10</w:t>
        </w:r>
      </w:hyperlink>
      <w:r>
        <w:t xml:space="preserve"> - </w:t>
      </w:r>
      <w:hyperlink w:anchor="Par141" w:tooltip="14) справки, содержащей сведения о характеристиках объекта государственного технического учета по форме, приведенной в приложении 9 к настоящему Административному регламенту;" w:history="1">
        <w:r>
          <w:rPr>
            <w:color w:val="0000FF"/>
          </w:rPr>
          <w:t>14 пункта 10</w:t>
        </w:r>
      </w:hyperlink>
      <w:r>
        <w:t xml:space="preserve"> настоящего Административного регламента).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42. Критерии принятия решения: наличие запроса о предоставлении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Результатами выполнения административной процедуры являются: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зарегистрированный запрос;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выдача заявителю расписки с информацией о дате получения запроса;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выдача заявите</w:t>
      </w:r>
      <w:r>
        <w:t xml:space="preserve">лю реквизитов для перечисления платы за предоставление государственной услуги и информации о стоимости услуги (при запросе сведений, указанных в </w:t>
      </w:r>
      <w:hyperlink w:anchor="Par137" w:tooltip="10) выписки из реестровой книги о праве собственности на объект капитального строительства, помещение (до 1998 года), по форме, приведенной в приложении 4 к настоящему Административному регламенту;" w:history="1">
        <w:r>
          <w:rPr>
            <w:color w:val="0000FF"/>
          </w:rPr>
          <w:t>подпунктах 10</w:t>
        </w:r>
      </w:hyperlink>
      <w:r>
        <w:t xml:space="preserve"> - </w:t>
      </w:r>
      <w:hyperlink w:anchor="Par141" w:tooltip="14) справки, содержащей сведения о характеристиках объекта государственного технического учета по форме, приведенной в приложении 9 к настоящему Административному регламенту;" w:history="1">
        <w:r>
          <w:rPr>
            <w:color w:val="0000FF"/>
          </w:rPr>
          <w:t>14 пункта 10</w:t>
        </w:r>
      </w:hyperlink>
      <w:r>
        <w:t xml:space="preserve"> настоящего Административного регламента).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Порядок передачи результата выполнения административной процедуры: зарегистрированный запрос передается для рассмотрения сп</w:t>
      </w:r>
      <w:r>
        <w:t>ециалисту БУ ЦИО, ответственному за рассмотрение запросов.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43. Способ фиксации результата выполнения административной процедуры: регистрация запроса в электронном документообороте.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Продолжительность и (или) максимальный срок выполнения административной про</w:t>
      </w:r>
      <w:r>
        <w:t>цедуры составляет: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поступлении запроса при личном обращении не более 15 минут с момента поступления запроса в БУ ЦИО;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при поступлении запроса посредством почтового отправления, а также посредством Единого портала - не позднее 1 рабочего дня с момента п</w:t>
      </w:r>
      <w:r>
        <w:t>оступления запроса в БУ ЦИО.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44. Прие</w:t>
      </w:r>
      <w:r>
        <w:t>м и регистрация запроса в многофункциональном центре осуществляется в соответствии с его регламентом работы.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Порядок передачи многофункциональным центром принятых запросов и документов в БУ ЦИО определяется соглашением о взаимодействии между Департаментом </w:t>
      </w:r>
      <w:r>
        <w:t>и многофункциональным центром.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Рассмотрение запроса о предоставлении государственной услуги</w:t>
      </w:r>
    </w:p>
    <w:p w:rsidR="00000000" w:rsidRDefault="00D6442E">
      <w:pPr>
        <w:pStyle w:val="ConsPlusTitle"/>
        <w:jc w:val="center"/>
      </w:pPr>
      <w:r>
        <w:t>и направление (выдача) заявителю информации о размере платы</w:t>
      </w:r>
    </w:p>
    <w:p w:rsidR="00000000" w:rsidRDefault="00D6442E">
      <w:pPr>
        <w:pStyle w:val="ConsPlusTitle"/>
        <w:jc w:val="center"/>
      </w:pPr>
      <w:r>
        <w:t>за предоставление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45. Основанием для начала административной процедуры является поступление запроса к специалисту БУ ЦИО, ответственному за рассмотрение запросов.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Сведения о должностных лицах, ответственных за выполнение административной процедуры: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специалист БУ ЦИО, ответс</w:t>
      </w:r>
      <w:r>
        <w:t>твенный за рассмотрение запросов (далее - специалист БУ ЦИО);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специалист БУ ЦИО, ответственный за регистрацию и направление информации;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должностное лицо БУ ЦИО, уполномоченное на подписание документа, являющегося результатом предоставления государственной </w:t>
      </w:r>
      <w:r>
        <w:t>услуги (далее - должностное лицо БУ ЦИО).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46. Содержание административных действий, входящих в состав административной процедуры: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проверка специалистом БУ ЦИО запроса и документов на наличие (отсутствие) оснований для отказа в предоставлении государственно</w:t>
      </w:r>
      <w:r>
        <w:t xml:space="preserve">й услуги, предусмотренных </w:t>
      </w:r>
      <w:hyperlink w:anchor="Par227" w:tooltip="1) запрашиваемая информация отсутствует у БУ ЦИО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229" w:tooltip="3) к запросу не приложены документы, указанные в пунктах 13, 17 настоящего Административного регламента;" w:history="1">
        <w:r>
          <w:rPr>
            <w:color w:val="0000FF"/>
          </w:rPr>
          <w:t>3</w:t>
        </w:r>
      </w:hyperlink>
      <w:r>
        <w:t xml:space="preserve">, </w:t>
      </w:r>
      <w:hyperlink w:anchor="Par231" w:tooltip="5) с запросом о предоставлении сведений ограниченного доступа обратилось ненадлежащее лицо." w:history="1">
        <w:r>
          <w:rPr>
            <w:color w:val="0000FF"/>
          </w:rPr>
          <w:t>5 пункта 23</w:t>
        </w:r>
      </w:hyperlink>
      <w:r>
        <w:t xml:space="preserve"> настоящего Административного регламента;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в случае если запрашиваются сведения, указанные в </w:t>
      </w:r>
      <w:hyperlink w:anchor="Par128" w:tooltip="1) копии технического паспорта объекта капитального строительства, помещения (общей площадью до 100 кв. м), формата А4;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ar136" w:tooltip="9) копии правоустанавливающего (правоудостоверяющего) документа, хранящегося в материалах инвентарного дела, формата А4;" w:history="1">
        <w:r>
          <w:rPr>
            <w:color w:val="0000FF"/>
          </w:rPr>
          <w:t>9 пункта 10</w:t>
        </w:r>
      </w:hyperlink>
      <w:r>
        <w:t xml:space="preserve"> настоящего Административного регламента, при условии отсутствия оснований для отказа в предоставлении государственной услуги, специалистом БУ ЦИО осуществляется расчет стоимости оказываемых услуг в соответствии с </w:t>
      </w:r>
      <w:hyperlink r:id="rId106" w:history="1">
        <w:r>
          <w:rPr>
            <w:color w:val="0000FF"/>
          </w:rPr>
          <w:t>размерами</w:t>
        </w:r>
      </w:hyperlink>
      <w:r>
        <w:t xml:space="preserve"> платы за предоставление копий технических паспортов, оценочной и иной документации об объектах государственного технического учета и техниче</w:t>
      </w:r>
      <w:r>
        <w:t>ской инвентаризации, утвержденными приложением 2 к приказу Департамента от 16 сентября 2016 года N 20-нп, после чего заявителю направляется информация о размере платы в соответствии со способом получения данной информации, указанным в запросе о предоставле</w:t>
      </w:r>
      <w:r>
        <w:t xml:space="preserve">нии государственной услуги (оплата за предоставление информации должна быть произведена заявителем в течение одного месяца со дня получения информации о размере платы за ее предоставление). Информация о размере платы заявителю не направляется, если оплата </w:t>
      </w:r>
      <w:r>
        <w:t>в установленном размере произведена заявителем предварительно;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при наличии оснований для отказа в предоставлении государственной услуги, предусмотренных </w:t>
      </w:r>
      <w:hyperlink w:anchor="Par227" w:tooltip="1) запрашиваемая информация отсутствует у БУ ЦИО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229" w:tooltip="3) к запросу не приложены документы, указанные в пунктах 13, 17 настоящего Административного регламента;" w:history="1">
        <w:r>
          <w:rPr>
            <w:color w:val="0000FF"/>
          </w:rPr>
          <w:t>3</w:t>
        </w:r>
      </w:hyperlink>
      <w:r>
        <w:t xml:space="preserve">, </w:t>
      </w:r>
      <w:hyperlink w:anchor="Par231" w:tooltip="5) с запросом о предоставлении сведений ограниченного доступа обратилось ненадлежащее лицо." w:history="1">
        <w:r>
          <w:rPr>
            <w:color w:val="0000FF"/>
          </w:rPr>
          <w:t>5 пункта 23</w:t>
        </w:r>
      </w:hyperlink>
      <w:r>
        <w:t xml:space="preserve"> настоящего Административного регламента, специалистом БУ ЦИО формируется уведомление об отказе в предоставлении государственной услуги с указанием оснований для отказа, которое после подписания должностным лицом БУ ЦИО направляется (выдается) заявителю </w:t>
      </w:r>
      <w:r>
        <w:t>специалистом БУ ЦИО, ответственным за регистрацию и направление информации, с учетом выбранного заявителем способа получения информации, указанным им в запросе.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поступления запроса посредством Единого портала, информация о размере платы предоставл</w:t>
      </w:r>
      <w:r>
        <w:t xml:space="preserve">яется с учетом положений </w:t>
      </w:r>
      <w:hyperlink w:anchor="Par238" w:tooltip="25. Предоставление государственной услуги осуществляется на платной основе." w:history="1">
        <w:r>
          <w:rPr>
            <w:color w:val="0000FF"/>
          </w:rPr>
          <w:t>пунктов 25</w:t>
        </w:r>
      </w:hyperlink>
      <w:r>
        <w:t xml:space="preserve">, </w:t>
      </w:r>
      <w:hyperlink w:anchor="Par320" w:tooltip="37. При предоставлении государственной услуги в электронной форме заявителю обеспечивается:" w:history="1">
        <w:r>
          <w:rPr>
            <w:color w:val="0000FF"/>
          </w:rPr>
          <w:t>37</w:t>
        </w:r>
      </w:hyperlink>
      <w:r>
        <w:t xml:space="preserve"> настоящего Административного регламента. &lt;*&gt;</w:t>
      </w:r>
    </w:p>
    <w:p w:rsidR="00000000" w:rsidRDefault="00D6442E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ХМАО - Югры </w:t>
      </w:r>
      <w:r>
        <w:t>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&lt;*&gt; (при наличии технической возможности реализации оплаты за предоставление услуги в электронной форме не ранее 1 января 2024 года).</w:t>
      </w:r>
    </w:p>
    <w:p w:rsidR="00000000" w:rsidRDefault="00D6442E">
      <w:pPr>
        <w:pStyle w:val="ConsPlusNormal"/>
        <w:jc w:val="both"/>
      </w:pPr>
      <w:r>
        <w:t xml:space="preserve">(сноска введена </w:t>
      </w:r>
      <w:hyperlink r:id="rId108" w:history="1">
        <w:r>
          <w:rPr>
            <w:color w:val="0000FF"/>
          </w:rPr>
          <w:t>приказом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ind w:firstLine="540"/>
        <w:jc w:val="both"/>
      </w:pPr>
    </w:p>
    <w:p w:rsidR="00000000" w:rsidRDefault="00D6442E">
      <w:pPr>
        <w:pStyle w:val="ConsPlusNormal"/>
        <w:ind w:firstLine="540"/>
        <w:jc w:val="both"/>
      </w:pPr>
      <w:r>
        <w:t>47. Критериями принятия решения являются: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для направления заявителю информации о размере плат</w:t>
      </w:r>
      <w:r>
        <w:t xml:space="preserve">ы за предоставление государственной услуги - наличие документов, указанных в </w:t>
      </w:r>
      <w:hyperlink w:anchor="Par162" w:tooltip="13. Исчерпывающий перечень документов, необходимых для предоставления государственной услуги, которые заявитель должен представить самостоятельно:" w:history="1">
        <w:r>
          <w:rPr>
            <w:color w:val="0000FF"/>
          </w:rPr>
          <w:t xml:space="preserve">пункте </w:t>
        </w:r>
        <w:r>
          <w:rPr>
            <w:color w:val="0000FF"/>
          </w:rPr>
          <w:t>13</w:t>
        </w:r>
      </w:hyperlink>
      <w:r>
        <w:t xml:space="preserve"> настоящего Административного регламента, отсутствие оснований для отказа в предоставлении государственной услуги, предусмотренных </w:t>
      </w:r>
      <w:hyperlink w:anchor="Par227" w:tooltip="1) запрашиваемая информация отсутствует у БУ ЦИО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229" w:tooltip="3) к запросу не приложены документы, указанные в пунктах 13, 17 настоящего Административного регламента;" w:history="1">
        <w:r>
          <w:rPr>
            <w:color w:val="0000FF"/>
          </w:rPr>
          <w:t>3</w:t>
        </w:r>
      </w:hyperlink>
      <w:r>
        <w:t xml:space="preserve">, </w:t>
      </w:r>
      <w:hyperlink w:anchor="Par231" w:tooltip="5) с запросом о предоставлении сведений ограниченного доступа обратилось ненадлежащее лицо." w:history="1">
        <w:r>
          <w:rPr>
            <w:color w:val="0000FF"/>
          </w:rPr>
          <w:t>5 пункта 23</w:t>
        </w:r>
      </w:hyperlink>
      <w:r>
        <w:t xml:space="preserve"> настоящего Адм</w:t>
      </w:r>
      <w:r>
        <w:t>инистративного регламента;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для направления заявителю уведомления об отказе в предоставлении государственной услуги - наличие оснований для отказа в предоставлении государственной услуги, предусмотренных </w:t>
      </w:r>
      <w:hyperlink w:anchor="Par227" w:tooltip="1) запрашиваемая информация отсутствует у БУ ЦИО;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ar229" w:tooltip="3) к запросу не приложены документы, указанные в пунктах 13, 17 настоящего Административного регламента;" w:history="1">
        <w:r>
          <w:rPr>
            <w:color w:val="0000FF"/>
          </w:rPr>
          <w:t>3</w:t>
        </w:r>
      </w:hyperlink>
      <w:r>
        <w:t xml:space="preserve">, </w:t>
      </w:r>
      <w:hyperlink w:anchor="Par231" w:tooltip="5) с запросом о предоставлении сведений ограниченного доступа обратилось ненадлежащее лицо." w:history="1">
        <w:r>
          <w:rPr>
            <w:color w:val="0000FF"/>
          </w:rPr>
          <w:t>5 пункта 23</w:t>
        </w:r>
      </w:hyperlink>
      <w:r>
        <w:t xml:space="preserve"> настоящего Административного регламента.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48. Результатом административной процедуры является направление (выдача) заявителю: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информации о размере платы;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уведомления об отказе в предоставлении государстве</w:t>
      </w:r>
      <w:r>
        <w:t>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Порядок передачи результата выполнения административной процедуры: в случае отсутствия оснований для отказа запрос передается специалисту БУ ЦИО, ответственному за формирование и направление межведомственных запросов, уведомление об отказе в п</w:t>
      </w:r>
      <w:r>
        <w:t>редоставлении государственной услуги направляется (выдается) заявителю.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49. Способ фиксации результата административной процедуры: информация о размере платы, уведомление об отказе в предоставлении государственной услуги регистрируются в электронном докуме</w:t>
      </w:r>
      <w:r>
        <w:t>нтообороте специалистом БУ ЦИО, ответственным за регистрацию и направление информации.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50. Продолжительность и (или) максимальный срок выполнения административной процедуры составляет не более 3 рабочих дней со дня регистрации запроса в БУ ЦИО.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000000" w:rsidRDefault="00D6442E">
      <w:pPr>
        <w:pStyle w:val="ConsPlusTitle"/>
        <w:jc w:val="center"/>
      </w:pPr>
      <w:r>
        <w:t>в органы, участвующие в предоставлении государственной</w:t>
      </w:r>
    </w:p>
    <w:p w:rsidR="00000000" w:rsidRDefault="00D6442E">
      <w:pPr>
        <w:pStyle w:val="ConsPlusTitle"/>
        <w:jc w:val="center"/>
      </w:pPr>
      <w:r>
        <w:t>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51. Основанием для начала административной процедуры является поступление запроса к специалисту БУ ЦИО, ответственному за формирование и нап</w:t>
      </w:r>
      <w:r>
        <w:t>равление межведомственных запросов.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Сведения о должностном лице, ответственном за выполнение административной процедуры: специалист БУ ЦИО, ответственный за формирование и направление межведомственных запросов.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Содержание административных действий, входящи</w:t>
      </w:r>
      <w:r>
        <w:t>х в состав административной процедуры: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экспертиза представленных заявителем документов, формирование и направление межведомственных запросов в ППК "Роскадастр" (продолжительность и (или) максимальный срок выполнения - 1 рабочий день со дня поступления заре</w:t>
      </w:r>
      <w:r>
        <w:t>гистрированного заявления о предоставлении государственной услуги);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</w:t>
      </w:r>
      <w:r>
        <w:t xml:space="preserve"> - Югры от 29.05.2023 N 31-нп)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получение ответов на межведомственные запросы (продолжительность и (или) максимальный срок выполнения - не более 5 рабочих дней со дня поступления межведомственного запроса в ППК "Роскадастр").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29.05.2023 N 31-нп)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52. Критерии принятия решения: заявителем запрашиваются сведения огр</w:t>
      </w:r>
      <w:r>
        <w:t xml:space="preserve">аниченного доступа и не предоставлен документ, который в соответствии с </w:t>
      </w:r>
      <w:hyperlink w:anchor="Par180" w:tooltip="14.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запрашиваемых и получаемых Департаментом в порядке межведомственного информационного взаимодействия:" w:history="1">
        <w:r>
          <w:rPr>
            <w:color w:val="0000FF"/>
          </w:rPr>
          <w:t>пунктом 14</w:t>
        </w:r>
      </w:hyperlink>
      <w:r>
        <w:t xml:space="preserve"> настоящего Административного регламента заявитель вправе представить по собственной инициативе.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53. Результат административной процеду</w:t>
      </w:r>
      <w:r>
        <w:t>ры: полученные ответы на межведомственные запросы.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Порядок передачи результата выполнения административной процедуры: запрос и полученные ответы на межведомственные запросы передаются специалисту БУ ЦИО, ответственному за подготовку информации.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54. Способ </w:t>
      </w:r>
      <w:r>
        <w:t>фиксации результата административной процедуры: регистрация полученных ответов на межведомственные запросы в электронном документообороте БУ ЦИО.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55. Продолжительность и (или) максимальный срок выполнения административной процедуры составляет не более 6 ра</w:t>
      </w:r>
      <w:r>
        <w:t>бочих дней со дня поступления запроса к специалисту БУ ЦИО, ответственному за формирование и направление межведомственных запросов.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Подготовка и выдача (направление) заявителю результата</w:t>
      </w:r>
    </w:p>
    <w:p w:rsidR="00000000" w:rsidRDefault="00D6442E">
      <w:pPr>
        <w:pStyle w:val="ConsPlusTitle"/>
        <w:jc w:val="center"/>
      </w:pPr>
      <w:r>
        <w:t>предоставления государственной услуги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56. Основание для начала адми</w:t>
      </w:r>
      <w:r>
        <w:t>нистративной процедуры: поступление документов, полученных, в том числе, в порядке межведомственного взаимодействия, к специалисту БУ ЦИО, ответственному за подготовку информации.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Сведения о должностных лицах, ответственных за выполнение административной п</w:t>
      </w:r>
      <w:r>
        <w:t>роцедуры: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специалист БУ ЦИО, ответственный за подготовку информации;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специалист БУ ЦИО, ответственный за контроль поступления платы;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специалист БУ ЦИО, ответственный за регистрацию и направление информации;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должностное лицо БУ ЦИО.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57. Содержание административных действий, входящих в состав административной процедуры: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1) Специалист БУ ЦИО, ответственный за контроль поступления платы, осуществляет контроль поступления денежных средств на счет БУ ЦИО и передает в тот же день информацию</w:t>
      </w:r>
      <w:r>
        <w:t xml:space="preserve"> о внесении платы специалисту БУ ЦИО, ответственному за подготовку информации. Сведения об </w:t>
      </w:r>
      <w:r>
        <w:lastRenderedPageBreak/>
        <w:t>оплате государственной услуги учитываются в день поступления платежа на расчетный счет БУ ЦИО.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2) Специалист БУ ЦИО, ответственный за подготовку информации, после по</w:t>
      </w:r>
      <w:r>
        <w:t>лучения сведений об оплате государственной услуги подготавливает документы (информацию), являющиеся результатом предоставления государственной услуги, и передает их должностному лицу БУ ЦИО, для принятия решения и подписания. В случае отсутствия в БУ ЦИО и</w:t>
      </w:r>
      <w:r>
        <w:t>нформации о внесении платы готовит уведомление об отказе в предоставлении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Формирование документа, являющегося результатом предоставления государственной услуги, осуществляется в виде бумажного документа или электронного документа в </w:t>
      </w:r>
      <w:r>
        <w:t>зависимости от способа получения информации, указанного заявителем в запросе.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Максимальный срок выполнения административного действия составляет не более 2 рабочих дней со дня получения БУ ЦИО платы за предоставление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3) Должностное </w:t>
      </w:r>
      <w:r>
        <w:t>лицо БУ ЦИО в течение 1 рабочего дня подписывает документ, являющийся результатом предоставления государственной услуги, и в этот же день передает его специалисту БУ ЦИО, ответственному за регистрацию и направление информации.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4) Специалист БУ ЦИО, ответст</w:t>
      </w:r>
      <w:r>
        <w:t>венный за регистрацию и направление информации, осуществляет регистрацию документа, являющегося результатом предоставления государственной услуги, и направляет (выдает) его заявителю способом, указанным в его запросе, не позднее 2 рабочих дней со дня регис</w:t>
      </w:r>
      <w:r>
        <w:t>трации документов.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58. При личном обращении заявителя (представителя заявителя) специалист БУ ЦИО, ответственный за регистрацию и направление информации: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проверяет документ, удостоверяющий личность заявителя (представителя заявителя);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проверяет полномочия </w:t>
      </w:r>
      <w:r>
        <w:t>представителя заявителя действовать от имени заявителя при получении информации;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выдает результат предоставления государственной услуги;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фиксирует факт выдачи результата предоставления государственной услуги в электронном документообороте.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направл</w:t>
      </w:r>
      <w:r>
        <w:t>ения заявителю результата предоставления государственной услуги почтой, факт выдачи фиксируется в реестре почтовых отправлений (идентификатор отправления).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направления результата предоставления государственной услуги посредством Единого портала сп</w:t>
      </w:r>
      <w:r>
        <w:t>ециалист БУ ЦИО, ответственный за регистрацию и направление информации, направляет в личный кабинет заявителя результат предоставления государственной услуги и прикрепляет к электронному документообороту скриншот электронного уведомления о доставке докумен</w:t>
      </w:r>
      <w:r>
        <w:t>та.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lastRenderedPageBreak/>
        <w:t>59. Критерий принятия решения: на</w:t>
      </w:r>
      <w:r>
        <w:t>личие (отсутствие) в БУ ЦИО информации о внесении платы за предоставление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Результат выполнения административной процедуры: выдача (направление) заявителю результата предоставления государственной услуги.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Способ фиксации результата в</w:t>
      </w:r>
      <w:r>
        <w:t>ыполнения административной процедуры: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выдачи результата предоставления государственной услуги лично заявителю либо через многофункциональный центр - фиксация факта выдачи документов в электронном документообороте;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направления результата п</w:t>
      </w:r>
      <w:r>
        <w:t>редоставления государственной услуги почтой - фиксация факта направления в реестре почтовых отправлений;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направления документов, являющихся результатом предоставления государственной услуги, посредством Единого портала - прикрепление к электронном</w:t>
      </w:r>
      <w:r>
        <w:t>у документообороту скриншота электронного уведомления о доставке документа.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</w:t>
      </w:r>
      <w:r>
        <w:t>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60. Продолжительность и (или) максимальный срок выполнения административной процедуры составляет не более 5 рабочих дней со дня поступления запроса к специалисту БУ ЦИО, ответственному за подготовку информации (не счи</w:t>
      </w:r>
      <w:r>
        <w:t xml:space="preserve">тая периода приостановления государственной услуги, предусмотренного </w:t>
      </w:r>
      <w:hyperlink w:anchor="Par224" w:tooltip="22. На основании пункта 13 приложения 1 к приказу Департамента от 16 сентября 2016 года N 20-нп предоставление государственной услуги приостанавливается со дня выдачи или отправки заявителю информации о размере платы за предоставление государственной услуги до дня поступления денежных средств заявителя на счет БУ ЦИО, но не более чем на один месяц." w:history="1">
        <w:r>
          <w:rPr>
            <w:color w:val="0000FF"/>
          </w:rPr>
          <w:t>пунктом 22</w:t>
        </w:r>
      </w:hyperlink>
      <w:r>
        <w:t xml:space="preserve"> настоящего Административного регламента).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61. В случа</w:t>
      </w:r>
      <w:r>
        <w:t xml:space="preserve">е внесения платы за предоставление государственной услуги заявителем в большем размере, чем предусмотрено </w:t>
      </w:r>
      <w:hyperlink r:id="rId113" w:history="1">
        <w:r>
          <w:rPr>
            <w:color w:val="0000FF"/>
          </w:rPr>
          <w:t>приложением 2</w:t>
        </w:r>
      </w:hyperlink>
      <w:r>
        <w:t xml:space="preserve"> к приказу Департамента</w:t>
      </w:r>
      <w:r>
        <w:t xml:space="preserve"> от 16 сентября 2016 года N 20-нп, возврат осуществляется в порядке, установленном </w:t>
      </w:r>
      <w:hyperlink r:id="rId114" w:history="1">
        <w:r>
          <w:rPr>
            <w:color w:val="0000FF"/>
          </w:rPr>
          <w:t>приложением 3</w:t>
        </w:r>
      </w:hyperlink>
      <w:r>
        <w:t xml:space="preserve"> к указанному приказу Департамента на основани</w:t>
      </w:r>
      <w:r>
        <w:t>и письменного заявления заявителя.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1"/>
      </w:pPr>
      <w:r>
        <w:t>IV. Формы контроля за исполнением</w:t>
      </w:r>
    </w:p>
    <w:p w:rsidR="00000000" w:rsidRDefault="00D6442E">
      <w:pPr>
        <w:pStyle w:val="ConsPlusTitle"/>
        <w:jc w:val="center"/>
      </w:pPr>
      <w:r>
        <w:t>административного регламента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000000" w:rsidRDefault="00D6442E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000000" w:rsidRDefault="00D6442E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000000" w:rsidRDefault="00D6442E">
      <w:pPr>
        <w:pStyle w:val="ConsPlusTitle"/>
        <w:jc w:val="center"/>
      </w:pPr>
      <w:r>
        <w:t>актов, устанавливающих требования к предоставлению</w:t>
      </w:r>
    </w:p>
    <w:p w:rsidR="00000000" w:rsidRDefault="00D6442E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62. Текущий контроль за соблюдением и исполнением ответственными должностными лицами положени</w:t>
      </w:r>
      <w:r>
        <w:t>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на постоянной основе начальником соответствующего структурного по</w:t>
      </w:r>
      <w:r>
        <w:t>дразделения БУ ЦИО, директором БУ ЦИО (лицом, его замещающим).</w:t>
      </w:r>
    </w:p>
    <w:p w:rsidR="00000000" w:rsidRDefault="00D6442E">
      <w:pPr>
        <w:pStyle w:val="ConsPlusNormal"/>
        <w:jc w:val="both"/>
      </w:pPr>
      <w:r>
        <w:t xml:space="preserve">(в ред. приказов Департамента по управлению государственным имуществом ХМАО - Югры от 28.12.2021 </w:t>
      </w:r>
      <w:hyperlink r:id="rId115" w:history="1">
        <w:r>
          <w:rPr>
            <w:color w:val="0000FF"/>
          </w:rPr>
          <w:t>N 32-нп</w:t>
        </w:r>
      </w:hyperlink>
      <w:r>
        <w:t xml:space="preserve">, от 28.10.2022 </w:t>
      </w:r>
      <w:hyperlink r:id="rId116" w:history="1">
        <w:r>
          <w:rPr>
            <w:color w:val="0000FF"/>
          </w:rPr>
          <w:t>N 27-нп</w:t>
        </w:r>
      </w:hyperlink>
      <w:r>
        <w:t>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000000" w:rsidRDefault="00D6442E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000000" w:rsidRDefault="00D6442E">
      <w:pPr>
        <w:pStyle w:val="ConsPlusTitle"/>
        <w:jc w:val="center"/>
      </w:pPr>
      <w:r>
        <w:t>услуги, порядок и формы контроля полноты и качества</w:t>
      </w:r>
    </w:p>
    <w:p w:rsidR="00000000" w:rsidRDefault="00D6442E">
      <w:pPr>
        <w:pStyle w:val="ConsPlusTitle"/>
        <w:jc w:val="center"/>
      </w:pPr>
      <w:r>
        <w:t>предоставления государственной услуги, в том числе</w:t>
      </w:r>
    </w:p>
    <w:p w:rsidR="00000000" w:rsidRDefault="00D6442E">
      <w:pPr>
        <w:pStyle w:val="ConsPlusTitle"/>
        <w:jc w:val="center"/>
      </w:pPr>
      <w:r>
        <w:t>со стороны граждан, их объединений и организаций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63. Департамент организует и осуществляет ко</w:t>
      </w:r>
      <w:r>
        <w:t>нтроль за предоставлением государственной услуги БУ ЦИО.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</w:t>
      </w:r>
      <w:r>
        <w:t>ветов на обращения заявителей, содержащие жалобы на решения, действия (бездействие) должностных лиц БУ ЦИО.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64. Контроль полноты и качества предоставления государственной услуги включает в себя проведение плановых проверок не чаще одного раза в два года в </w:t>
      </w:r>
      <w:r>
        <w:t>соответствии с планом проведения проверок, утвержденным директором Департамента, и внеплановых проверок, в том числе проверок по письменным обращениям заявителей, которые осуществляются на основании правового акта Департамента.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При плановой проверке могут </w:t>
      </w:r>
      <w:r>
        <w:t>рассматриваться вопросы, связанные с предоставлением государственной услуги (комплексные проверки), или порядок выполнения отдельных административных процедур (тематические проверки).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Обратившемуся заявителю направляется информация о результатах проведенно</w:t>
      </w:r>
      <w:r>
        <w:t>й проверки и мерах, принятых в отношении виновных должностных лиц.</w:t>
      </w:r>
    </w:p>
    <w:p w:rsidR="00000000" w:rsidRDefault="00D6442E">
      <w:pPr>
        <w:pStyle w:val="ConsPlusNormal"/>
        <w:jc w:val="both"/>
      </w:pPr>
      <w:r>
        <w:t xml:space="preserve">(п. 64 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</w:t>
      </w:r>
      <w:r>
        <w:t xml:space="preserve">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65. Для проведения проверки полноты и качества предоставления государственной услуги формируется комиссия, в состав которой включаются государственные гражданские служащие Ханты-Мансийского автономного округа - Югры, замещающие должности гражданской службы</w:t>
      </w:r>
      <w:r>
        <w:t xml:space="preserve"> в Департаменте. Деятельность комиссии осуществляется в соответствии с правовыми актами Департамента.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Результаты деятельности комиссии оформляются в виде акта проверки, в котором отмечаются выявленные недостатки и предложения по их устранению. Акт проверки</w:t>
      </w:r>
      <w:r>
        <w:t xml:space="preserve"> подписывается председателем комиссии.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</w:t>
      </w:r>
      <w:r>
        <w:t>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Рассмотрение жалобы заявителя осуществляется в порядке, предусмотренном </w:t>
      </w:r>
      <w:hyperlink w:anchor="Par553" w:tooltip="V. Досудебный (внесудебный) порядок обжалования решений" w:history="1">
        <w:r>
          <w:rPr>
            <w:color w:val="0000FF"/>
          </w:rPr>
          <w:t>разделом V</w:t>
        </w:r>
      </w:hyperlink>
      <w:r>
        <w:t xml:space="preserve"> настоящего Административного регламента.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66. Контроль со стороны граждан, их объединени</w:t>
      </w:r>
      <w:r>
        <w:t>й и организаций полноты и качества предоставления государственной услуги осуществляется путем запроса соответствующей информации в Департамент при условии, что она не является конфиденциальной.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2"/>
      </w:pPr>
      <w:r>
        <w:t>Ответственность должностных лиц, государственных служащих</w:t>
      </w:r>
    </w:p>
    <w:p w:rsidR="00000000" w:rsidRDefault="00D6442E">
      <w:pPr>
        <w:pStyle w:val="ConsPlusTitle"/>
        <w:jc w:val="center"/>
      </w:pPr>
      <w:r>
        <w:t>орг</w:t>
      </w:r>
      <w:r>
        <w:t>ана, предоставляющего государственную услугу,</w:t>
      </w:r>
    </w:p>
    <w:p w:rsidR="00000000" w:rsidRDefault="00D6442E">
      <w:pPr>
        <w:pStyle w:val="ConsPlusTitle"/>
        <w:jc w:val="center"/>
      </w:pPr>
      <w:r>
        <w:t>и работников организаций, участвующих в ее предоставлении,</w:t>
      </w:r>
    </w:p>
    <w:p w:rsidR="00000000" w:rsidRDefault="00D6442E">
      <w:pPr>
        <w:pStyle w:val="ConsPlusTitle"/>
        <w:jc w:val="center"/>
      </w:pPr>
      <w:r>
        <w:t>за решения и действия (бездействие), принимаемые</w:t>
      </w:r>
    </w:p>
    <w:p w:rsidR="00000000" w:rsidRDefault="00D6442E">
      <w:pPr>
        <w:pStyle w:val="ConsPlusTitle"/>
        <w:jc w:val="center"/>
      </w:pPr>
      <w:r>
        <w:t>(осуществляемые) ими в ходе предоставления государственной</w:t>
      </w:r>
    </w:p>
    <w:p w:rsidR="00000000" w:rsidRDefault="00D6442E">
      <w:pPr>
        <w:pStyle w:val="ConsPlusTitle"/>
        <w:jc w:val="center"/>
      </w:pPr>
      <w:r>
        <w:t>услуги, в том числе за необоснованные межве</w:t>
      </w:r>
      <w:r>
        <w:t>домственные</w:t>
      </w:r>
    </w:p>
    <w:p w:rsidR="00000000" w:rsidRDefault="00D6442E">
      <w:pPr>
        <w:pStyle w:val="ConsPlusTitle"/>
        <w:jc w:val="center"/>
      </w:pPr>
      <w:r>
        <w:t>запросы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67. По результатам проведения проверок полноты и качества предоставления государственной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</w:t>
      </w:r>
      <w:r>
        <w:t>дерации.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Специалисты БУ ЦИО несут персональную ответственность в соответствии с действующим законодательством за решения и действия (бездействие), принимаемые (осуществляемые) в ходе предоставления государственной услуги, в том числе за необоснованные межв</w:t>
      </w:r>
      <w:r>
        <w:t>едомственные запросы.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Специалисты многофункциональных центров несут административную ответственность за нарушения настоящего Административного регламента в соответствии со </w:t>
      </w:r>
      <w:hyperlink r:id="rId119" w:history="1">
        <w:r>
          <w:rPr>
            <w:color w:val="0000FF"/>
          </w:rPr>
          <w:t>статьей 9.6</w:t>
        </w:r>
      </w:hyperlink>
      <w:r>
        <w:t xml:space="preserve"> Закона Ханты-Мансийского автономного округа - Югры от 11 июня 2010 года N 102-оз "Об административных правонарушениях".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Title"/>
        <w:jc w:val="center"/>
        <w:outlineLvl w:val="1"/>
      </w:pPr>
      <w:bookmarkStart w:id="27" w:name="Par553"/>
      <w:bookmarkEnd w:id="27"/>
      <w:r>
        <w:t>V. Досудебный (внесудебный) порядок обжалования решений</w:t>
      </w:r>
    </w:p>
    <w:p w:rsidR="00000000" w:rsidRDefault="00D6442E">
      <w:pPr>
        <w:pStyle w:val="ConsPlusTitle"/>
        <w:jc w:val="center"/>
      </w:pPr>
      <w:r>
        <w:t xml:space="preserve">и действий (бездействия) </w:t>
      </w:r>
      <w:r>
        <w:t>органа, предоставляющего</w:t>
      </w:r>
    </w:p>
    <w:p w:rsidR="00000000" w:rsidRDefault="00D6442E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000000" w:rsidRDefault="00D6442E">
      <w:pPr>
        <w:pStyle w:val="ConsPlusTitle"/>
        <w:jc w:val="center"/>
      </w:pPr>
      <w:r>
        <w:t>а также их должностных лиц, государственных служащих,</w:t>
      </w:r>
    </w:p>
    <w:p w:rsidR="00000000" w:rsidRDefault="00D6442E">
      <w:pPr>
        <w:pStyle w:val="ConsPlusTitle"/>
        <w:jc w:val="center"/>
      </w:pPr>
      <w:r>
        <w:t>работников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ind w:firstLine="540"/>
        <w:jc w:val="both"/>
      </w:pPr>
      <w:r>
        <w:t>68. Заявитель имеет право на досудебное (внесудебное) обжалование действий (бездействия) и решений, принятых (осуществляемых) в ходе предоставления государственной услуги (далее - жалоба).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69. Жалоба на решения, действия (бездействие) БУ ЦИО, Департамента,</w:t>
      </w:r>
      <w:r>
        <w:t xml:space="preserve"> его должностных лиц, государственных гражданских служащих Ханты-Мансийского автономного округа - Югры подается в Департамент, а в случае обжалования решения директора Департамента - заместителю Губернатора Ханты-Мансийского автономного округа - Югры, в ве</w:t>
      </w:r>
      <w:r>
        <w:t>дении которого находится Департамент.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В случае обжалования решений и действий специалистов БУ ЦИО, жалоба передается на рассмотрение директору БУ ЦИО (лицу, его замещающему).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При обжаловании решения, действия (бездействие) многофункционального центра либо его руководителя жалоба подается для </w:t>
      </w:r>
      <w:r>
        <w:t xml:space="preserve">рассмотрения в Департамент экономического развития Ханты-Мансийского автономного округа - Югры. Жалоба в отношении работников многофункционального центра подается для рассмотрения руководителю многофункционального </w:t>
      </w:r>
      <w:r>
        <w:lastRenderedPageBreak/>
        <w:t>центра.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122" w:history="1">
        <w:r>
          <w:rPr>
            <w:color w:val="0000FF"/>
          </w:rPr>
          <w:t>Приказ</w:t>
        </w:r>
      </w:hyperlink>
      <w:r>
        <w:t xml:space="preserve"> Департамента по управлению государственным имуществом ХМАО - Югры от 28.12.2021 N 32-нп.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70. Информирование о порядке подачи и рассмотрения жалобы осуществляется посредством телефонной</w:t>
      </w:r>
      <w:r>
        <w:t xml:space="preserve"> связи, размещения информации на Едином портале, на стендах в местах предоставления государственной услуги, на официальных сайтах Департамента и БУ ЦИО, а также при личном обращении заявителя.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28.12.2021 N 32-нп)</w:t>
      </w:r>
    </w:p>
    <w:p w:rsidR="00000000" w:rsidRDefault="00D6442E">
      <w:pPr>
        <w:pStyle w:val="ConsPlusNormal"/>
        <w:spacing w:before="240"/>
        <w:ind w:firstLine="540"/>
        <w:jc w:val="both"/>
      </w:pPr>
      <w:r>
        <w:t>71. Порядок досудебного (внесудебного) обжалования решений и действий (бездействия) Департамента, БУ</w:t>
      </w:r>
      <w:r>
        <w:t xml:space="preserve"> ЦИО, а также должностных лиц, государственных служащих, регламентирован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</w:t>
      </w:r>
      <w:r>
        <w:t xml:space="preserve">ых и муниципальных услуг",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Ханты-Мансийского автономного округа - Югры от 2 ноября 2012 года N 431-п "О Порядке подачи и рассмотрения </w:t>
      </w:r>
      <w:r>
        <w:t>жалоб на решения и действия (бездействие) исполнительных органов Ханты-Мансийского автономного округа - Югры, предоставляющих государственные услуги, и их должностных лиц, государственных гражданских служащих Ханты-Мансийского автономного округа - Югры, ав</w:t>
      </w:r>
      <w:r>
        <w:t>тономного учреждения Ханты-Мансийского автономного округа - Югры "Многофункциональный центр предоставления государственных и муниципальных услуг Югры" и его работников".</w:t>
      </w:r>
    </w:p>
    <w:p w:rsidR="00000000" w:rsidRDefault="00D6442E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Департамента по управлению государственным имуществом ХМАО - Югры от 28.10.2022 N 27-нп)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1</w:t>
      </w:r>
    </w:p>
    <w:p w:rsidR="00000000" w:rsidRDefault="00D6442E">
      <w:pPr>
        <w:pStyle w:val="ConsPlusNormal"/>
        <w:jc w:val="right"/>
      </w:pPr>
      <w:r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услуги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документации об объектах</w:t>
      </w:r>
    </w:p>
    <w:p w:rsidR="00000000" w:rsidRDefault="00D6442E">
      <w:pPr>
        <w:pStyle w:val="ConsPlusNormal"/>
        <w:jc w:val="right"/>
      </w:pPr>
      <w:r>
        <w:t>государственного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управлению государственным имуществом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ХМАО - Югры от 28.12.2021 </w:t>
            </w:r>
            <w:hyperlink r:id="rId127" w:history="1">
              <w:r>
                <w:rPr>
                  <w:color w:val="0000FF"/>
                </w:rPr>
                <w:t>N 32-нп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128" w:history="1">
              <w:r>
                <w:rPr>
                  <w:color w:val="0000FF"/>
                </w:rPr>
                <w:t>N 27-нп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28" w:name="Par589"/>
      <w:bookmarkEnd w:id="28"/>
      <w:r>
        <w:lastRenderedPageBreak/>
        <w:t xml:space="preserve">                                  ЗАПРОС</w:t>
      </w:r>
    </w:p>
    <w:p w:rsidR="00000000" w:rsidRDefault="00D6442E">
      <w:pPr>
        <w:pStyle w:val="ConsPlusNonformat"/>
        <w:jc w:val="both"/>
      </w:pPr>
      <w:r>
        <w:t xml:space="preserve">                             (физические лица)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Наименование организации,</w:t>
      </w:r>
    </w:p>
    <w:p w:rsidR="00000000" w:rsidRDefault="00D6442E">
      <w:pPr>
        <w:pStyle w:val="ConsPlusNonformat"/>
        <w:jc w:val="both"/>
      </w:pPr>
      <w:r>
        <w:t xml:space="preserve">    принимающей запрос        Регистрационный номер _______________________</w:t>
      </w:r>
    </w:p>
    <w:p w:rsidR="00000000" w:rsidRDefault="00D6442E">
      <w:pPr>
        <w:pStyle w:val="ConsPlusNonformat"/>
        <w:jc w:val="both"/>
      </w:pPr>
      <w:r>
        <w:t xml:space="preserve">    (заполняется лицом,</w:t>
      </w:r>
    </w:p>
    <w:p w:rsidR="00000000" w:rsidRDefault="00D6442E">
      <w:pPr>
        <w:pStyle w:val="ConsPlusNonformat"/>
        <w:jc w:val="both"/>
      </w:pPr>
      <w:r>
        <w:t xml:space="preserve">   принимающим запрос от      Дата "___" __________ _____ г.</w:t>
      </w:r>
    </w:p>
    <w:p w:rsidR="00000000" w:rsidRDefault="00D6442E">
      <w:pPr>
        <w:pStyle w:val="ConsPlusNonformat"/>
        <w:jc w:val="both"/>
      </w:pPr>
      <w:r>
        <w:t xml:space="preserve">         заявителя)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┌──────────────────────────┐</w:t>
      </w:r>
    </w:p>
    <w:p w:rsidR="00000000" w:rsidRDefault="00D6442E">
      <w:pPr>
        <w:pStyle w:val="ConsPlusNonformat"/>
        <w:jc w:val="both"/>
      </w:pPr>
      <w:r>
        <w:t>│</w:t>
      </w:r>
      <w:r>
        <w:t xml:space="preserve">                          </w:t>
      </w:r>
      <w:r>
        <w:t>│</w:t>
      </w:r>
    </w:p>
    <w:p w:rsidR="00000000" w:rsidRDefault="00D6442E">
      <w:pPr>
        <w:pStyle w:val="ConsPlusNonformat"/>
        <w:jc w:val="both"/>
      </w:pPr>
      <w:r>
        <w:t>│</w:t>
      </w:r>
      <w:r>
        <w:t xml:space="preserve"> Сведения о заявителе </w:t>
      </w:r>
      <w:hyperlink w:anchor="Par806" w:tooltip="    &lt;1&gt;   Текст  запроса  (при  личном  обращении)  заполняется  авторучкой" w:history="1">
        <w:r>
          <w:rPr>
            <w:color w:val="0000FF"/>
          </w:rPr>
          <w:t>&lt;1&gt;</w:t>
        </w:r>
      </w:hyperlink>
      <w:r>
        <w:t xml:space="preserve"> </w:t>
      </w:r>
      <w:r>
        <w:t>│</w:t>
      </w:r>
      <w:r>
        <w:t xml:space="preserve"> Фамилия:    __________________________________</w:t>
      </w:r>
    </w:p>
    <w:p w:rsidR="00000000" w:rsidRDefault="00D6442E">
      <w:pPr>
        <w:pStyle w:val="ConsPlusNonformat"/>
        <w:jc w:val="both"/>
      </w:pPr>
      <w:r>
        <w:t>│</w:t>
      </w:r>
      <w:r>
        <w:t xml:space="preserve">     (ФИЗИЧЕСКОЕ ЛИЦО)    </w:t>
      </w:r>
      <w:r>
        <w:t>│</w:t>
      </w:r>
      <w:r>
        <w:t xml:space="preserve"> Имя:        __________________________________</w:t>
      </w:r>
    </w:p>
    <w:p w:rsidR="00000000" w:rsidRDefault="00D6442E">
      <w:pPr>
        <w:pStyle w:val="ConsPlusNonformat"/>
        <w:jc w:val="both"/>
      </w:pPr>
      <w:r>
        <w:t>│</w:t>
      </w:r>
      <w:r>
        <w:t xml:space="preserve">                          </w:t>
      </w:r>
      <w:r>
        <w:t>│</w:t>
      </w:r>
      <w:r>
        <w:t xml:space="preserve"> Отчество:   __________________________________</w:t>
      </w:r>
    </w:p>
    <w:p w:rsidR="00000000" w:rsidRDefault="00D6442E">
      <w:pPr>
        <w:pStyle w:val="ConsPlusNonformat"/>
        <w:jc w:val="both"/>
      </w:pPr>
      <w:r>
        <w:t>└──────────────────────────┘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Дата рожде</w:t>
      </w:r>
      <w:r>
        <w:t>ния: _______________________________________</w:t>
      </w:r>
    </w:p>
    <w:p w:rsidR="00000000" w:rsidRDefault="00D6442E">
      <w:pPr>
        <w:pStyle w:val="ConsPlusNonformat"/>
        <w:jc w:val="both"/>
      </w:pPr>
      <w:r>
        <w:t>Страховой номер индивидуального лицевого счета: ___________________________</w:t>
      </w:r>
    </w:p>
    <w:p w:rsidR="00000000" w:rsidRDefault="00D6442E">
      <w:pPr>
        <w:pStyle w:val="ConsPlusNonformat"/>
        <w:jc w:val="both"/>
      </w:pPr>
      <w:r>
        <w:t>Документ, удостоверяющий личность           Сер          N</w:t>
      </w:r>
    </w:p>
    <w:p w:rsidR="00000000" w:rsidRDefault="00D6442E">
      <w:pPr>
        <w:pStyle w:val="ConsPlusNonformat"/>
        <w:jc w:val="both"/>
      </w:pPr>
      <w:r>
        <w:t xml:space="preserve">                                  _________     ________   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     кем и когда выдан документ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Предыдущие фамилия/имя,/отчество </w:t>
      </w:r>
      <w:hyperlink w:anchor="Par809" w:tooltip="    &lt;2&gt; В этом случае справка выдается на предыдущую фамилию/имя/отчество" w:history="1">
        <w:r>
          <w:rPr>
            <w:color w:val="0000FF"/>
          </w:rPr>
          <w:t>&lt;2&gt;</w:t>
        </w:r>
      </w:hyperlink>
      <w:r>
        <w:t xml:space="preserve"> 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Дата изменения фамилии/имени/отчества </w:t>
      </w:r>
      <w:hyperlink w:anchor="Par810" w:tooltip="    &lt;3&gt;  Указывается  при  запросе  справки,  содержащей сведения о наличии" w:history="1">
        <w:r>
          <w:rPr>
            <w:color w:val="0000FF"/>
          </w:rPr>
          <w:t>&lt;3&gt;</w:t>
        </w:r>
      </w:hyperlink>
      <w:r>
        <w:t>: ____________________________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77"/>
        <w:gridCol w:w="510"/>
        <w:gridCol w:w="567"/>
        <w:gridCol w:w="567"/>
        <w:gridCol w:w="510"/>
        <w:gridCol w:w="510"/>
        <w:gridCol w:w="624"/>
        <w:gridCol w:w="3288"/>
      </w:tblGrid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  <w:r>
              <w:t>Адрес регистрации по месту жительства: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  <w:jc w:val="center"/>
            </w:pPr>
            <w:r>
              <w:t>Индекс: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</w:tr>
      <w:tr w:rsidR="00000000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  <w:r>
              <w:t>E-mail (при наличии):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</w:tr>
      <w:tr w:rsidR="00000000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  <w:r>
              <w:t>Действующий (заполняется при подаче запроса доверенным лицом или опекуном (попечителем)</w:t>
            </w: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  <w:r>
              <w:t>от имени ____________________</w:t>
            </w:r>
          </w:p>
          <w:p w:rsidR="00000000" w:rsidRDefault="00D6442E">
            <w:pPr>
              <w:pStyle w:val="ConsPlusNormal"/>
            </w:pPr>
            <w:r>
              <w:t>____________________________</w:t>
            </w: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  <w:jc w:val="center"/>
            </w:pPr>
            <w:r>
              <w:t>(наименование документа)</w:t>
            </w: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  <w:r>
              <w:t>N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</w:tr>
      <w:tr w:rsidR="00000000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3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  <w:r>
              <w:t>Дата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center"/>
      </w:pPr>
      <w:r>
        <w:t>ПРОШУ ВЫДАТЬ СЛЕДУЮЩИЕ ДОКУМЕНТЫ:</w:t>
      </w:r>
    </w:p>
    <w:p w:rsidR="00000000" w:rsidRDefault="00D6442E">
      <w:pPr>
        <w:pStyle w:val="ConsPlusNormal"/>
        <w:jc w:val="center"/>
      </w:pPr>
      <w:r>
        <w:t>(необходимое отметить знаком V)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  <w:r>
              <w:t>Наименование документа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до 100 кв. м),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от 100 кв. м до 500 к</w:t>
            </w:r>
            <w:r>
              <w:t>в. м),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от 500 кв. м),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поэтажного/ситуационного плана,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поэтажного/ситуационного плана, иной формат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экспликации поэтажного плана, экспликации объекта капитального строительства, помещения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учетно-технической документации, содержащей сведения об инвентаризационной, восстановительной, балансовой или иной стоимости объекта капитального строител</w:t>
            </w:r>
            <w:r>
              <w:t>ьства, помещения,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проектно-разрешительной документации, технического или экспертного заключения, или иной документации, содержащейся в архиве, формат А4 либо иной формат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правоустанавливающего (правоудостоверяющего) документа, хран</w:t>
            </w:r>
            <w:r>
              <w:t>ящейся в материалах инвентарного дела,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Выписка из реестровой книги о праве собственности на объект капитального строительства, помещение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Справка, содержащая сведения об инвентаризационной стоимости объекта капитального строительства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Справка, содержащая сведения об инвентаризационной стоимости помещения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Справка, содержащая сведения о наличии (отсутствии) права собственности на объекты недвижимости (один правообладатель)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Справка, содержащая сведения о характеристиках объекта государ</w:t>
            </w:r>
            <w:r>
              <w:t>ственного технического учета</w:t>
            </w: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НА ОБЪЕКТ: _______________________________, расположенный по адресу: ______</w:t>
      </w:r>
    </w:p>
    <w:p w:rsidR="00000000" w:rsidRDefault="00D6442E">
      <w:pPr>
        <w:pStyle w:val="ConsPlusNonformat"/>
        <w:jc w:val="both"/>
      </w:pPr>
      <w:r>
        <w:t xml:space="preserve">               (наименование объекта)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НА СУБЪЕКТ: ______________________</w:t>
      </w:r>
      <w:r>
        <w:t>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(Сведения о правообладателе (Ф.И.О. заявителя))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НА ТЕРРИТОРИИ: 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(наименование муниципального образования (городского окр</w:t>
      </w:r>
      <w:r>
        <w:t>уга))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           СПОСОБ ПОЛУЧЕНИЯ ИНФОРМАЦИИ О РАЗМЕРЕ ПЛАТЫ:</w:t>
      </w:r>
    </w:p>
    <w:p w:rsidR="00000000" w:rsidRDefault="00D6442E">
      <w:pPr>
        <w:pStyle w:val="ConsPlusNonformat"/>
        <w:jc w:val="both"/>
      </w:pPr>
      <w:r>
        <w:t xml:space="preserve">                      (необходимое отметить знаком V)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лично в бюджетном учреждении Ханты-Мансийского автономного округа - Югры "Центр имущественных отношений"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лично в многофункциональном центре предоставления государственных и муниципальных услуг в гор. (пгт.) ____________________________________________________________</w:t>
            </w:r>
          </w:p>
          <w:p w:rsidR="00000000" w:rsidRDefault="00D6442E">
            <w:pPr>
              <w:pStyle w:val="ConsPlusNormal"/>
              <w:jc w:val="center"/>
            </w:pPr>
            <w:r>
              <w:t>(указать наименование муниципального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по адресу электронной почты _____________</w:t>
            </w:r>
            <w:r>
              <w:t>________________________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через Единый портал государственных и муниципальных услуг (функций)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коротким текстовым сообщением на указанный заявителем в запросе абонентский номер устройства подвижной радиотелефонной связи</w:t>
            </w: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center"/>
      </w:pPr>
      <w:r>
        <w:t>СПОСОБ ПОЛУЧЕНИЯ ЗАПРАШИВАЕМОЙ И</w:t>
      </w:r>
      <w:r>
        <w:t>НФОРМАЦИИ:</w:t>
      </w:r>
    </w:p>
    <w:p w:rsidR="00000000" w:rsidRDefault="00D6442E">
      <w:pPr>
        <w:pStyle w:val="ConsPlusNormal"/>
        <w:jc w:val="center"/>
      </w:pPr>
      <w:r>
        <w:t>(необходимое отметить знаком V)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на бумажном носителе лично в бюджетном учреждении Ханты-Мансийского автономного округа - Югры "Центр имущественных отношений"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на бумажном носителе лично в многофункциональном центре предоставления государственных и муниципальных услуг в гор. (пгт.) ____________________________________________________________</w:t>
            </w:r>
          </w:p>
          <w:p w:rsidR="00000000" w:rsidRDefault="00D6442E">
            <w:pPr>
              <w:pStyle w:val="ConsPlusNormal"/>
              <w:jc w:val="center"/>
            </w:pPr>
            <w:r>
              <w:t>(указать наименование муниципального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на бумажном носителе</w:t>
            </w:r>
            <w:r>
              <w:t xml:space="preserve">, подтверждающего содержание электронного документа, направленного бюджетным учреждением Ханты-Мансийского автономного округа - Югры "Центр имущественных отношений", лично в многофункциональном центре предоставления государственных и муниципальных услуг в </w:t>
            </w:r>
            <w:r>
              <w:t>гор. (пгт.) ____________________________________________________________</w:t>
            </w:r>
          </w:p>
          <w:p w:rsidR="00000000" w:rsidRDefault="00D6442E">
            <w:pPr>
              <w:pStyle w:val="ConsPlusNormal"/>
              <w:jc w:val="center"/>
            </w:pPr>
            <w:r>
              <w:t>(указать наименование муниципального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посредством Единого портала государственных и муниципальных услуг (функций)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почтовым отправлением</w:t>
            </w: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 xml:space="preserve">                     ПЕРЕЧЕНЬ</w:t>
      </w:r>
      <w:r>
        <w:t xml:space="preserve"> ПРИЛАГАЕМЫХ ДОКУМЕНТОВ: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Настоящим  также  подтверждаю,  что  проинформирован(а) о том, что срок</w:t>
      </w:r>
    </w:p>
    <w:p w:rsidR="00000000" w:rsidRDefault="00D6442E">
      <w:pPr>
        <w:pStyle w:val="ConsPlusNonformat"/>
        <w:jc w:val="both"/>
      </w:pPr>
      <w:r>
        <w:t>предоставления  государстве</w:t>
      </w:r>
      <w:r>
        <w:t>нной услуги приостанавливается со дня выдачи или</w:t>
      </w:r>
    </w:p>
    <w:p w:rsidR="00000000" w:rsidRDefault="00D6442E">
      <w:pPr>
        <w:pStyle w:val="ConsPlusNonformat"/>
        <w:jc w:val="both"/>
      </w:pPr>
      <w:r>
        <w:t>отправки   заявителю   информации   о   размере   платы  за  предоставление</w:t>
      </w:r>
    </w:p>
    <w:p w:rsidR="00000000" w:rsidRDefault="00D6442E">
      <w:pPr>
        <w:pStyle w:val="ConsPlusNonformat"/>
        <w:jc w:val="both"/>
      </w:pPr>
      <w:r>
        <w:lastRenderedPageBreak/>
        <w:t>государственной  услуги  до  дня  поступления денежных средств заявителя на</w:t>
      </w:r>
    </w:p>
    <w:p w:rsidR="00000000" w:rsidRDefault="00D6442E">
      <w:pPr>
        <w:pStyle w:val="ConsPlusNonformat"/>
        <w:jc w:val="both"/>
      </w:pPr>
      <w:r>
        <w:t>счет  бюджетного  учреждении  Ханты-Мансийского  автоно</w:t>
      </w:r>
      <w:r>
        <w:t>много  округа - Югры</w:t>
      </w:r>
    </w:p>
    <w:p w:rsidR="00000000" w:rsidRDefault="00D6442E">
      <w:pPr>
        <w:pStyle w:val="ConsPlusNonformat"/>
        <w:jc w:val="both"/>
      </w:pPr>
      <w:r>
        <w:t>"Центр имущественных отношений", но не более чем на один месяц.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Дата подачи: "___" _________ _____ г.   Подпись заявителя: 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Субъект персональных данных: __</w:t>
      </w:r>
      <w:r>
        <w:t>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6442E">
      <w:pPr>
        <w:pStyle w:val="ConsPlusNonformat"/>
        <w:jc w:val="both"/>
      </w:pPr>
      <w:r>
        <w:t>(фамилия, имя, отчество (при наличии), адрес субъекта персо</w:t>
      </w:r>
      <w:r>
        <w:t>нальных данных,</w:t>
      </w:r>
    </w:p>
    <w:p w:rsidR="00000000" w:rsidRDefault="00D6442E">
      <w:pPr>
        <w:pStyle w:val="ConsPlusNonformat"/>
        <w:jc w:val="both"/>
      </w:pPr>
      <w:r>
        <w:t xml:space="preserve"> номер основного документа, удостоверяющего его личность, сведения о дате</w:t>
      </w:r>
    </w:p>
    <w:p w:rsidR="00000000" w:rsidRDefault="00D6442E">
      <w:pPr>
        <w:pStyle w:val="ConsPlusNonformat"/>
        <w:jc w:val="both"/>
      </w:pPr>
      <w:r>
        <w:t xml:space="preserve">            выдачи указанного документа и выдавшем его органе)</w:t>
      </w:r>
    </w:p>
    <w:p w:rsidR="00000000" w:rsidRDefault="00D6442E">
      <w:pPr>
        <w:pStyle w:val="ConsPlusNonformat"/>
        <w:jc w:val="both"/>
      </w:pPr>
      <w:r>
        <w:t>Представитель            субъекта            персональных            данных</w:t>
      </w:r>
    </w:p>
    <w:p w:rsidR="00000000" w:rsidRDefault="00D6442E">
      <w:pPr>
        <w:pStyle w:val="ConsPlusNonformat"/>
        <w:jc w:val="both"/>
      </w:pPr>
      <w:r>
        <w:t>___________________________</w:t>
      </w:r>
      <w:r>
        <w:t>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6442E">
      <w:pPr>
        <w:pStyle w:val="ConsPlusNonformat"/>
        <w:jc w:val="both"/>
      </w:pPr>
      <w:r>
        <w:t xml:space="preserve">    (фамилия, имя, отчество (при наличии), адрес представителя субъекта</w:t>
      </w:r>
    </w:p>
    <w:p w:rsidR="00000000" w:rsidRDefault="00D6442E">
      <w:pPr>
        <w:pStyle w:val="ConsPlusNonformat"/>
        <w:jc w:val="both"/>
      </w:pPr>
      <w:r>
        <w:t xml:space="preserve">    персональных данных, номер основного документа, удостов</w:t>
      </w:r>
      <w:r>
        <w:t>еряющего его</w:t>
      </w:r>
    </w:p>
    <w:p w:rsidR="00000000" w:rsidRDefault="00D6442E">
      <w:pPr>
        <w:pStyle w:val="ConsPlusNonformat"/>
        <w:jc w:val="both"/>
      </w:pPr>
      <w:r>
        <w:t xml:space="preserve">   личность, сведения о дате выдачи указанного документа и выдавшем его</w:t>
      </w:r>
    </w:p>
    <w:p w:rsidR="00000000" w:rsidRDefault="00D6442E">
      <w:pPr>
        <w:pStyle w:val="ConsPlusNonformat"/>
        <w:jc w:val="both"/>
      </w:pPr>
      <w:r>
        <w:t xml:space="preserve">    органе, реквизиты доверенности или иного документа, подтверждающего</w:t>
      </w:r>
    </w:p>
    <w:p w:rsidR="00000000" w:rsidRDefault="00D6442E">
      <w:pPr>
        <w:pStyle w:val="ConsPlusNonformat"/>
        <w:jc w:val="both"/>
      </w:pPr>
      <w:r>
        <w:t xml:space="preserve">  полномочия этого представителя (при получении согласия от представителя</w:t>
      </w:r>
    </w:p>
    <w:p w:rsidR="00000000" w:rsidRDefault="00D6442E">
      <w:pPr>
        <w:pStyle w:val="ConsPlusNonformat"/>
        <w:jc w:val="both"/>
      </w:pPr>
      <w:r>
        <w:t xml:space="preserve">                      субъекта персональных данных);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Настоящим  выражаю  свое  согласие  на  обработку бюджетным учреждением</w:t>
      </w:r>
    </w:p>
    <w:p w:rsidR="00000000" w:rsidRDefault="00D6442E">
      <w:pPr>
        <w:pStyle w:val="ConsPlusNonformat"/>
        <w:jc w:val="both"/>
      </w:pPr>
      <w:r>
        <w:t>Ханты-Мансийского автономного округа - Югры "Центр имущественных отношений"</w:t>
      </w:r>
    </w:p>
    <w:p w:rsidR="00000000" w:rsidRDefault="00D6442E">
      <w:pPr>
        <w:pStyle w:val="ConsPlusNonformat"/>
        <w:jc w:val="both"/>
      </w:pPr>
      <w:r>
        <w:t>(далее  -  БУ "Центр имущественных отношений"), мн</w:t>
      </w:r>
      <w:r>
        <w:t>огофункциональным центром</w:t>
      </w:r>
    </w:p>
    <w:p w:rsidR="00000000" w:rsidRDefault="00D6442E">
      <w:pPr>
        <w:pStyle w:val="ConsPlusNonformat"/>
        <w:jc w:val="both"/>
      </w:pPr>
      <w:r>
        <w:t>персональных   данных   моих,   а   также   представляемого  мною  субъекта</w:t>
      </w:r>
    </w:p>
    <w:p w:rsidR="00000000" w:rsidRDefault="00D6442E">
      <w:pPr>
        <w:pStyle w:val="ConsPlusNonformat"/>
        <w:jc w:val="both"/>
      </w:pPr>
      <w:r>
        <w:t>персональных  данных (если согласие на обработку персональных данных дается</w:t>
      </w:r>
    </w:p>
    <w:p w:rsidR="00000000" w:rsidRDefault="00D6442E">
      <w:pPr>
        <w:pStyle w:val="ConsPlusNonformat"/>
        <w:jc w:val="both"/>
      </w:pPr>
      <w:r>
        <w:t>уполномоченным  на это представителем субъекта персональных данных) в целях</w:t>
      </w:r>
    </w:p>
    <w:p w:rsidR="00000000" w:rsidRDefault="00D6442E">
      <w:pPr>
        <w:pStyle w:val="ConsPlusNonformat"/>
        <w:jc w:val="both"/>
      </w:pPr>
      <w:r>
        <w:t>пр</w:t>
      </w:r>
      <w:r>
        <w:t>едоставления  государственной  услуги по предоставлению копий технических</w:t>
      </w:r>
    </w:p>
    <w:p w:rsidR="00000000" w:rsidRDefault="00D6442E">
      <w:pPr>
        <w:pStyle w:val="ConsPlusNonformat"/>
        <w:jc w:val="both"/>
      </w:pPr>
      <w:r>
        <w:t>паспортов,  оценочной  и  иной  документации  об  объектах государственного</w:t>
      </w:r>
    </w:p>
    <w:p w:rsidR="00000000" w:rsidRDefault="00D6442E">
      <w:pPr>
        <w:pStyle w:val="ConsPlusNonformat"/>
        <w:jc w:val="both"/>
      </w:pPr>
      <w:r>
        <w:t>технического  учета  и  технической  инвентаризации  (далее  -  техническая</w:t>
      </w:r>
    </w:p>
    <w:p w:rsidR="00000000" w:rsidRDefault="00D6442E">
      <w:pPr>
        <w:pStyle w:val="ConsPlusNonformat"/>
        <w:jc w:val="both"/>
      </w:pPr>
      <w:r>
        <w:t>документация),  предоставляемо</w:t>
      </w:r>
      <w:r>
        <w:t xml:space="preserve">й  в  соответствии с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Департамента по</w:t>
      </w:r>
    </w:p>
    <w:p w:rsidR="00000000" w:rsidRDefault="00D6442E">
      <w:pPr>
        <w:pStyle w:val="ConsPlusNonformat"/>
        <w:jc w:val="both"/>
      </w:pPr>
      <w:r>
        <w:t>управлению  государственным имуществом Ханты-Мансийского автономного округа</w:t>
      </w:r>
    </w:p>
    <w:p w:rsidR="00000000" w:rsidRDefault="00D6442E">
      <w:pPr>
        <w:pStyle w:val="ConsPlusNonformat"/>
        <w:jc w:val="both"/>
      </w:pPr>
      <w:r>
        <w:t>-  Югры  от  16  сентября 2016 года N 20-</w:t>
      </w:r>
      <w:r>
        <w:t>нп "О порядке предоставления копий</w:t>
      </w:r>
    </w:p>
    <w:p w:rsidR="00000000" w:rsidRDefault="00D6442E">
      <w:pPr>
        <w:pStyle w:val="ConsPlusNonformat"/>
        <w:jc w:val="both"/>
      </w:pPr>
      <w:r>
        <w:t>технических   паспортов,   оценочной   и   иной  документации  об  объектах</w:t>
      </w:r>
    </w:p>
    <w:p w:rsidR="00000000" w:rsidRDefault="00D6442E">
      <w:pPr>
        <w:pStyle w:val="ConsPlusNonformat"/>
        <w:jc w:val="both"/>
      </w:pPr>
      <w:r>
        <w:t>государственного  технического  учета и технической инвентаризации, размере</w:t>
      </w:r>
    </w:p>
    <w:p w:rsidR="00000000" w:rsidRDefault="00D6442E">
      <w:pPr>
        <w:pStyle w:val="ConsPlusNonformat"/>
        <w:jc w:val="both"/>
      </w:pPr>
      <w:r>
        <w:t>платы за предоставление указанной документации, порядке взимания и во</w:t>
      </w:r>
      <w:r>
        <w:t>зврата</w:t>
      </w:r>
    </w:p>
    <w:p w:rsidR="00000000" w:rsidRDefault="00D6442E">
      <w:pPr>
        <w:pStyle w:val="ConsPlusNonformat"/>
        <w:jc w:val="both"/>
      </w:pPr>
      <w:r>
        <w:t>такой  платы"  (далее соответственно - согласие, государственная услуга), а</w:t>
      </w:r>
    </w:p>
    <w:p w:rsidR="00000000" w:rsidRDefault="00D6442E">
      <w:pPr>
        <w:pStyle w:val="ConsPlusNonformat"/>
        <w:jc w:val="both"/>
      </w:pPr>
      <w:r>
        <w:t>также   в   целях   постоянного   хранения   и   использования  технической</w:t>
      </w:r>
    </w:p>
    <w:p w:rsidR="00000000" w:rsidRDefault="00D6442E">
      <w:pPr>
        <w:pStyle w:val="ConsPlusNonformat"/>
        <w:jc w:val="both"/>
      </w:pPr>
      <w:r>
        <w:t>документации.</w:t>
      </w:r>
    </w:p>
    <w:p w:rsidR="00000000" w:rsidRDefault="00D6442E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согласие,</w:t>
      </w:r>
    </w:p>
    <w:p w:rsidR="00000000" w:rsidRDefault="00D6442E">
      <w:pPr>
        <w:pStyle w:val="ConsPlusNonformat"/>
        <w:jc w:val="both"/>
      </w:pPr>
      <w:r>
        <w:t>включае</w:t>
      </w:r>
      <w:r>
        <w:t>т  в  себя  персональные данные, содержащиеся в настоящем запросе, в</w:t>
      </w:r>
    </w:p>
    <w:p w:rsidR="00000000" w:rsidRDefault="00D6442E">
      <w:pPr>
        <w:pStyle w:val="ConsPlusNonformat"/>
        <w:jc w:val="both"/>
      </w:pPr>
      <w:r>
        <w:t>предоставленных   с   запросом   документах,   содержащиеся  в  технической</w:t>
      </w:r>
    </w:p>
    <w:p w:rsidR="00000000" w:rsidRDefault="00D6442E">
      <w:pPr>
        <w:pStyle w:val="ConsPlusNonformat"/>
        <w:jc w:val="both"/>
      </w:pPr>
      <w:r>
        <w:t>документации, включаемые в документы, являющиеся результатом предоставления</w:t>
      </w:r>
    </w:p>
    <w:p w:rsidR="00000000" w:rsidRDefault="00D6442E">
      <w:pPr>
        <w:pStyle w:val="ConsPlusNonformat"/>
        <w:jc w:val="both"/>
      </w:pPr>
      <w:r>
        <w:t>государственной услуги.</w:t>
      </w:r>
    </w:p>
    <w:p w:rsidR="00000000" w:rsidRDefault="00D6442E">
      <w:pPr>
        <w:pStyle w:val="ConsPlusNonformat"/>
        <w:jc w:val="both"/>
      </w:pPr>
      <w:r>
        <w:t xml:space="preserve">    Согласи</w:t>
      </w:r>
      <w:r>
        <w:t>е  дается  на  совершение  следующих  действий  с  персональными</w:t>
      </w:r>
    </w:p>
    <w:p w:rsidR="00000000" w:rsidRDefault="00D6442E">
      <w:pPr>
        <w:pStyle w:val="ConsPlusNonformat"/>
        <w:jc w:val="both"/>
      </w:pPr>
      <w:r>
        <w:t>данными  (перечень  действий):  любое  действие (операция) или совокупность</w:t>
      </w:r>
    </w:p>
    <w:p w:rsidR="00000000" w:rsidRDefault="00D6442E">
      <w:pPr>
        <w:pStyle w:val="ConsPlusNonformat"/>
        <w:jc w:val="both"/>
      </w:pPr>
      <w:r>
        <w:t>действий (операций), совершаемых с использованием средств автоматизации или</w:t>
      </w:r>
    </w:p>
    <w:p w:rsidR="00000000" w:rsidRDefault="00D6442E">
      <w:pPr>
        <w:pStyle w:val="ConsPlusNonformat"/>
        <w:jc w:val="both"/>
      </w:pPr>
      <w:r>
        <w:t>без  использования  таких  средств  с  персональными данными, включая сбор,</w:t>
      </w:r>
    </w:p>
    <w:p w:rsidR="00000000" w:rsidRDefault="00D6442E">
      <w:pPr>
        <w:pStyle w:val="ConsPlusNonformat"/>
        <w:jc w:val="both"/>
      </w:pPr>
      <w:r>
        <w:t>запись,   систематизацию,   накопление,  хранение,  уточнение  (обновление,</w:t>
      </w:r>
    </w:p>
    <w:p w:rsidR="00000000" w:rsidRDefault="00D6442E">
      <w:pPr>
        <w:pStyle w:val="ConsPlusNonformat"/>
        <w:jc w:val="both"/>
      </w:pPr>
      <w:r>
        <w:t>изменение),  извлечение,  использование, передачу (предоставление, доступ),</w:t>
      </w:r>
    </w:p>
    <w:p w:rsidR="00000000" w:rsidRDefault="00D6442E">
      <w:pPr>
        <w:pStyle w:val="ConsPlusNonformat"/>
        <w:jc w:val="both"/>
      </w:pPr>
      <w:r>
        <w:t>обезличивание, блокирование,</w:t>
      </w:r>
      <w:r>
        <w:t xml:space="preserve"> удаление, уничтожение персональных данных.</w:t>
      </w:r>
    </w:p>
    <w:p w:rsidR="00000000" w:rsidRDefault="00D6442E">
      <w:pPr>
        <w:pStyle w:val="ConsPlusNonformat"/>
        <w:jc w:val="both"/>
      </w:pPr>
      <w:r>
        <w:t xml:space="preserve">    Общее  описание используемых оператором способов обработки персональных</w:t>
      </w:r>
    </w:p>
    <w:p w:rsidR="00000000" w:rsidRDefault="00D6442E">
      <w:pPr>
        <w:pStyle w:val="ConsPlusNonformat"/>
        <w:jc w:val="both"/>
      </w:pPr>
      <w:r>
        <w:lastRenderedPageBreak/>
        <w:t>данных:  неавтоматизированная  обработка  (на  бумажных носителях), включая</w:t>
      </w:r>
    </w:p>
    <w:p w:rsidR="00000000" w:rsidRDefault="00D6442E">
      <w:pPr>
        <w:pStyle w:val="ConsPlusNonformat"/>
        <w:jc w:val="both"/>
      </w:pPr>
      <w:r>
        <w:t>передачу посредством почтового отправления, автоматизированн</w:t>
      </w:r>
      <w:r>
        <w:t>ая обработка (с</w:t>
      </w:r>
    </w:p>
    <w:p w:rsidR="00000000" w:rsidRDefault="00D6442E">
      <w:pPr>
        <w:pStyle w:val="ConsPlusNonformat"/>
        <w:jc w:val="both"/>
      </w:pPr>
      <w:r>
        <w:t>использованием  и  без  использования  средств  автоматизации), в том числе</w:t>
      </w:r>
    </w:p>
    <w:p w:rsidR="00000000" w:rsidRDefault="00D6442E">
      <w:pPr>
        <w:pStyle w:val="ConsPlusNonformat"/>
        <w:jc w:val="both"/>
      </w:pPr>
      <w:r>
        <w:t>передача    с    использованием   информационно-телекоммуникационной   сети</w:t>
      </w:r>
    </w:p>
    <w:p w:rsidR="00000000" w:rsidRDefault="00D6442E">
      <w:pPr>
        <w:pStyle w:val="ConsPlusNonformat"/>
        <w:jc w:val="both"/>
      </w:pPr>
      <w:r>
        <w:t>"Интернет" в электронной форме посредством использования защищенных каналов</w:t>
      </w:r>
    </w:p>
    <w:p w:rsidR="00000000" w:rsidRDefault="00D6442E">
      <w:pPr>
        <w:pStyle w:val="ConsPlusNonformat"/>
        <w:jc w:val="both"/>
      </w:pPr>
      <w:r>
        <w:t>связи.</w:t>
      </w:r>
    </w:p>
    <w:p w:rsidR="00000000" w:rsidRDefault="00D6442E">
      <w:pPr>
        <w:pStyle w:val="ConsPlusNonformat"/>
        <w:jc w:val="both"/>
      </w:pPr>
      <w:r>
        <w:t xml:space="preserve">    С</w:t>
      </w:r>
      <w:r>
        <w:t>огласие  действует  до момента отзыва такого согласия, осуществляемого</w:t>
      </w:r>
    </w:p>
    <w:p w:rsidR="00000000" w:rsidRDefault="00D6442E">
      <w:pPr>
        <w:pStyle w:val="ConsPlusNonformat"/>
        <w:jc w:val="both"/>
      </w:pPr>
      <w:r>
        <w:t>путем  направления  письменного  обращения  об  отзыве согласия в БУ "Центр</w:t>
      </w:r>
    </w:p>
    <w:p w:rsidR="00000000" w:rsidRDefault="00D6442E">
      <w:pPr>
        <w:pStyle w:val="ConsPlusNonformat"/>
        <w:jc w:val="both"/>
      </w:pPr>
      <w:r>
        <w:t>имущественных  отношений"  лично  либо  посредством почтового отправления и</w:t>
      </w:r>
    </w:p>
    <w:p w:rsidR="00000000" w:rsidRDefault="00D6442E">
      <w:pPr>
        <w:pStyle w:val="ConsPlusNonformat"/>
        <w:jc w:val="both"/>
      </w:pPr>
      <w:r>
        <w:t>действует  со  дня  получения  БУ</w:t>
      </w:r>
      <w:r>
        <w:t xml:space="preserve">  "Центр  имущественных  отношений" такого</w:t>
      </w:r>
    </w:p>
    <w:p w:rsidR="00000000" w:rsidRDefault="00D6442E">
      <w:pPr>
        <w:pStyle w:val="ConsPlusNonformat"/>
        <w:jc w:val="both"/>
      </w:pPr>
      <w:r>
        <w:t>обращения.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Дата дачи согласия: "___" ___________ ______ г.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Подпись субъекта персональных данных: _____________________________________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Дата приема запроса: "___" ___________ ______ г.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Запрос принял: __________</w:t>
      </w:r>
      <w:r>
        <w:t>_____________________________   __________________</w:t>
      </w:r>
    </w:p>
    <w:p w:rsidR="00000000" w:rsidRDefault="00D6442E">
      <w:pPr>
        <w:pStyle w:val="ConsPlusNonformat"/>
        <w:jc w:val="both"/>
      </w:pPr>
      <w:r>
        <w:t xml:space="preserve">                               (Ф.И.О.)                      (подпись)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--------------------------------</w:t>
      </w:r>
    </w:p>
    <w:p w:rsidR="00000000" w:rsidRDefault="00D6442E">
      <w:pPr>
        <w:pStyle w:val="ConsPlusNonformat"/>
        <w:jc w:val="both"/>
      </w:pPr>
      <w:bookmarkStart w:id="29" w:name="Par806"/>
      <w:bookmarkEnd w:id="29"/>
      <w:r>
        <w:t xml:space="preserve">    &lt;1&gt;   Текст  запроса  (при  личном  обращении)  заполняется  авторучкой</w:t>
      </w:r>
    </w:p>
    <w:p w:rsidR="00000000" w:rsidRDefault="00D6442E">
      <w:pPr>
        <w:pStyle w:val="ConsPlusNonformat"/>
        <w:jc w:val="both"/>
      </w:pPr>
      <w:r>
        <w:t>разборчи</w:t>
      </w:r>
      <w:r>
        <w:t>вым   почерком,   не  допускается  наличие  в  тексте  исправлений,</w:t>
      </w:r>
    </w:p>
    <w:p w:rsidR="00000000" w:rsidRDefault="00D6442E">
      <w:pPr>
        <w:pStyle w:val="ConsPlusNonformat"/>
        <w:jc w:val="both"/>
      </w:pPr>
      <w:r>
        <w:t>зачеркнутых слов, приписок, нецензурных выражений</w:t>
      </w:r>
    </w:p>
    <w:p w:rsidR="00000000" w:rsidRDefault="00D6442E">
      <w:pPr>
        <w:pStyle w:val="ConsPlusNonformat"/>
        <w:jc w:val="both"/>
      </w:pPr>
      <w:bookmarkStart w:id="30" w:name="Par809"/>
      <w:bookmarkEnd w:id="30"/>
      <w:r>
        <w:t xml:space="preserve">    &lt;2&gt; В этом случае справка выдается на предыдущую фамилию/имя/отчество</w:t>
      </w:r>
    </w:p>
    <w:p w:rsidR="00000000" w:rsidRDefault="00D6442E">
      <w:pPr>
        <w:pStyle w:val="ConsPlusNonformat"/>
        <w:jc w:val="both"/>
      </w:pPr>
      <w:bookmarkStart w:id="31" w:name="Par810"/>
      <w:bookmarkEnd w:id="31"/>
      <w:r>
        <w:t xml:space="preserve">    &lt;3&gt;  Указывается  при  запросе  справки,  содержащей сведения о наличии</w:t>
      </w:r>
    </w:p>
    <w:p w:rsidR="00000000" w:rsidRDefault="00D6442E">
      <w:pPr>
        <w:pStyle w:val="ConsPlusNonformat"/>
        <w:jc w:val="both"/>
      </w:pPr>
      <w:r>
        <w:t>(отсутствии)  права  собственности  на  объекты  недвижимости на предыдущую</w:t>
      </w:r>
    </w:p>
    <w:p w:rsidR="00000000" w:rsidRDefault="00D6442E">
      <w:pPr>
        <w:pStyle w:val="ConsPlusNonformat"/>
        <w:jc w:val="both"/>
      </w:pPr>
      <w:r>
        <w:t>фамилию/ имя/отчество.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2</w:t>
      </w:r>
    </w:p>
    <w:p w:rsidR="00000000" w:rsidRDefault="00D6442E">
      <w:pPr>
        <w:pStyle w:val="ConsPlusNormal"/>
        <w:jc w:val="right"/>
      </w:pPr>
      <w:r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</w:t>
      </w:r>
      <w:r>
        <w:t>слуги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документации об объектах</w:t>
      </w:r>
    </w:p>
    <w:p w:rsidR="00000000" w:rsidRDefault="00D6442E">
      <w:pPr>
        <w:pStyle w:val="ConsPlusNormal"/>
        <w:jc w:val="right"/>
      </w:pPr>
      <w:r>
        <w:t>государственного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управлению государственным имущ</w:t>
            </w:r>
            <w:r>
              <w:rPr>
                <w:color w:val="392C69"/>
              </w:rPr>
              <w:t>еством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ХМАО - Югры от 28.12.2021 </w:t>
            </w:r>
            <w:hyperlink r:id="rId130" w:history="1">
              <w:r>
                <w:rPr>
                  <w:color w:val="0000FF"/>
                </w:rPr>
                <w:t>N 32-нп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131" w:history="1">
              <w:r>
                <w:rPr>
                  <w:color w:val="0000FF"/>
                </w:rPr>
                <w:t>N 27-нп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32" w:name="Par832"/>
      <w:bookmarkEnd w:id="32"/>
      <w:r>
        <w:t xml:space="preserve">                                  ЗАПРОС</w:t>
      </w:r>
    </w:p>
    <w:p w:rsidR="00000000" w:rsidRDefault="00D6442E">
      <w:pPr>
        <w:pStyle w:val="ConsPlusNonformat"/>
        <w:jc w:val="both"/>
      </w:pPr>
      <w:r>
        <w:t xml:space="preserve">                           (для юридических лиц)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lastRenderedPageBreak/>
        <w:t xml:space="preserve"> Наименование организации,</w:t>
      </w:r>
    </w:p>
    <w:p w:rsidR="00000000" w:rsidRDefault="00D6442E">
      <w:pPr>
        <w:pStyle w:val="ConsPlusNonformat"/>
        <w:jc w:val="both"/>
      </w:pPr>
      <w:r>
        <w:t xml:space="preserve">    принимающей запрос        Регистрационный номер _______________________</w:t>
      </w:r>
    </w:p>
    <w:p w:rsidR="00000000" w:rsidRDefault="00D6442E">
      <w:pPr>
        <w:pStyle w:val="ConsPlusNonformat"/>
        <w:jc w:val="both"/>
      </w:pPr>
      <w:r>
        <w:t xml:space="preserve">    (заполняется лицом,</w:t>
      </w:r>
    </w:p>
    <w:p w:rsidR="00000000" w:rsidRDefault="00D6442E">
      <w:pPr>
        <w:pStyle w:val="ConsPlusNonformat"/>
        <w:jc w:val="both"/>
      </w:pPr>
      <w:r>
        <w:t xml:space="preserve">   принимающим запрос от      Дата "___" __________ _____ г.</w:t>
      </w:r>
    </w:p>
    <w:p w:rsidR="00000000" w:rsidRDefault="00D6442E">
      <w:pPr>
        <w:pStyle w:val="ConsPlusNonformat"/>
        <w:jc w:val="both"/>
      </w:pPr>
      <w:r>
        <w:t xml:space="preserve">         заявителя)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┌──────────────────────────┐</w:t>
      </w:r>
    </w:p>
    <w:p w:rsidR="00000000" w:rsidRDefault="00D6442E">
      <w:pPr>
        <w:pStyle w:val="ConsPlusNonformat"/>
        <w:jc w:val="both"/>
      </w:pPr>
      <w:r>
        <w:t>│</w:t>
      </w:r>
      <w:r>
        <w:t xml:space="preserve">                          </w:t>
      </w:r>
      <w:r>
        <w:t>│</w:t>
      </w:r>
    </w:p>
    <w:p w:rsidR="00000000" w:rsidRDefault="00D6442E">
      <w:pPr>
        <w:pStyle w:val="ConsPlusNonformat"/>
        <w:jc w:val="both"/>
      </w:pPr>
      <w:r>
        <w:t>│</w:t>
      </w:r>
      <w:r>
        <w:t xml:space="preserve"> Сведения о заявителе </w:t>
      </w:r>
      <w:hyperlink w:anchor="Par957" w:tooltip="    &lt;4&gt;  Текст  запроса  (при  личном  обращении)  заполняется  авторучкой," w:history="1">
        <w:r>
          <w:rPr>
            <w:color w:val="0000FF"/>
          </w:rPr>
          <w:t>&lt;4&gt;</w:t>
        </w:r>
      </w:hyperlink>
      <w:r>
        <w:t xml:space="preserve"> </w:t>
      </w:r>
      <w:r>
        <w:t>│</w:t>
      </w:r>
    </w:p>
    <w:p w:rsidR="00000000" w:rsidRDefault="00D6442E">
      <w:pPr>
        <w:pStyle w:val="ConsPlusNonformat"/>
        <w:jc w:val="both"/>
      </w:pPr>
      <w:r>
        <w:t>│</w:t>
      </w:r>
      <w:r>
        <w:t xml:space="preserve">    (ЮРИДИЧЕСКОЕ ЛИЦО)    </w:t>
      </w:r>
      <w:r>
        <w:t>│</w:t>
      </w:r>
    </w:p>
    <w:p w:rsidR="00000000" w:rsidRDefault="00D6442E">
      <w:pPr>
        <w:pStyle w:val="ConsPlusNonformat"/>
        <w:jc w:val="both"/>
      </w:pPr>
      <w:r>
        <w:t>│</w:t>
      </w:r>
      <w:r>
        <w:t xml:space="preserve">                          </w:t>
      </w:r>
      <w:r>
        <w:t>│</w:t>
      </w:r>
    </w:p>
    <w:p w:rsidR="00000000" w:rsidRDefault="00D6442E">
      <w:pPr>
        <w:pStyle w:val="ConsPlusNonformat"/>
        <w:jc w:val="both"/>
      </w:pPr>
      <w:r>
        <w:t>└──────────────────────────┘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Наименование организации:   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</w:t>
      </w:r>
      <w:r>
        <w:t xml:space="preserve">                        _______________________________________________</w:t>
      </w:r>
    </w:p>
    <w:p w:rsidR="00000000" w:rsidRDefault="00D6442E">
      <w:pPr>
        <w:pStyle w:val="ConsPlusNonformat"/>
        <w:jc w:val="both"/>
      </w:pPr>
      <w:r>
        <w:t>ОГРН _______________________ ИНН __________________________________________</w:t>
      </w:r>
    </w:p>
    <w:p w:rsidR="00000000" w:rsidRDefault="00D6442E">
      <w:pPr>
        <w:pStyle w:val="ConsPlusNonformat"/>
        <w:jc w:val="both"/>
      </w:pPr>
      <w:r>
        <w:t>Почтовый адрес организации: 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         ____</w:t>
      </w:r>
      <w:r>
        <w:t>___________________________________________</w:t>
      </w:r>
    </w:p>
    <w:p w:rsidR="00000000" w:rsidRDefault="00D6442E">
      <w:pPr>
        <w:pStyle w:val="ConsPlusNonformat"/>
        <w:jc w:val="both"/>
      </w:pPr>
      <w:r>
        <w:t>E-mail (при наличии):       _______________________________________________</w:t>
      </w:r>
    </w:p>
    <w:p w:rsidR="00000000" w:rsidRDefault="00D6442E">
      <w:pPr>
        <w:pStyle w:val="ConsPlusNonformat"/>
        <w:jc w:val="both"/>
      </w:pPr>
      <w:r>
        <w:t>Контактный телефон:         _______________________________________________</w:t>
      </w:r>
    </w:p>
    <w:p w:rsidR="00000000" w:rsidRDefault="00D6442E">
      <w:pPr>
        <w:pStyle w:val="ConsPlusNonformat"/>
        <w:jc w:val="both"/>
      </w:pPr>
      <w:r>
        <w:t>Действующий по              ________________________________</w:t>
      </w:r>
      <w:r>
        <w:t>_______________</w:t>
      </w:r>
    </w:p>
    <w:p w:rsidR="00000000" w:rsidRDefault="00D6442E">
      <w:pPr>
        <w:pStyle w:val="ConsPlusNonformat"/>
        <w:jc w:val="both"/>
      </w:pPr>
      <w:r>
        <w:t>(заполняется при подаче                 наименование документа</w:t>
      </w:r>
    </w:p>
    <w:p w:rsidR="00000000" w:rsidRDefault="00D6442E">
      <w:pPr>
        <w:pStyle w:val="ConsPlusNonformat"/>
        <w:jc w:val="both"/>
      </w:pPr>
      <w:r>
        <w:t>запроса доверенным лицом)     N                Дата</w:t>
      </w:r>
    </w:p>
    <w:p w:rsidR="00000000" w:rsidRDefault="00D6442E">
      <w:pPr>
        <w:pStyle w:val="ConsPlusNonformat"/>
        <w:jc w:val="both"/>
      </w:pPr>
      <w:r>
        <w:t xml:space="preserve">                                ______________      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                 ПРОШУ ВЫДАТЬ СЛЕДУЮЩИЕ ДОКУ</w:t>
      </w:r>
      <w:r>
        <w:t>МЕНТЫ:</w:t>
      </w:r>
    </w:p>
    <w:p w:rsidR="00000000" w:rsidRDefault="00D6442E">
      <w:pPr>
        <w:pStyle w:val="ConsPlusNonformat"/>
        <w:jc w:val="both"/>
      </w:pPr>
      <w:r>
        <w:t xml:space="preserve">                      (необходимое отметить знаком V)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6442E">
            <w:pPr>
              <w:pStyle w:val="ConsPlusNormal"/>
            </w:pPr>
            <w:r>
              <w:t>Наименование документа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до 100 кв. м),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от 100 кв. м до 500 кв. м),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технического паспорта объекта капитального строительства, помещения (общей площадью от 500 кв. м),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поэ</w:t>
            </w:r>
            <w:r>
              <w:t>тажного/ситуационного плана,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поэтажного/ситуационного плана, иной формат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экспликации поэтажного плана, экспликации объекта капитального строительства, помещения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учетно-технической документации, содержащей сведения об инвентаризационной, восстановительной, балансовой или иной стоимости объекта капитального строительства, помещения,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проектно-разрешительной документации, технического или экспе</w:t>
            </w:r>
            <w:r>
              <w:t>ртного заключения, или иной документации, содержащейся в архиве, формат А4 либо иной формат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Копия правоустанавливающего (правоудостоверяющего) документа, хранящейся в материалах инвентарного дела, формат А4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Выписка из реестровой книги о праве собственн</w:t>
            </w:r>
            <w:r>
              <w:t>ости на объект капитального строительства, помещение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Справка, содержащая сведения об инвентаризационной стоимости объекта капитального строительства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Справка, содержащая сведения об инвентаризационной стоимости помещения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Справка, содержащая сведения о</w:t>
            </w:r>
            <w:r>
              <w:t xml:space="preserve"> наличии (отсутствии) права собственности на объекты недвижимости (один правообладатель)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Справка, содержащая сведения о характеристиках объекта государственного технического учета</w:t>
            </w: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НА ОБЪЕКТ: __________________________, расположенный по адресу: ___________</w:t>
      </w:r>
    </w:p>
    <w:p w:rsidR="00000000" w:rsidRDefault="00D6442E">
      <w:pPr>
        <w:pStyle w:val="ConsPlusNonformat"/>
        <w:jc w:val="both"/>
      </w:pPr>
      <w:r>
        <w:t xml:space="preserve">             (наименование объекта)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НА СУБЪЕКТ: _______________________________________________________</w:t>
      </w:r>
      <w:r>
        <w:t>________</w:t>
      </w:r>
    </w:p>
    <w:p w:rsidR="00000000" w:rsidRDefault="00D6442E">
      <w:pPr>
        <w:pStyle w:val="ConsPlusNonformat"/>
        <w:jc w:val="both"/>
      </w:pPr>
      <w:r>
        <w:t xml:space="preserve">              Сведения о правообладателе (наименование юридического лица)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НА ТЕРРИТОРИИ: 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(наименование муниципального образования (городского округа))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           СПОС</w:t>
      </w:r>
      <w:r>
        <w:t>ОБ ПОЛУЧЕНИЯ ИНФОРМАЦИИ О РАЗМЕРЕ ПЛАТЫ:</w:t>
      </w:r>
    </w:p>
    <w:p w:rsidR="00000000" w:rsidRDefault="00D6442E">
      <w:pPr>
        <w:pStyle w:val="ConsPlusNonformat"/>
        <w:jc w:val="both"/>
      </w:pPr>
      <w:r>
        <w:t xml:space="preserve">                      (необходимое отметить знаком V)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лично в бюджетном учреждении Ханты-Мансийского автономного округа - Югры "Центр имущественных отношений"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лично в многофункциональном центре предоставления го</w:t>
            </w:r>
            <w:r>
              <w:t>сударственных и муниципальных услуг в гор (пгт). ____________________________________________________________</w:t>
            </w:r>
          </w:p>
          <w:p w:rsidR="00000000" w:rsidRDefault="00D6442E">
            <w:pPr>
              <w:pStyle w:val="ConsPlusNormal"/>
              <w:jc w:val="center"/>
            </w:pPr>
            <w:r>
              <w:t>(указать наименование муниципального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по адресу электронной почты _____________________________________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через Единый портал государственных и муниципальных услуг (функций)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коротким текстовым сообщением на указанный заявителем в запросе абонентский номер устройства подвижной радиотелефонной связи</w:t>
            </w: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center"/>
      </w:pPr>
      <w:r>
        <w:t>СПОСОБ ПОЛУЧЕНИЯ ЗАПРАШИВАЕМОЙ ИНФОРМАЦИИ:</w:t>
      </w:r>
    </w:p>
    <w:p w:rsidR="00000000" w:rsidRDefault="00D6442E">
      <w:pPr>
        <w:pStyle w:val="ConsPlusNormal"/>
        <w:jc w:val="center"/>
      </w:pPr>
      <w:r>
        <w:t>(необходимое отм</w:t>
      </w:r>
      <w:r>
        <w:t>етить знаком V)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 xml:space="preserve">на бумажном носителе лично в бюджетном учреждении Ханты-Мансийского </w:t>
            </w:r>
            <w:r>
              <w:lastRenderedPageBreak/>
              <w:t>автономного округа - Югры "Центр имущественных отношений"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на бумажном носителе лично в многофункциональном центре предоставления государственных и муниципальных услуг в</w:t>
            </w:r>
            <w:r>
              <w:t xml:space="preserve"> гор. (пгт.) ____________________________________________________________</w:t>
            </w:r>
          </w:p>
          <w:p w:rsidR="00000000" w:rsidRDefault="00D6442E">
            <w:pPr>
              <w:pStyle w:val="ConsPlusNormal"/>
              <w:jc w:val="center"/>
            </w:pPr>
            <w:r>
              <w:t>(указать наименование муниципального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на бумажном носителе, подтверждающего содержание электронного документа, направленного бюджетным учреждением Ханты-Мансийского автономного округа - Югры "Центр имущественных отношений", лично в многофункциональном центре предоставления государственных и му</w:t>
            </w:r>
            <w:r>
              <w:t>ниципальных услуг в гор. (пгт.) ____________________________________________________________</w:t>
            </w:r>
          </w:p>
          <w:p w:rsidR="00000000" w:rsidRDefault="00D6442E">
            <w:pPr>
              <w:pStyle w:val="ConsPlusNormal"/>
              <w:jc w:val="center"/>
            </w:pPr>
            <w:r>
              <w:t>(указать наименование муниципального образования)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посредством Единого портала государственных и муниципальных услуг (функций)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почтовым отправлением</w:t>
            </w: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 xml:space="preserve">         </w:t>
      </w:r>
      <w:r>
        <w:t xml:space="preserve">            ПЕРЕЧЕНЬ ПРИЛАГАЕМЫХ ДОКУМЕНТОВ: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Настоящим  также  подтверждаю,  что  проинформирован(а) о том, что срок</w:t>
      </w:r>
    </w:p>
    <w:p w:rsidR="00000000" w:rsidRDefault="00D6442E">
      <w:pPr>
        <w:pStyle w:val="ConsPlusNonformat"/>
        <w:jc w:val="both"/>
      </w:pPr>
      <w:r>
        <w:t>предоставления  государственной услуги приостанавливается со дня выдачи или</w:t>
      </w:r>
    </w:p>
    <w:p w:rsidR="00000000" w:rsidRDefault="00D6442E">
      <w:pPr>
        <w:pStyle w:val="ConsPlusNonformat"/>
        <w:jc w:val="both"/>
      </w:pPr>
      <w:r>
        <w:t xml:space="preserve">отправки </w:t>
      </w:r>
      <w:r>
        <w:t xml:space="preserve">  заявителю   информации   о   размере   платы  за  предоставление</w:t>
      </w:r>
    </w:p>
    <w:p w:rsidR="00000000" w:rsidRDefault="00D6442E">
      <w:pPr>
        <w:pStyle w:val="ConsPlusNonformat"/>
        <w:jc w:val="both"/>
      </w:pPr>
      <w:r>
        <w:t>государственной  услуги  до  дня  поступления денежных средств заявителя на</w:t>
      </w:r>
    </w:p>
    <w:p w:rsidR="00000000" w:rsidRDefault="00D6442E">
      <w:pPr>
        <w:pStyle w:val="ConsPlusNonformat"/>
        <w:jc w:val="both"/>
      </w:pPr>
      <w:r>
        <w:t>счет  бюджетного  учреждения  Ханты-Мансийского  автономного  округа - Югры</w:t>
      </w:r>
    </w:p>
    <w:p w:rsidR="00000000" w:rsidRDefault="00D6442E">
      <w:pPr>
        <w:pStyle w:val="ConsPlusNonformat"/>
        <w:jc w:val="both"/>
      </w:pPr>
      <w:r>
        <w:t>"Центр имущественных отношений", но не более чем на один месяц.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Дата подачи: "___" _________ _____ г.   Подпись заявителя: 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Дата приема запроса: "___" ___________ ______ г.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Запрос принял: _______________________________________   _______</w:t>
      </w:r>
      <w:r>
        <w:t>___________</w:t>
      </w:r>
    </w:p>
    <w:p w:rsidR="00000000" w:rsidRDefault="00D6442E">
      <w:pPr>
        <w:pStyle w:val="ConsPlusNonformat"/>
        <w:jc w:val="both"/>
      </w:pPr>
      <w:r>
        <w:t xml:space="preserve">                               (Ф.И.О.)                      (подпись)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--------------------------------</w:t>
      </w:r>
    </w:p>
    <w:p w:rsidR="00000000" w:rsidRDefault="00D6442E">
      <w:pPr>
        <w:pStyle w:val="ConsPlusNonformat"/>
        <w:jc w:val="both"/>
      </w:pPr>
      <w:bookmarkStart w:id="33" w:name="Par957"/>
      <w:bookmarkEnd w:id="33"/>
      <w:r>
        <w:t xml:space="preserve">    &lt;4&gt;  Текст  запроса  (при  личном  обращении)  заполняется  авторучкой,</w:t>
      </w:r>
    </w:p>
    <w:p w:rsidR="00000000" w:rsidRDefault="00D6442E">
      <w:pPr>
        <w:pStyle w:val="ConsPlusNonformat"/>
        <w:jc w:val="both"/>
      </w:pPr>
      <w:r>
        <w:t>разборчивым   почерком,   не  допускается  нали</w:t>
      </w:r>
      <w:r>
        <w:t>чие  в  тексте  исправлений,</w:t>
      </w:r>
    </w:p>
    <w:p w:rsidR="00000000" w:rsidRDefault="00D6442E">
      <w:pPr>
        <w:pStyle w:val="ConsPlusNonformat"/>
        <w:jc w:val="both"/>
      </w:pPr>
      <w:r>
        <w:t>зачеркнутых слов, приписок, нецензурных выражений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3</w:t>
      </w:r>
    </w:p>
    <w:p w:rsidR="00000000" w:rsidRDefault="00D6442E">
      <w:pPr>
        <w:pStyle w:val="ConsPlusNormal"/>
        <w:jc w:val="right"/>
      </w:pPr>
      <w:r>
        <w:lastRenderedPageBreak/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услуги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документации об объектах</w:t>
      </w:r>
    </w:p>
    <w:p w:rsidR="00000000" w:rsidRDefault="00D6442E">
      <w:pPr>
        <w:pStyle w:val="ConsPlusNormal"/>
        <w:jc w:val="right"/>
      </w:pPr>
      <w:r>
        <w:t>г</w:t>
      </w:r>
      <w:r>
        <w:t>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34" w:name="Par976"/>
      <w:bookmarkEnd w:id="34"/>
      <w:r>
        <w:t xml:space="preserve">                 СОГЛАСИЕ НА ОБРАБОТКУ ПЕРСОНАЛЬНЫХ ДАННЫХ</w:t>
      </w:r>
    </w:p>
    <w:p w:rsidR="00000000" w:rsidRDefault="00D6442E">
      <w:pPr>
        <w:pStyle w:val="ConsPlusNonformat"/>
        <w:jc w:val="both"/>
      </w:pPr>
      <w:r>
        <w:t xml:space="preserve">                       (для представителя заявителя)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6442E">
      <w:pPr>
        <w:pStyle w:val="ConsPlusNonformat"/>
        <w:jc w:val="both"/>
      </w:pPr>
      <w:r>
        <w:t>(фамилия, имя, отчество (при</w:t>
      </w:r>
      <w:r>
        <w:t xml:space="preserve"> наличии), адрес субъекта персональных данных,</w:t>
      </w:r>
    </w:p>
    <w:p w:rsidR="00000000" w:rsidRDefault="00D6442E">
      <w:pPr>
        <w:pStyle w:val="ConsPlusNonformat"/>
        <w:jc w:val="both"/>
      </w:pPr>
      <w:r>
        <w:t xml:space="preserve"> номер основного документа, удостоверяющего его личность, сведения о дате</w:t>
      </w:r>
    </w:p>
    <w:p w:rsidR="00000000" w:rsidRDefault="00D6442E">
      <w:pPr>
        <w:pStyle w:val="ConsPlusNonformat"/>
        <w:jc w:val="both"/>
      </w:pPr>
      <w:r>
        <w:t xml:space="preserve">            выдачи указанного документа и выдавшем его органе)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Настоящим  выражаю  свое согласие на обработку моих персональных да</w:t>
      </w:r>
      <w:r>
        <w:t>нных</w:t>
      </w:r>
    </w:p>
    <w:p w:rsidR="00000000" w:rsidRDefault="00D6442E">
      <w:pPr>
        <w:pStyle w:val="ConsPlusNonformat"/>
        <w:jc w:val="both"/>
      </w:pPr>
      <w:r>
        <w:t>(далее  -  согласие)  бюджетным  учреждением  Ханты-Мансийского автономного</w:t>
      </w:r>
    </w:p>
    <w:p w:rsidR="00000000" w:rsidRDefault="00D6442E">
      <w:pPr>
        <w:pStyle w:val="ConsPlusNonformat"/>
        <w:jc w:val="both"/>
      </w:pPr>
      <w:r>
        <w:t>округа   -   Югры  "Центр  имущественных  отношений"  (далее  -  БУ  "Центр</w:t>
      </w:r>
    </w:p>
    <w:p w:rsidR="00000000" w:rsidRDefault="00D6442E">
      <w:pPr>
        <w:pStyle w:val="ConsPlusNonformat"/>
        <w:jc w:val="both"/>
      </w:pPr>
      <w:r>
        <w:t>имущественных  отношений") в целях предоставления государственной услуги по</w:t>
      </w:r>
    </w:p>
    <w:p w:rsidR="00000000" w:rsidRDefault="00D6442E">
      <w:pPr>
        <w:pStyle w:val="ConsPlusNonformat"/>
        <w:jc w:val="both"/>
      </w:pPr>
      <w:r>
        <w:t xml:space="preserve">предоставлению  копий  </w:t>
      </w:r>
      <w:r>
        <w:t>технических паспортов, оценочной и иной документации</w:t>
      </w:r>
    </w:p>
    <w:p w:rsidR="00000000" w:rsidRDefault="00D6442E">
      <w:pPr>
        <w:pStyle w:val="ConsPlusNonformat"/>
        <w:jc w:val="both"/>
      </w:pPr>
      <w:r>
        <w:t>об    объектах    государственного   технического   учета   и   технической</w:t>
      </w:r>
    </w:p>
    <w:p w:rsidR="00000000" w:rsidRDefault="00D6442E">
      <w:pPr>
        <w:pStyle w:val="ConsPlusNonformat"/>
        <w:jc w:val="both"/>
      </w:pPr>
      <w:r>
        <w:t>инвентаризации   (далее  -  техническая  документация),  предоставляемой  в</w:t>
      </w:r>
    </w:p>
    <w:p w:rsidR="00000000" w:rsidRDefault="00D6442E">
      <w:pPr>
        <w:pStyle w:val="ConsPlusNonformat"/>
        <w:jc w:val="both"/>
      </w:pPr>
      <w:r>
        <w:t xml:space="preserve">соответствии   с   </w:t>
      </w:r>
      <w:hyperlink r:id="rId132" w:history="1">
        <w:r>
          <w:rPr>
            <w:color w:val="0000FF"/>
          </w:rPr>
          <w:t>приказом</w:t>
        </w:r>
      </w:hyperlink>
      <w:r>
        <w:t xml:space="preserve">   Департамента  по  управлению  государственным</w:t>
      </w:r>
    </w:p>
    <w:p w:rsidR="00000000" w:rsidRDefault="00D6442E">
      <w:pPr>
        <w:pStyle w:val="ConsPlusNonformat"/>
        <w:jc w:val="both"/>
      </w:pPr>
      <w:r>
        <w:t>имуществом  Ханты-Мансийского автономного округа - Югры от 16 сентября 2016</w:t>
      </w:r>
    </w:p>
    <w:p w:rsidR="00000000" w:rsidRDefault="00D6442E">
      <w:pPr>
        <w:pStyle w:val="ConsPlusNonformat"/>
        <w:jc w:val="both"/>
      </w:pPr>
      <w:r>
        <w:t>года   N  20-нп  "О  порядке  предоставления  копий  техническ</w:t>
      </w:r>
      <w:r>
        <w:t>их паспортов,</w:t>
      </w:r>
    </w:p>
    <w:p w:rsidR="00000000" w:rsidRDefault="00D6442E">
      <w:pPr>
        <w:pStyle w:val="ConsPlusNonformat"/>
        <w:jc w:val="both"/>
      </w:pPr>
      <w:r>
        <w:t>оценочной  и  иной  документации  об объектах государственного технического</w:t>
      </w:r>
    </w:p>
    <w:p w:rsidR="00000000" w:rsidRDefault="00D6442E">
      <w:pPr>
        <w:pStyle w:val="ConsPlusNonformat"/>
        <w:jc w:val="both"/>
      </w:pPr>
      <w:r>
        <w:t>учета   и  технической  инвентаризации,  размере  платы  за  предоставление</w:t>
      </w:r>
    </w:p>
    <w:p w:rsidR="00000000" w:rsidRDefault="00D6442E">
      <w:pPr>
        <w:pStyle w:val="ConsPlusNonformat"/>
        <w:jc w:val="both"/>
      </w:pPr>
      <w:r>
        <w:t>указанной  документации,  порядке взимания и возврата такой платы" (далее -</w:t>
      </w:r>
    </w:p>
    <w:p w:rsidR="00000000" w:rsidRDefault="00D6442E">
      <w:pPr>
        <w:pStyle w:val="ConsPlusNonformat"/>
        <w:jc w:val="both"/>
      </w:pPr>
      <w:r>
        <w:t>государственна</w:t>
      </w:r>
      <w:r>
        <w:t>я   услуга),   а   также   в  целях  постоянного  хранения  и</w:t>
      </w:r>
    </w:p>
    <w:p w:rsidR="00000000" w:rsidRDefault="00D6442E">
      <w:pPr>
        <w:pStyle w:val="ConsPlusNonformat"/>
        <w:jc w:val="both"/>
      </w:pPr>
      <w:r>
        <w:t>использования технической документации.</w:t>
      </w:r>
    </w:p>
    <w:p w:rsidR="00000000" w:rsidRDefault="00D6442E">
      <w:pPr>
        <w:pStyle w:val="ConsPlusNonformat"/>
        <w:jc w:val="both"/>
      </w:pPr>
      <w:r>
        <w:t xml:space="preserve">    Перечень  персональных  данных,  на  обработку которых дается согласие:</w:t>
      </w:r>
    </w:p>
    <w:p w:rsidR="00000000" w:rsidRDefault="00D6442E">
      <w:pPr>
        <w:pStyle w:val="ConsPlusNonformat"/>
        <w:jc w:val="both"/>
      </w:pPr>
      <w:r>
        <w:t>персональные  данные, содержащиеся в настоящем запросе, в предоставленных с</w:t>
      </w:r>
    </w:p>
    <w:p w:rsidR="00000000" w:rsidRDefault="00D6442E">
      <w:pPr>
        <w:pStyle w:val="ConsPlusNonformat"/>
        <w:jc w:val="both"/>
      </w:pPr>
      <w:r>
        <w:t>запросом  документах,  содержащиеся  в  технической  документации,  а также</w:t>
      </w:r>
    </w:p>
    <w:p w:rsidR="00000000" w:rsidRDefault="00D6442E">
      <w:pPr>
        <w:pStyle w:val="ConsPlusNonformat"/>
        <w:jc w:val="both"/>
      </w:pPr>
      <w:r>
        <w:t>включаемые    в    документы,    являющиеся    результатом   предоставления</w:t>
      </w:r>
    </w:p>
    <w:p w:rsidR="00000000" w:rsidRDefault="00D6442E">
      <w:pPr>
        <w:pStyle w:val="ConsPlusNonformat"/>
        <w:jc w:val="both"/>
      </w:pPr>
      <w:r>
        <w:t>государственной услуги.</w:t>
      </w:r>
    </w:p>
    <w:p w:rsidR="00000000" w:rsidRDefault="00D6442E">
      <w:pPr>
        <w:pStyle w:val="ConsPlusNonformat"/>
        <w:jc w:val="both"/>
      </w:pPr>
      <w:r>
        <w:t xml:space="preserve">    Согласие  дается  на  совершение  следующих  действий  с  персональными</w:t>
      </w:r>
    </w:p>
    <w:p w:rsidR="00000000" w:rsidRDefault="00D6442E">
      <w:pPr>
        <w:pStyle w:val="ConsPlusNonformat"/>
        <w:jc w:val="both"/>
      </w:pPr>
      <w:r>
        <w:t>данн</w:t>
      </w:r>
      <w:r>
        <w:t>ыми  (перечень  действий):  любое  действие (операция) или совокупность</w:t>
      </w:r>
    </w:p>
    <w:p w:rsidR="00000000" w:rsidRDefault="00D6442E">
      <w:pPr>
        <w:pStyle w:val="ConsPlusNonformat"/>
        <w:jc w:val="both"/>
      </w:pPr>
      <w:r>
        <w:t>действий (операций), совершаемых с использованием средств автоматизации или</w:t>
      </w:r>
    </w:p>
    <w:p w:rsidR="00000000" w:rsidRDefault="00D6442E">
      <w:pPr>
        <w:pStyle w:val="ConsPlusNonformat"/>
        <w:jc w:val="both"/>
      </w:pPr>
      <w:r>
        <w:t>без  использования  таких  средств  с  персональными данными, включая сбор,</w:t>
      </w:r>
    </w:p>
    <w:p w:rsidR="00000000" w:rsidRDefault="00D6442E">
      <w:pPr>
        <w:pStyle w:val="ConsPlusNonformat"/>
        <w:jc w:val="both"/>
      </w:pPr>
      <w:r>
        <w:t>запись,   систематизацию,   нако</w:t>
      </w:r>
      <w:r>
        <w:t>пление,  хранение,  уточнение  (обновление,</w:t>
      </w:r>
    </w:p>
    <w:p w:rsidR="00000000" w:rsidRDefault="00D6442E">
      <w:pPr>
        <w:pStyle w:val="ConsPlusNonformat"/>
        <w:jc w:val="both"/>
      </w:pPr>
      <w:r>
        <w:t>изменение),  извлечение,  использование, передачу (предоставление, доступ),</w:t>
      </w:r>
    </w:p>
    <w:p w:rsidR="00000000" w:rsidRDefault="00D6442E">
      <w:pPr>
        <w:pStyle w:val="ConsPlusNonformat"/>
        <w:jc w:val="both"/>
      </w:pPr>
      <w:r>
        <w:t>обезличивание, блокирование, удаление, уничтожение персональных данных.</w:t>
      </w:r>
    </w:p>
    <w:p w:rsidR="00000000" w:rsidRDefault="00D6442E">
      <w:pPr>
        <w:pStyle w:val="ConsPlusNonformat"/>
        <w:jc w:val="both"/>
      </w:pPr>
      <w:r>
        <w:t xml:space="preserve">    Общее  описание используемых оператором способов обработки п</w:t>
      </w:r>
      <w:r>
        <w:t>ерсональных</w:t>
      </w:r>
    </w:p>
    <w:p w:rsidR="00000000" w:rsidRDefault="00D6442E">
      <w:pPr>
        <w:pStyle w:val="ConsPlusNonformat"/>
        <w:jc w:val="both"/>
      </w:pPr>
      <w:r>
        <w:t>данных:  неавтоматизированная  обработка  (на  бумажных носителях), включая</w:t>
      </w:r>
    </w:p>
    <w:p w:rsidR="00000000" w:rsidRDefault="00D6442E">
      <w:pPr>
        <w:pStyle w:val="ConsPlusNonformat"/>
        <w:jc w:val="both"/>
      </w:pPr>
      <w:r>
        <w:t>передачу посредством почтового отправления, автоматизированная обработка (с</w:t>
      </w:r>
    </w:p>
    <w:p w:rsidR="00000000" w:rsidRDefault="00D6442E">
      <w:pPr>
        <w:pStyle w:val="ConsPlusNonformat"/>
        <w:jc w:val="both"/>
      </w:pPr>
      <w:r>
        <w:t>использованием  и  без  использования  средств  автоматизации), в том числе</w:t>
      </w:r>
    </w:p>
    <w:p w:rsidR="00000000" w:rsidRDefault="00D6442E">
      <w:pPr>
        <w:pStyle w:val="ConsPlusNonformat"/>
        <w:jc w:val="both"/>
      </w:pPr>
      <w:r>
        <w:t xml:space="preserve">передача    с   </w:t>
      </w:r>
      <w:r>
        <w:t xml:space="preserve"> использованием   информационно-телекоммуникационной   сети</w:t>
      </w:r>
    </w:p>
    <w:p w:rsidR="00000000" w:rsidRDefault="00D6442E">
      <w:pPr>
        <w:pStyle w:val="ConsPlusNonformat"/>
        <w:jc w:val="both"/>
      </w:pPr>
      <w:r>
        <w:t>"Интернет" в электронной форме посредством использования защищенных каналов</w:t>
      </w:r>
    </w:p>
    <w:p w:rsidR="00000000" w:rsidRDefault="00D6442E">
      <w:pPr>
        <w:pStyle w:val="ConsPlusNonformat"/>
        <w:jc w:val="both"/>
      </w:pPr>
      <w:r>
        <w:t>связи.</w:t>
      </w:r>
    </w:p>
    <w:p w:rsidR="00000000" w:rsidRDefault="00D6442E">
      <w:pPr>
        <w:pStyle w:val="ConsPlusNonformat"/>
        <w:jc w:val="both"/>
      </w:pPr>
      <w:r>
        <w:t xml:space="preserve">    Согласие действует до момента отзыва такого согласия.</w:t>
      </w:r>
    </w:p>
    <w:p w:rsidR="00000000" w:rsidRDefault="00D6442E">
      <w:pPr>
        <w:pStyle w:val="ConsPlusNonformat"/>
        <w:jc w:val="both"/>
      </w:pPr>
      <w:r>
        <w:t xml:space="preserve">    Отзыв  согласия  осуществляется путем направления п</w:t>
      </w:r>
      <w:r>
        <w:t>исьменного обращения</w:t>
      </w:r>
    </w:p>
    <w:p w:rsidR="00000000" w:rsidRDefault="00D6442E">
      <w:pPr>
        <w:pStyle w:val="ConsPlusNonformat"/>
        <w:jc w:val="both"/>
      </w:pPr>
      <w:r>
        <w:lastRenderedPageBreak/>
        <w:t>об  отзыве  согласия  в  БУ  "Центр  имущественных  отношений"  лично  либо</w:t>
      </w:r>
    </w:p>
    <w:p w:rsidR="00000000" w:rsidRDefault="00D6442E">
      <w:pPr>
        <w:pStyle w:val="ConsPlusNonformat"/>
        <w:jc w:val="both"/>
      </w:pPr>
      <w:r>
        <w:t>посредством  почтового  отправления  и действует со дня получения БУ "Центр</w:t>
      </w:r>
    </w:p>
    <w:p w:rsidR="00000000" w:rsidRDefault="00D6442E">
      <w:pPr>
        <w:pStyle w:val="ConsPlusNonformat"/>
        <w:jc w:val="both"/>
      </w:pPr>
      <w:r>
        <w:t>имущественных отношений" такого обращения.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Дата дачи согласия: "___" ___________ _</w:t>
      </w:r>
      <w:r>
        <w:t>_____ г.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Подпись субъекта персональных данных: _____________________________________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4</w:t>
      </w:r>
    </w:p>
    <w:p w:rsidR="00000000" w:rsidRDefault="00D6442E">
      <w:pPr>
        <w:pStyle w:val="ConsPlusNormal"/>
        <w:jc w:val="right"/>
      </w:pPr>
      <w:r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услуги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документации об объектах</w:t>
      </w:r>
    </w:p>
    <w:p w:rsidR="00000000" w:rsidRDefault="00D6442E">
      <w:pPr>
        <w:pStyle w:val="ConsPlusNormal"/>
        <w:jc w:val="right"/>
      </w:pPr>
      <w:r>
        <w:t>государственного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управлению государственным имуществом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ХМАО - Югры от 28.12.2021 </w:t>
            </w:r>
            <w:hyperlink r:id="rId133" w:history="1">
              <w:r>
                <w:rPr>
                  <w:color w:val="0000FF"/>
                </w:rPr>
                <w:t>N 32-нп</w:t>
              </w:r>
            </w:hyperlink>
            <w:r>
              <w:rPr>
                <w:color w:val="392C69"/>
              </w:rPr>
              <w:t xml:space="preserve">, от 29.05.2023 </w:t>
            </w:r>
            <w:hyperlink r:id="rId134" w:history="1">
              <w:r>
                <w:rPr>
                  <w:color w:val="0000FF"/>
                </w:rPr>
                <w:t>N 31-нп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  <w:r>
        <w:t>(выполняется на бланке БУ ЦИО)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35" w:name="Par1049"/>
      <w:bookmarkEnd w:id="35"/>
      <w:r>
        <w:t xml:space="preserve">                                  ВЫПИСКА</w:t>
      </w:r>
    </w:p>
    <w:p w:rsidR="00000000" w:rsidRDefault="00D6442E">
      <w:pPr>
        <w:pStyle w:val="ConsPlusNonformat"/>
        <w:jc w:val="both"/>
      </w:pPr>
      <w:r>
        <w:t xml:space="preserve">            из реестровой книги о праве собственности на объект</w:t>
      </w:r>
    </w:p>
    <w:p w:rsidR="00000000" w:rsidRDefault="00D6442E">
      <w:pPr>
        <w:pStyle w:val="ConsPlusNonformat"/>
        <w:jc w:val="both"/>
      </w:pPr>
      <w:r>
        <w:t xml:space="preserve">           капитального строительства, помещение (до 1998 года)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Настоящая  выписка  выдана  о  том,</w:t>
      </w:r>
      <w:r>
        <w:t xml:space="preserve"> что по данным бюджетного учреждения</w:t>
      </w:r>
    </w:p>
    <w:p w:rsidR="00000000" w:rsidRDefault="00D6442E">
      <w:pPr>
        <w:pStyle w:val="ConsPlusNonformat"/>
        <w:jc w:val="both"/>
      </w:pPr>
      <w:r>
        <w:t>Ханты-Мансийского автономного округа - Югры "Центр имущественных отношений"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 (наименование объекта недвижимости)</w:t>
      </w:r>
    </w:p>
    <w:p w:rsidR="00000000" w:rsidRDefault="00D6442E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           (адрес объекта)</w:t>
      </w:r>
    </w:p>
    <w:p w:rsidR="00000000" w:rsidRDefault="00D6442E">
      <w:pPr>
        <w:pStyle w:val="ConsPlusNonformat"/>
        <w:jc w:val="both"/>
      </w:pPr>
      <w:r>
        <w:t>зарегистрирован(а) на праве собственности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6442E">
      <w:pPr>
        <w:pStyle w:val="ConsPlusNonformat"/>
        <w:jc w:val="both"/>
      </w:pPr>
      <w:r>
        <w:t xml:space="preserve">                    (ФИО правообладателя, доля в праве)</w:t>
      </w:r>
    </w:p>
    <w:p w:rsidR="00000000" w:rsidRDefault="00D6442E">
      <w:pPr>
        <w:pStyle w:val="ConsPlusNonformat"/>
        <w:jc w:val="both"/>
      </w:pPr>
      <w:r>
        <w:t>на основании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6442E">
      <w:pPr>
        <w:pStyle w:val="ConsPlusNonformat"/>
        <w:jc w:val="both"/>
      </w:pPr>
      <w:r>
        <w:t xml:space="preserve">   (правоустанавливающий (правоудостоверяющий) документ и его реквизиты)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о чем "___" __________ _____ года про</w:t>
      </w:r>
      <w:r>
        <w:t>изведена запись в реестровой книге под</w:t>
      </w:r>
    </w:p>
    <w:p w:rsidR="00000000" w:rsidRDefault="00D6442E">
      <w:pPr>
        <w:pStyle w:val="ConsPlusNonformat"/>
        <w:jc w:val="both"/>
      </w:pPr>
      <w:r>
        <w:t>реестровым номером N _____________.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&lt;*&gt; Дополнительная информация: ____________________________________________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Сведения   о   возникновении,   переходе  и  прекращении  прав  на  объекты</w:t>
      </w:r>
    </w:p>
    <w:p w:rsidR="00000000" w:rsidRDefault="00D6442E">
      <w:pPr>
        <w:pStyle w:val="ConsPlusNonformat"/>
        <w:jc w:val="both"/>
      </w:pPr>
      <w:r>
        <w:t>недвижимости, зарегистриров</w:t>
      </w:r>
      <w:r>
        <w:t>анных после ____________________________________</w:t>
      </w:r>
    </w:p>
    <w:p w:rsidR="00000000" w:rsidRDefault="00D6442E">
      <w:pPr>
        <w:pStyle w:val="ConsPlusNonformat"/>
        <w:jc w:val="both"/>
      </w:pPr>
      <w:r>
        <w:lastRenderedPageBreak/>
        <w:t>(дата в соответствии со сроком начала деятельности органов, осуществляющих</w:t>
      </w:r>
    </w:p>
    <w:p w:rsidR="00000000" w:rsidRDefault="00D6442E">
      <w:pPr>
        <w:pStyle w:val="ConsPlusNonformat"/>
        <w:jc w:val="both"/>
      </w:pPr>
      <w:r>
        <w:t xml:space="preserve"> государственную регистрацию прав на недвижимое имущество и сделок с ним,</w:t>
      </w:r>
    </w:p>
    <w:p w:rsidR="00000000" w:rsidRDefault="00D6442E">
      <w:pPr>
        <w:pStyle w:val="ConsPlusNonformat"/>
        <w:jc w:val="both"/>
      </w:pPr>
      <w:r>
        <w:t xml:space="preserve"> в муниципальных образованиях Ханты-Мансийского автономног</w:t>
      </w:r>
      <w:r>
        <w:t>о округа - Югры)</w:t>
      </w:r>
    </w:p>
    <w:p w:rsidR="00000000" w:rsidRDefault="00D6442E">
      <w:pPr>
        <w:pStyle w:val="ConsPlusNonformat"/>
        <w:jc w:val="both"/>
      </w:pPr>
      <w:r>
        <w:t>предоставляет  филиал публично-правовой компании "Роскадастр" по Уральскому</w:t>
      </w:r>
    </w:p>
    <w:p w:rsidR="00000000" w:rsidRDefault="00D6442E">
      <w:pPr>
        <w:pStyle w:val="ConsPlusNonformat"/>
        <w:jc w:val="both"/>
      </w:pPr>
      <w:r>
        <w:t>федеральному округу.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______________________________     ___________     ________________________</w:t>
      </w:r>
    </w:p>
    <w:p w:rsidR="00000000" w:rsidRDefault="00D6442E">
      <w:pPr>
        <w:pStyle w:val="ConsPlusNonformat"/>
        <w:jc w:val="both"/>
      </w:pPr>
      <w:r>
        <w:t xml:space="preserve">Должность уполномоченного лица       Подпись         Расшифровка </w:t>
      </w:r>
      <w:r>
        <w:t>подписи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--------------------------------</w:t>
      </w:r>
    </w:p>
    <w:p w:rsidR="00000000" w:rsidRDefault="00D6442E">
      <w:pPr>
        <w:pStyle w:val="ConsPlusNonformat"/>
        <w:jc w:val="both"/>
      </w:pPr>
      <w:r>
        <w:t xml:space="preserve">    &lt;*&gt; В данный раздел сведения вносятся в случае:</w:t>
      </w:r>
    </w:p>
    <w:p w:rsidR="00000000" w:rsidRDefault="00D6442E">
      <w:pPr>
        <w:pStyle w:val="ConsPlusNonformat"/>
        <w:jc w:val="both"/>
      </w:pPr>
      <w:r>
        <w:t xml:space="preserve">    а)  если  в реестровой книге отсутствуют сведения о праве собственности</w:t>
      </w:r>
    </w:p>
    <w:p w:rsidR="00000000" w:rsidRDefault="00D6442E">
      <w:pPr>
        <w:pStyle w:val="ConsPlusNonformat"/>
        <w:jc w:val="both"/>
      </w:pPr>
      <w:r>
        <w:t>на  указанный  в  заявлении объект капитального строительства, помещение. В</w:t>
      </w:r>
    </w:p>
    <w:p w:rsidR="00000000" w:rsidRDefault="00D6442E">
      <w:pPr>
        <w:pStyle w:val="ConsPlusNonformat"/>
        <w:jc w:val="both"/>
      </w:pPr>
      <w:r>
        <w:t>этом с</w:t>
      </w:r>
      <w:r>
        <w:t>лучае в выписку вносится запись по следующей форме:</w:t>
      </w:r>
    </w:p>
    <w:p w:rsidR="00000000" w:rsidRDefault="00D6442E">
      <w:pPr>
        <w:pStyle w:val="ConsPlusNonformat"/>
        <w:jc w:val="both"/>
      </w:pPr>
      <w:r>
        <w:t xml:space="preserve">    "В  период  осуществления  бюро  технической инвентаризации регистрации</w:t>
      </w:r>
    </w:p>
    <w:p w:rsidR="00000000" w:rsidRDefault="00D6442E">
      <w:pPr>
        <w:pStyle w:val="ConsPlusNonformat"/>
        <w:jc w:val="both"/>
      </w:pPr>
      <w:r>
        <w:t>права  собственности  запись  в  реестровой  книге о праве собственности на</w:t>
      </w:r>
    </w:p>
    <w:p w:rsidR="00000000" w:rsidRDefault="00D6442E">
      <w:pPr>
        <w:pStyle w:val="ConsPlusNonformat"/>
        <w:jc w:val="both"/>
      </w:pPr>
      <w:r>
        <w:t>объект капитального строительства, помещение отсутствует.".</w:t>
      </w:r>
    </w:p>
    <w:p w:rsidR="00000000" w:rsidRDefault="00D6442E">
      <w:pPr>
        <w:pStyle w:val="ConsPlusNonformat"/>
        <w:jc w:val="both"/>
      </w:pPr>
      <w:r>
        <w:t xml:space="preserve">    б)  если  в  БУ  ЦИО  имеется  дополнительная  информация  о  правах на</w:t>
      </w:r>
    </w:p>
    <w:p w:rsidR="00000000" w:rsidRDefault="00D6442E">
      <w:pPr>
        <w:pStyle w:val="ConsPlusNonformat"/>
        <w:jc w:val="both"/>
      </w:pPr>
      <w:r>
        <w:t>указанный  в заявлении объект капитального строительства, помещение. В этом</w:t>
      </w:r>
    </w:p>
    <w:p w:rsidR="00000000" w:rsidRDefault="00D6442E">
      <w:pPr>
        <w:pStyle w:val="ConsPlusNonformat"/>
        <w:jc w:val="both"/>
      </w:pPr>
      <w:r>
        <w:t>случае  в  выписке  указывается  такая  допо</w:t>
      </w:r>
      <w:r>
        <w:t>лнительная информация (при этом</w:t>
      </w:r>
    </w:p>
    <w:p w:rsidR="00000000" w:rsidRDefault="00D6442E">
      <w:pPr>
        <w:pStyle w:val="ConsPlusNonformat"/>
        <w:jc w:val="both"/>
      </w:pPr>
      <w:r>
        <w:t>сведения ограниченного доступа предоставляются в установленном порядке).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5</w:t>
      </w:r>
    </w:p>
    <w:p w:rsidR="00000000" w:rsidRDefault="00D6442E">
      <w:pPr>
        <w:pStyle w:val="ConsPlusNormal"/>
        <w:jc w:val="right"/>
      </w:pPr>
      <w:r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услуги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документации об объектах</w:t>
      </w:r>
    </w:p>
    <w:p w:rsidR="00000000" w:rsidRDefault="00D6442E">
      <w:pPr>
        <w:pStyle w:val="ConsPlusNormal"/>
        <w:jc w:val="right"/>
      </w:pPr>
      <w:r>
        <w:t>государственного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  <w:r>
        <w:t>(выполняется на бланке БУ ЦИО)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36" w:name="Par1111"/>
      <w:bookmarkEnd w:id="36"/>
      <w:r>
        <w:t xml:space="preserve">                                  СПРАВКА</w:t>
      </w:r>
    </w:p>
    <w:p w:rsidR="00000000" w:rsidRDefault="00D6442E">
      <w:pPr>
        <w:pStyle w:val="ConsPlusNonformat"/>
        <w:jc w:val="both"/>
      </w:pPr>
      <w:r>
        <w:t xml:space="preserve">           об инвентаризационной стоимости объекта капитального</w:t>
      </w:r>
    </w:p>
    <w:p w:rsidR="00000000" w:rsidRDefault="00D6442E">
      <w:pPr>
        <w:pStyle w:val="ConsPlusNonformat"/>
        <w:jc w:val="both"/>
      </w:pPr>
      <w:r>
        <w:t xml:space="preserve">     </w:t>
      </w:r>
      <w:r>
        <w:t xml:space="preserve">                          строительства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По  данным бюджетного учреждения Ханты-Мансийского автономного округа -</w:t>
      </w:r>
    </w:p>
    <w:p w:rsidR="00000000" w:rsidRDefault="00D6442E">
      <w:pPr>
        <w:pStyle w:val="ConsPlusNonformat"/>
        <w:jc w:val="both"/>
      </w:pPr>
      <w:r>
        <w:t>Югры     "Центр     имущественных     отношений",     инвентарного     дела</w:t>
      </w:r>
    </w:p>
    <w:p w:rsidR="00000000" w:rsidRDefault="00D6442E">
      <w:pPr>
        <w:pStyle w:val="ConsPlusNonformat"/>
        <w:jc w:val="both"/>
      </w:pPr>
      <w:r>
        <w:t>N _____________________</w:t>
      </w:r>
    </w:p>
    <w:p w:rsidR="00000000" w:rsidRDefault="00D6442E">
      <w:pPr>
        <w:pStyle w:val="ConsPlusNonformat"/>
        <w:jc w:val="both"/>
      </w:pPr>
      <w:r>
        <w:t xml:space="preserve">      (номер дела)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объект капитального строительства, находящийся по адресу: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6442E">
      <w:pPr>
        <w:pStyle w:val="ConsPlusNonformat"/>
        <w:jc w:val="both"/>
      </w:pPr>
      <w:r>
        <w:t xml:space="preserve">                       (адрес объекта недвижимости)</w:t>
      </w:r>
    </w:p>
    <w:p w:rsidR="00000000" w:rsidRDefault="00D6442E">
      <w:pPr>
        <w:pStyle w:val="ConsPlusNonformat"/>
        <w:jc w:val="both"/>
      </w:pPr>
      <w:r>
        <w:t>на ___________ год</w:t>
      </w:r>
    </w:p>
    <w:p w:rsidR="00000000" w:rsidRDefault="00D6442E">
      <w:pPr>
        <w:pStyle w:val="ConsPlusNonformat"/>
        <w:jc w:val="both"/>
      </w:pPr>
      <w:r>
        <w:t>&lt;*&gt; имеет инвентаризационную стоимость ____________</w:t>
      </w:r>
      <w:r>
        <w:t>________________________</w:t>
      </w:r>
    </w:p>
    <w:p w:rsidR="00000000" w:rsidRDefault="00D6442E">
      <w:pPr>
        <w:pStyle w:val="ConsPlusNonformat"/>
        <w:jc w:val="both"/>
      </w:pPr>
      <w:r>
        <w:t xml:space="preserve">                                   (стоимость объекта недвижимости цифрами)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lastRenderedPageBreak/>
        <w:t>(_________________________________________________________________) рублей.</w:t>
      </w:r>
    </w:p>
    <w:p w:rsidR="00000000" w:rsidRDefault="00D6442E">
      <w:pPr>
        <w:pStyle w:val="ConsPlusNonformat"/>
        <w:jc w:val="both"/>
      </w:pPr>
      <w:r>
        <w:t xml:space="preserve">              (стоимость объекта недвижимости прописью)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_____________________</w:t>
      </w:r>
      <w:r>
        <w:t>_________     ___________     ________________________</w:t>
      </w:r>
    </w:p>
    <w:p w:rsidR="00000000" w:rsidRDefault="00D6442E">
      <w:pPr>
        <w:pStyle w:val="ConsPlusNonformat"/>
        <w:jc w:val="both"/>
      </w:pPr>
      <w:r>
        <w:t>Должность уполномоченного лица       Подпись         Расшифровка подписи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--------------------------------</w:t>
      </w:r>
    </w:p>
    <w:p w:rsidR="00000000" w:rsidRDefault="00D6442E">
      <w:pPr>
        <w:pStyle w:val="ConsPlusNonformat"/>
        <w:jc w:val="both"/>
      </w:pPr>
      <w:r>
        <w:t xml:space="preserve">    &lt;*&gt;  В  случае если по данным, содержащимся в технической документации,</w:t>
      </w:r>
    </w:p>
    <w:p w:rsidR="00000000" w:rsidRDefault="00D6442E">
      <w:pPr>
        <w:pStyle w:val="ConsPlusNonformat"/>
        <w:jc w:val="both"/>
      </w:pPr>
      <w:r>
        <w:t xml:space="preserve">сведения  об  </w:t>
      </w:r>
      <w:r>
        <w:t>инвентаризационной  стоимости  указанного в заявлении объекта</w:t>
      </w:r>
    </w:p>
    <w:p w:rsidR="00000000" w:rsidRDefault="00D6442E">
      <w:pPr>
        <w:pStyle w:val="ConsPlusNonformat"/>
        <w:jc w:val="both"/>
      </w:pPr>
      <w:r>
        <w:t>капитального  строительства  отсутствуют,  в  справку  вносится  запись  по</w:t>
      </w:r>
    </w:p>
    <w:p w:rsidR="00000000" w:rsidRDefault="00D6442E">
      <w:pPr>
        <w:pStyle w:val="ConsPlusNonformat"/>
        <w:jc w:val="both"/>
      </w:pPr>
      <w:r>
        <w:t>следующей форме:</w:t>
      </w:r>
    </w:p>
    <w:p w:rsidR="00000000" w:rsidRDefault="00D6442E">
      <w:pPr>
        <w:pStyle w:val="ConsPlusNonformat"/>
        <w:jc w:val="both"/>
      </w:pPr>
      <w:r>
        <w:t xml:space="preserve">    "Сведений   об   инвентаризационной   стоимости   объекта  капитального</w:t>
      </w:r>
    </w:p>
    <w:p w:rsidR="00000000" w:rsidRDefault="00D6442E">
      <w:pPr>
        <w:pStyle w:val="ConsPlusNonformat"/>
        <w:jc w:val="both"/>
      </w:pPr>
      <w:r>
        <w:t>строительства по состояни</w:t>
      </w:r>
      <w:r>
        <w:t>ю на 01.01.2013 не значится.".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6</w:t>
      </w:r>
    </w:p>
    <w:p w:rsidR="00000000" w:rsidRDefault="00D6442E">
      <w:pPr>
        <w:pStyle w:val="ConsPlusNormal"/>
        <w:jc w:val="right"/>
      </w:pPr>
      <w:r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услуги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документации об объектах</w:t>
      </w:r>
    </w:p>
    <w:p w:rsidR="00000000" w:rsidRDefault="00D6442E">
      <w:pPr>
        <w:pStyle w:val="ConsPlusNormal"/>
        <w:jc w:val="right"/>
      </w:pPr>
      <w:r>
        <w:t>государственного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  <w:r>
        <w:t>(выполняется на бланке БУ ЦИО)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37" w:name="Par1157"/>
      <w:bookmarkEnd w:id="37"/>
      <w:r>
        <w:t xml:space="preserve">                                  СПРАВКА</w:t>
      </w:r>
    </w:p>
    <w:p w:rsidR="00000000" w:rsidRDefault="00D6442E">
      <w:pPr>
        <w:pStyle w:val="ConsPlusNonformat"/>
        <w:jc w:val="both"/>
      </w:pPr>
      <w:r>
        <w:t xml:space="preserve">                 об инвентаризационной стоимости помещения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По  данным бюджетного учреждения Ханты-Мансийского автономного округ</w:t>
      </w:r>
      <w:r>
        <w:t>а -</w:t>
      </w:r>
    </w:p>
    <w:p w:rsidR="00000000" w:rsidRDefault="00D6442E">
      <w:pPr>
        <w:pStyle w:val="ConsPlusNonformat"/>
        <w:jc w:val="both"/>
      </w:pPr>
      <w:r>
        <w:t>Югры     "Центр     имущественных     отношений",     инвентарного     дела</w:t>
      </w:r>
    </w:p>
    <w:p w:rsidR="00000000" w:rsidRDefault="00D6442E">
      <w:pPr>
        <w:pStyle w:val="ConsPlusNonformat"/>
        <w:jc w:val="both"/>
      </w:pPr>
      <w:r>
        <w:t>N _______________________</w:t>
      </w:r>
    </w:p>
    <w:p w:rsidR="00000000" w:rsidRDefault="00D6442E">
      <w:pPr>
        <w:pStyle w:val="ConsPlusNonformat"/>
        <w:jc w:val="both"/>
      </w:pPr>
      <w:r>
        <w:t xml:space="preserve">       (номер дела)</w:t>
      </w:r>
    </w:p>
    <w:p w:rsidR="00000000" w:rsidRDefault="00D6442E">
      <w:pPr>
        <w:pStyle w:val="ConsPlusNonformat"/>
        <w:jc w:val="both"/>
      </w:pPr>
      <w:r>
        <w:t>помещение, находящееся по адресу: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6442E">
      <w:pPr>
        <w:pStyle w:val="ConsPlusNonformat"/>
        <w:jc w:val="both"/>
      </w:pPr>
      <w:r>
        <w:t xml:space="preserve">                    </w:t>
      </w:r>
      <w:r>
        <w:t xml:space="preserve">   (адрес объекта недвижимости)</w:t>
      </w:r>
    </w:p>
    <w:p w:rsidR="00000000" w:rsidRDefault="00D6442E">
      <w:pPr>
        <w:pStyle w:val="ConsPlusNonformat"/>
        <w:jc w:val="both"/>
      </w:pPr>
      <w:r>
        <w:t>на ___________ год</w:t>
      </w:r>
    </w:p>
    <w:p w:rsidR="00000000" w:rsidRDefault="00D6442E">
      <w:pPr>
        <w:pStyle w:val="ConsPlusNonformat"/>
        <w:jc w:val="both"/>
      </w:pPr>
      <w:r>
        <w:t>&lt;*&gt; имеет инвентаризационную стоимость 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                (стоимость объекта недвижимости цифрами)</w:t>
      </w:r>
    </w:p>
    <w:p w:rsidR="00000000" w:rsidRDefault="00D6442E">
      <w:pPr>
        <w:pStyle w:val="ConsPlusNonformat"/>
        <w:jc w:val="both"/>
      </w:pPr>
      <w:r>
        <w:t>(____________________________________________________</w:t>
      </w:r>
      <w:r>
        <w:t>_____________) рублей.</w:t>
      </w:r>
    </w:p>
    <w:p w:rsidR="00000000" w:rsidRDefault="00D6442E">
      <w:pPr>
        <w:pStyle w:val="ConsPlusNonformat"/>
        <w:jc w:val="both"/>
      </w:pPr>
      <w:r>
        <w:t xml:space="preserve">             (стоимость объекта недвижимости прописью)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______________________________     ___________     ________________________</w:t>
      </w:r>
    </w:p>
    <w:p w:rsidR="00000000" w:rsidRDefault="00D6442E">
      <w:pPr>
        <w:pStyle w:val="ConsPlusNonformat"/>
        <w:jc w:val="both"/>
      </w:pPr>
      <w:r>
        <w:t>Должность уполномоченного лица       Подпись         Расшифровка подписи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--------------------------------</w:t>
      </w:r>
    </w:p>
    <w:p w:rsidR="00000000" w:rsidRDefault="00D6442E">
      <w:pPr>
        <w:pStyle w:val="ConsPlusNonformat"/>
        <w:jc w:val="both"/>
      </w:pPr>
      <w:r>
        <w:t xml:space="preserve">    &lt;*&gt;  В  случае  если по данным, содержащимся в технической документации</w:t>
      </w:r>
    </w:p>
    <w:p w:rsidR="00000000" w:rsidRDefault="00D6442E">
      <w:pPr>
        <w:pStyle w:val="ConsPlusNonformat"/>
        <w:jc w:val="both"/>
      </w:pPr>
      <w:r>
        <w:t>сведения  об инвентаризационной стоимости помещения, указанного в заявлении</w:t>
      </w:r>
    </w:p>
    <w:p w:rsidR="00000000" w:rsidRDefault="00D6442E">
      <w:pPr>
        <w:pStyle w:val="ConsPlusNonformat"/>
        <w:jc w:val="both"/>
      </w:pPr>
      <w:r>
        <w:t>отсутствуют, в справку вносится запись по следующей форме:</w:t>
      </w:r>
    </w:p>
    <w:p w:rsidR="00000000" w:rsidRDefault="00D6442E">
      <w:pPr>
        <w:pStyle w:val="ConsPlusNonformat"/>
        <w:jc w:val="both"/>
      </w:pPr>
      <w:r>
        <w:t xml:space="preserve">    "Све</w:t>
      </w:r>
      <w:r>
        <w:t>дений  об  инвентаризационной  стоимости  помещения по состоянию на</w:t>
      </w:r>
    </w:p>
    <w:p w:rsidR="00000000" w:rsidRDefault="00D6442E">
      <w:pPr>
        <w:pStyle w:val="ConsPlusNonformat"/>
        <w:jc w:val="both"/>
      </w:pPr>
      <w:r>
        <w:lastRenderedPageBreak/>
        <w:t>01.01.2013 не значится.".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7</w:t>
      </w:r>
    </w:p>
    <w:p w:rsidR="00000000" w:rsidRDefault="00D6442E">
      <w:pPr>
        <w:pStyle w:val="ConsPlusNormal"/>
        <w:jc w:val="right"/>
      </w:pPr>
      <w:r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услуги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</w:t>
      </w:r>
      <w:r>
        <w:t>и об объектах</w:t>
      </w:r>
    </w:p>
    <w:p w:rsidR="00000000" w:rsidRDefault="00D6442E">
      <w:pPr>
        <w:pStyle w:val="ConsPlusNormal"/>
        <w:jc w:val="right"/>
      </w:pPr>
      <w:r>
        <w:t>государственного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управлению государственным имуществом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ХМАО - Югры от 28.12.2021 </w:t>
            </w:r>
            <w:hyperlink r:id="rId135" w:history="1">
              <w:r>
                <w:rPr>
                  <w:color w:val="0000FF"/>
                </w:rPr>
                <w:t>N 32-нп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136" w:history="1">
              <w:r>
                <w:rPr>
                  <w:color w:val="0000FF"/>
                </w:rPr>
                <w:t>N 27-нп</w:t>
              </w:r>
            </w:hyperlink>
            <w:r>
              <w:rPr>
                <w:color w:val="392C69"/>
              </w:rPr>
              <w:t>,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29.05.2023 </w:t>
            </w:r>
            <w:hyperlink r:id="rId137" w:history="1">
              <w:r>
                <w:rPr>
                  <w:color w:val="0000FF"/>
                </w:rPr>
                <w:t>N 31-нп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  <w:r>
        <w:t>(выполняется на бланке БУ ЦИО)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38" w:name="Par1203"/>
      <w:bookmarkEnd w:id="38"/>
      <w:r>
        <w:t xml:space="preserve">                                  СПРАВКА</w:t>
      </w:r>
    </w:p>
    <w:p w:rsidR="00000000" w:rsidRDefault="00D6442E">
      <w:pPr>
        <w:pStyle w:val="ConsPlusNonformat"/>
        <w:jc w:val="both"/>
      </w:pPr>
      <w:r>
        <w:t xml:space="preserve">                </w:t>
      </w:r>
      <w:r>
        <w:t>о наличии (отсутствии) права собственности</w:t>
      </w:r>
    </w:p>
    <w:p w:rsidR="00000000" w:rsidRDefault="00D6442E">
      <w:pPr>
        <w:pStyle w:val="ConsPlusNonformat"/>
        <w:jc w:val="both"/>
      </w:pPr>
      <w:r>
        <w:t xml:space="preserve">                     на объекты недвижимого имущества</w:t>
      </w:r>
    </w:p>
    <w:p w:rsidR="00000000" w:rsidRDefault="00D6442E">
      <w:pPr>
        <w:pStyle w:val="ConsPlusNonformat"/>
        <w:jc w:val="both"/>
      </w:pPr>
      <w:r>
        <w:t xml:space="preserve">                             (физические лица)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Настоящая  справка  дана  о  том,  что  по данным бюджетного учреждения</w:t>
      </w:r>
    </w:p>
    <w:p w:rsidR="00000000" w:rsidRDefault="00D6442E">
      <w:pPr>
        <w:pStyle w:val="ConsPlusNonformat"/>
        <w:jc w:val="both"/>
      </w:pPr>
      <w:r>
        <w:t>Ханты-Мансийского   автономного   округа   -   Югры   "Центр  имущественных</w:t>
      </w:r>
    </w:p>
    <w:p w:rsidR="00000000" w:rsidRDefault="00D6442E">
      <w:pPr>
        <w:pStyle w:val="ConsPlusNonformat"/>
        <w:jc w:val="both"/>
      </w:pPr>
      <w:r>
        <w:t>отношений":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&lt;*&gt;  зарегистрировано  право  собственнос</w:t>
      </w:r>
      <w:r>
        <w:t>ти  в отношении следующих объектов</w:t>
      </w:r>
    </w:p>
    <w:p w:rsidR="00000000" w:rsidRDefault="00D6442E">
      <w:pPr>
        <w:pStyle w:val="ConsPlusNonformat"/>
        <w:jc w:val="both"/>
      </w:pPr>
      <w:r>
        <w:t>недвижимого имущества, расположенных на территории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наименование муниципального образования (городского округа)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Ханты-Мансийского автоном</w:t>
      </w:r>
      <w:r>
        <w:t>ного округа - Югры: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43"/>
        <w:gridCol w:w="1985"/>
        <w:gridCol w:w="1587"/>
        <w:gridCol w:w="1474"/>
        <w:gridCol w:w="1531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Наименование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Адрес местоположения объекта недвижимого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Вид зарегистрированного права, основание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Дата регистрации возникновения права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Дата регистрации прекращения (перехода) права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Дополнительная информация: 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Сведения  о  возникновении,  переходе  и  прекращении  прав  на объекты</w:t>
      </w:r>
    </w:p>
    <w:p w:rsidR="00000000" w:rsidRDefault="00D6442E">
      <w:pPr>
        <w:pStyle w:val="ConsPlusNonformat"/>
        <w:jc w:val="both"/>
      </w:pPr>
      <w:r>
        <w:t>недвижимости, зарегист</w:t>
      </w:r>
      <w:r>
        <w:t>рированных после 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                                (дата &lt;*&gt;)</w:t>
      </w:r>
    </w:p>
    <w:p w:rsidR="00000000" w:rsidRDefault="00D6442E">
      <w:pPr>
        <w:pStyle w:val="ConsPlusNonformat"/>
        <w:jc w:val="both"/>
      </w:pPr>
      <w:r>
        <w:t>предоставляет  филиал публично-правовой компании "Роскадастр" по Уральскому</w:t>
      </w:r>
    </w:p>
    <w:p w:rsidR="00000000" w:rsidRDefault="00D6442E">
      <w:pPr>
        <w:pStyle w:val="ConsPlusNonformat"/>
        <w:jc w:val="both"/>
      </w:pPr>
      <w:r>
        <w:t>федеральному округу.</w:t>
      </w:r>
    </w:p>
    <w:p w:rsidR="00000000" w:rsidRDefault="00D6442E">
      <w:pPr>
        <w:pStyle w:val="ConsPlusNonformat"/>
        <w:jc w:val="both"/>
      </w:pPr>
      <w:r>
        <w:t xml:space="preserve">    Справка дана по месту требования.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______________________________     ___________     ________________________</w:t>
      </w:r>
    </w:p>
    <w:p w:rsidR="00000000" w:rsidRDefault="00D6442E">
      <w:pPr>
        <w:pStyle w:val="ConsPlusNonformat"/>
        <w:jc w:val="both"/>
      </w:pPr>
      <w:r>
        <w:t>Должность уполномоченного лица       Подпись         Расшифровка подписи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--------------------------------</w:t>
      </w:r>
    </w:p>
    <w:p w:rsidR="00000000" w:rsidRDefault="00D6442E">
      <w:pPr>
        <w:pStyle w:val="ConsPlusNonformat"/>
        <w:jc w:val="both"/>
      </w:pPr>
      <w:r>
        <w:t xml:space="preserve">    &lt;*&gt;  Дата  указывается  в  соответствии  со  сроком начала деятел</w:t>
      </w:r>
      <w:r>
        <w:t>ьности</w:t>
      </w:r>
    </w:p>
    <w:p w:rsidR="00000000" w:rsidRDefault="00D6442E">
      <w:pPr>
        <w:pStyle w:val="ConsPlusNonformat"/>
        <w:jc w:val="both"/>
      </w:pPr>
      <w:r>
        <w:t>органов,  осуществляющих  государственную  регистрацию  прав  на недвижимое</w:t>
      </w:r>
    </w:p>
    <w:p w:rsidR="00000000" w:rsidRDefault="00D6442E">
      <w:pPr>
        <w:pStyle w:val="ConsPlusNonformat"/>
        <w:jc w:val="both"/>
      </w:pPr>
      <w:r>
        <w:t>имущество  и  сделок  с ним, в муниципальных образованиях Ханты-Мансийского</w:t>
      </w:r>
    </w:p>
    <w:p w:rsidR="00000000" w:rsidRDefault="00D6442E">
      <w:pPr>
        <w:pStyle w:val="ConsPlusNonformat"/>
        <w:jc w:val="both"/>
      </w:pPr>
      <w:r>
        <w:t>автономного округа - Югры</w:t>
      </w:r>
    </w:p>
    <w:p w:rsidR="00000000" w:rsidRDefault="00D6442E">
      <w:pPr>
        <w:pStyle w:val="ConsPlusNonformat"/>
        <w:jc w:val="both"/>
      </w:pPr>
      <w:r>
        <w:t xml:space="preserve">    &lt;**&gt;  В случае если по данным, содержащимся в технической документа</w:t>
      </w:r>
      <w:r>
        <w:t>ции,</w:t>
      </w:r>
    </w:p>
    <w:p w:rsidR="00000000" w:rsidRDefault="00D6442E">
      <w:pPr>
        <w:pStyle w:val="ConsPlusNonformat"/>
        <w:jc w:val="both"/>
      </w:pPr>
      <w:r>
        <w:t>сведения  о  зарегистрированных  правах отсутствуют (в период осуществления</w:t>
      </w:r>
    </w:p>
    <w:p w:rsidR="00000000" w:rsidRDefault="00D6442E">
      <w:pPr>
        <w:pStyle w:val="ConsPlusNonformat"/>
        <w:jc w:val="both"/>
      </w:pPr>
      <w:r>
        <w:t>бюро  технической инвентаризации регистрации прав собственности), в справку</w:t>
      </w:r>
    </w:p>
    <w:p w:rsidR="00000000" w:rsidRDefault="00D6442E">
      <w:pPr>
        <w:pStyle w:val="ConsPlusNonformat"/>
        <w:jc w:val="both"/>
      </w:pPr>
      <w:r>
        <w:t>вносится запись об отсутствии зарегистрированных прав по следующей форме:</w:t>
      </w:r>
    </w:p>
    <w:p w:rsidR="00000000" w:rsidRDefault="00D6442E">
      <w:pPr>
        <w:pStyle w:val="ConsPlusNonformat"/>
        <w:jc w:val="both"/>
      </w:pPr>
      <w:r>
        <w:t xml:space="preserve">    "Объектов   недвижимо</w:t>
      </w:r>
      <w:r>
        <w:t>сти,  в  том  числе  приватизированного  жилья  на</w:t>
      </w:r>
    </w:p>
    <w:p w:rsidR="00000000" w:rsidRDefault="00D6442E">
      <w:pPr>
        <w:pStyle w:val="ConsPlusNonformat"/>
        <w:jc w:val="both"/>
      </w:pPr>
      <w:r>
        <w:t>территории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(наименование муниципального образования (городского округа)</w:t>
      </w:r>
    </w:p>
    <w:p w:rsidR="00000000" w:rsidRDefault="00D6442E">
      <w:pPr>
        <w:pStyle w:val="ConsPlusNonformat"/>
        <w:jc w:val="both"/>
      </w:pPr>
      <w:r>
        <w:t>Ханты-Мансийского автономного округа - Югры</w:t>
      </w:r>
    </w:p>
    <w:p w:rsidR="00000000" w:rsidRDefault="00D6442E">
      <w:pPr>
        <w:pStyle w:val="ConsPlusNonformat"/>
        <w:jc w:val="both"/>
      </w:pPr>
      <w:r>
        <w:t>по сос</w:t>
      </w:r>
      <w:r>
        <w:t>тоянию на __________________ не значится.</w:t>
      </w:r>
    </w:p>
    <w:p w:rsidR="00000000" w:rsidRDefault="00D6442E">
      <w:pPr>
        <w:pStyle w:val="ConsPlusNonformat"/>
        <w:jc w:val="both"/>
      </w:pPr>
      <w:r>
        <w:t xml:space="preserve">                    (дата &lt;*&gt;)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8</w:t>
      </w:r>
    </w:p>
    <w:p w:rsidR="00000000" w:rsidRDefault="00D6442E">
      <w:pPr>
        <w:pStyle w:val="ConsPlusNormal"/>
        <w:jc w:val="right"/>
      </w:pPr>
      <w:r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услуги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документации об объектах</w:t>
      </w:r>
    </w:p>
    <w:p w:rsidR="00000000" w:rsidRDefault="00D6442E">
      <w:pPr>
        <w:pStyle w:val="ConsPlusNormal"/>
        <w:jc w:val="right"/>
      </w:pPr>
      <w:r>
        <w:t>государственного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Департамента по управлению государственным имуществом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ХМАО - Югры от 28.12.2021 </w:t>
            </w:r>
            <w:hyperlink r:id="rId138" w:history="1">
              <w:r>
                <w:rPr>
                  <w:color w:val="0000FF"/>
                </w:rPr>
                <w:t>N 32-нп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139" w:history="1">
              <w:r>
                <w:rPr>
                  <w:color w:val="0000FF"/>
                </w:rPr>
                <w:t>N 27-нп</w:t>
              </w:r>
            </w:hyperlink>
            <w:r>
              <w:rPr>
                <w:color w:val="392C69"/>
              </w:rPr>
              <w:t>,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29.05.2023 </w:t>
            </w:r>
            <w:hyperlink r:id="rId140" w:history="1">
              <w:r>
                <w:rPr>
                  <w:color w:val="0000FF"/>
                </w:rPr>
                <w:t>N 31-нп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  <w:r>
        <w:lastRenderedPageBreak/>
        <w:t>(выполняется на бланке БУ ЦИО)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39" w:name="Par1290"/>
      <w:bookmarkEnd w:id="39"/>
      <w:r>
        <w:t xml:space="preserve">                                  СПРАВКА</w:t>
      </w:r>
    </w:p>
    <w:p w:rsidR="00000000" w:rsidRDefault="00D6442E">
      <w:pPr>
        <w:pStyle w:val="ConsPlusNonformat"/>
        <w:jc w:val="both"/>
      </w:pPr>
      <w:r>
        <w:t xml:space="preserve">                о наличии (отсутствии) права собственности</w:t>
      </w:r>
    </w:p>
    <w:p w:rsidR="00000000" w:rsidRDefault="00D6442E">
      <w:pPr>
        <w:pStyle w:val="ConsPlusNonformat"/>
        <w:jc w:val="both"/>
      </w:pPr>
      <w:r>
        <w:t xml:space="preserve">                     на объекты недвижимого имущества</w:t>
      </w:r>
    </w:p>
    <w:p w:rsidR="00000000" w:rsidRDefault="00D6442E">
      <w:pPr>
        <w:pStyle w:val="ConsPlusNonformat"/>
        <w:jc w:val="both"/>
      </w:pPr>
      <w:r>
        <w:t xml:space="preserve">                            (юридические лица)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Настоящая  справка  дана  в  том,  что  по данным бюджетного учреждения</w:t>
      </w:r>
    </w:p>
    <w:p w:rsidR="00000000" w:rsidRDefault="00D6442E">
      <w:pPr>
        <w:pStyle w:val="ConsPlusNonformat"/>
        <w:jc w:val="both"/>
      </w:pPr>
      <w:r>
        <w:t xml:space="preserve">Ханты-Мансийского  </w:t>
      </w:r>
      <w:r>
        <w:t xml:space="preserve"> автономного   округа   -   Югры   "Центр  имущественных</w:t>
      </w:r>
    </w:p>
    <w:p w:rsidR="00000000" w:rsidRDefault="00D6442E">
      <w:pPr>
        <w:pStyle w:val="ConsPlusNonformat"/>
        <w:jc w:val="both"/>
      </w:pPr>
      <w:r>
        <w:t>отношений":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(наименование организации, ИНН, ОГРН)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&lt;*&gt;  зарегистрировано  право  собственности  в отношении следующих объектов</w:t>
      </w:r>
    </w:p>
    <w:p w:rsidR="00000000" w:rsidRDefault="00D6442E">
      <w:pPr>
        <w:pStyle w:val="ConsPlusNonformat"/>
        <w:jc w:val="both"/>
      </w:pPr>
      <w:r>
        <w:t>недвижимого имущества, расположенных на территории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наименование муниципального образования (горо</w:t>
      </w:r>
      <w:r>
        <w:t>дского округа)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Ханты-Мансийского автономного округа - Югры: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43"/>
        <w:gridCol w:w="1985"/>
        <w:gridCol w:w="1587"/>
        <w:gridCol w:w="1474"/>
        <w:gridCol w:w="1531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Наименование объекта недвижимого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Адрес местоположения объекта недвижимого имущества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Вид зарегистрированного права, основание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Дата регистрации возникновения права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Дата регистрации</w:t>
            </w:r>
            <w:r>
              <w:t xml:space="preserve"> прекращения (перехода) права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Дополнительная информация: 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Сведения  о  возникновении,  переходе  и  прекращении  прав  на объекты</w:t>
      </w:r>
    </w:p>
    <w:p w:rsidR="00000000" w:rsidRDefault="00D6442E">
      <w:pPr>
        <w:pStyle w:val="ConsPlusNonformat"/>
        <w:jc w:val="both"/>
      </w:pPr>
      <w:r>
        <w:t>недвижимости, зарегистрированных после 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                                    (дата &lt;*&gt;)</w:t>
      </w:r>
    </w:p>
    <w:p w:rsidR="00000000" w:rsidRDefault="00D6442E">
      <w:pPr>
        <w:pStyle w:val="ConsPlusNonformat"/>
        <w:jc w:val="both"/>
      </w:pPr>
      <w:r>
        <w:t>предоставляет  филиал публично-правовой к</w:t>
      </w:r>
      <w:r>
        <w:t>омпании "Роскадастр" по Уральскому</w:t>
      </w:r>
    </w:p>
    <w:p w:rsidR="00000000" w:rsidRDefault="00D6442E">
      <w:pPr>
        <w:pStyle w:val="ConsPlusNonformat"/>
        <w:jc w:val="both"/>
      </w:pPr>
      <w:r>
        <w:t>федеральному округу.</w:t>
      </w:r>
    </w:p>
    <w:p w:rsidR="00000000" w:rsidRDefault="00D6442E">
      <w:pPr>
        <w:pStyle w:val="ConsPlusNonformat"/>
        <w:jc w:val="both"/>
      </w:pPr>
      <w:r>
        <w:t xml:space="preserve">    Справка дана по месту требования.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______________________________     ___________     ________________________</w:t>
      </w:r>
    </w:p>
    <w:p w:rsidR="00000000" w:rsidRDefault="00D6442E">
      <w:pPr>
        <w:pStyle w:val="ConsPlusNonformat"/>
        <w:jc w:val="both"/>
      </w:pPr>
      <w:r>
        <w:t>Должность уполномоченного лица       Подпись         Расшифровка подписи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-------</w:t>
      </w:r>
      <w:r>
        <w:t>-------------------------</w:t>
      </w:r>
    </w:p>
    <w:p w:rsidR="00000000" w:rsidRDefault="00D6442E">
      <w:pPr>
        <w:pStyle w:val="ConsPlusNonformat"/>
        <w:jc w:val="both"/>
      </w:pPr>
      <w:r>
        <w:t xml:space="preserve">    &lt;*&gt;  Дата  указывается  в  соответствии  со  сроком начала деятельности</w:t>
      </w:r>
    </w:p>
    <w:p w:rsidR="00000000" w:rsidRDefault="00D6442E">
      <w:pPr>
        <w:pStyle w:val="ConsPlusNonformat"/>
        <w:jc w:val="both"/>
      </w:pPr>
      <w:r>
        <w:t>органов,  осуществляющих  государственную  регистрацию  прав  на недвижимое</w:t>
      </w:r>
    </w:p>
    <w:p w:rsidR="00000000" w:rsidRDefault="00D6442E">
      <w:pPr>
        <w:pStyle w:val="ConsPlusNonformat"/>
        <w:jc w:val="both"/>
      </w:pPr>
      <w:r>
        <w:t>имущество  и  сделок  с ним, в муниципальных образованиях Ханты-Мансийского</w:t>
      </w:r>
    </w:p>
    <w:p w:rsidR="00000000" w:rsidRDefault="00D6442E">
      <w:pPr>
        <w:pStyle w:val="ConsPlusNonformat"/>
        <w:jc w:val="both"/>
      </w:pPr>
      <w:r>
        <w:t>автономного округа - Югры</w:t>
      </w:r>
    </w:p>
    <w:p w:rsidR="00000000" w:rsidRDefault="00D6442E">
      <w:pPr>
        <w:pStyle w:val="ConsPlusNonformat"/>
        <w:jc w:val="both"/>
      </w:pPr>
      <w:r>
        <w:t xml:space="preserve">    &lt;**&gt;  В случае если по данным, содержащимся в технической документации,</w:t>
      </w:r>
    </w:p>
    <w:p w:rsidR="00000000" w:rsidRDefault="00D6442E">
      <w:pPr>
        <w:pStyle w:val="ConsPlusNonformat"/>
        <w:jc w:val="both"/>
      </w:pPr>
      <w:r>
        <w:t>сведения  о  зарегистрированных  правах отсутствуют (в период осуществления</w:t>
      </w:r>
    </w:p>
    <w:p w:rsidR="00000000" w:rsidRDefault="00D6442E">
      <w:pPr>
        <w:pStyle w:val="ConsPlusNonformat"/>
        <w:jc w:val="both"/>
      </w:pPr>
      <w:r>
        <w:t>бюро  технической инвентаризации регистрации прав собственности), в справку</w:t>
      </w:r>
    </w:p>
    <w:p w:rsidR="00000000" w:rsidRDefault="00D6442E">
      <w:pPr>
        <w:pStyle w:val="ConsPlusNonformat"/>
        <w:jc w:val="both"/>
      </w:pPr>
      <w:r>
        <w:t>вн</w:t>
      </w:r>
      <w:r>
        <w:t>осится запись об отсутствии зарегистрированных прав по следующей форме: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"Объектов   недвижимости,  в  том  числе  приватизированного  жилья  на</w:t>
      </w:r>
    </w:p>
    <w:p w:rsidR="00000000" w:rsidRDefault="00D6442E">
      <w:pPr>
        <w:pStyle w:val="ConsPlusNonformat"/>
        <w:jc w:val="both"/>
      </w:pPr>
      <w:r>
        <w:lastRenderedPageBreak/>
        <w:t>территории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(наименование</w:t>
      </w:r>
      <w:r>
        <w:t xml:space="preserve"> муниципального образования (городского округа)</w:t>
      </w:r>
    </w:p>
    <w:p w:rsidR="00000000" w:rsidRDefault="00D6442E">
      <w:pPr>
        <w:pStyle w:val="ConsPlusNonformat"/>
        <w:jc w:val="both"/>
      </w:pPr>
      <w:r>
        <w:t>Ханты-Мансийского автономного округа - Югры</w:t>
      </w:r>
    </w:p>
    <w:p w:rsidR="00000000" w:rsidRDefault="00D6442E">
      <w:pPr>
        <w:pStyle w:val="ConsPlusNonformat"/>
        <w:jc w:val="both"/>
      </w:pPr>
      <w:r>
        <w:t>по состоянию на __________________ не значится."</w:t>
      </w:r>
    </w:p>
    <w:p w:rsidR="00000000" w:rsidRDefault="00D6442E">
      <w:pPr>
        <w:pStyle w:val="ConsPlusNonformat"/>
        <w:jc w:val="both"/>
      </w:pPr>
      <w:r>
        <w:t xml:space="preserve">                    (дата &lt;*&gt;)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9</w:t>
      </w:r>
    </w:p>
    <w:p w:rsidR="00000000" w:rsidRDefault="00D6442E">
      <w:pPr>
        <w:pStyle w:val="ConsPlusNormal"/>
        <w:jc w:val="right"/>
      </w:pPr>
      <w:r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услу</w:t>
      </w:r>
      <w:r>
        <w:t>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документации об объектах</w:t>
      </w:r>
    </w:p>
    <w:p w:rsidR="00000000" w:rsidRDefault="00D6442E">
      <w:pPr>
        <w:pStyle w:val="ConsPlusNormal"/>
        <w:jc w:val="right"/>
      </w:pPr>
      <w:r>
        <w:t>государственного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по управлению государственным имуществом</w:t>
            </w:r>
          </w:p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ХМАО - Югры от 28.10.2022 N 27-нп)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6442E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  <w:r>
        <w:t>(выполняется на бланке БУ ЦИО)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40" w:name="Par1377"/>
      <w:bookmarkEnd w:id="40"/>
      <w:r>
        <w:t xml:space="preserve">                                  СПРАВКА</w:t>
      </w:r>
    </w:p>
    <w:p w:rsidR="00000000" w:rsidRDefault="00D6442E">
      <w:pPr>
        <w:pStyle w:val="ConsPlusNonformat"/>
        <w:jc w:val="both"/>
      </w:pPr>
      <w:r>
        <w:t xml:space="preserve">                о характеристиках объекта государственного</w:t>
      </w:r>
    </w:p>
    <w:p w:rsidR="00000000" w:rsidRDefault="00D6442E">
      <w:pPr>
        <w:pStyle w:val="ConsPlusNonformat"/>
        <w:jc w:val="both"/>
      </w:pPr>
      <w:r>
        <w:t xml:space="preserve">                            технического учета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По  данным бюджетного учреждения Ханты-Мансийского автономного округа -</w:t>
      </w:r>
    </w:p>
    <w:p w:rsidR="00000000" w:rsidRDefault="00D6442E">
      <w:pPr>
        <w:pStyle w:val="ConsPlusNonformat"/>
        <w:jc w:val="both"/>
      </w:pPr>
      <w:r>
        <w:t>Югры "Центр имущественных отнош</w:t>
      </w:r>
      <w:r>
        <w:t>ений"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объект государственного технического учета, находящийся по адресу: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6442E">
      <w:pPr>
        <w:pStyle w:val="ConsPlusNonformat"/>
        <w:jc w:val="both"/>
      </w:pPr>
      <w:r>
        <w:t xml:space="preserve">                (наименование и адрес объекта недвижимости)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>&lt;*&gt; зарегистрирован (учтен) в материалах инве</w:t>
      </w:r>
      <w:r>
        <w:t>нтарного дела N _____________:</w:t>
      </w:r>
    </w:p>
    <w:p w:rsidR="00000000" w:rsidRDefault="00D6442E">
      <w:pPr>
        <w:pStyle w:val="ConsPlusNonformat"/>
        <w:jc w:val="both"/>
      </w:pPr>
      <w:r>
        <w:t xml:space="preserve">                                                             (номер дела)</w:t>
      </w:r>
    </w:p>
    <w:p w:rsidR="00000000" w:rsidRDefault="00D6442E">
      <w:pPr>
        <w:pStyle w:val="ConsPlusNonformat"/>
        <w:jc w:val="both"/>
      </w:pPr>
      <w:r>
        <w:t xml:space="preserve">                Краткая характеристика объекта недвижимости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                     Год ввода в эксплуатацию</w:t>
      </w:r>
    </w:p>
    <w:p w:rsidR="00000000" w:rsidRDefault="00D6442E">
      <w:pPr>
        <w:pStyle w:val="ConsPlusNonformat"/>
        <w:jc w:val="both"/>
      </w:pPr>
      <w:r>
        <w:t xml:space="preserve">                  (год завершения строит</w:t>
      </w:r>
      <w:r>
        <w:t>ельства) _______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             Дата инвентаризации: "__" __________ года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843"/>
        <w:gridCol w:w="1134"/>
        <w:gridCol w:w="1020"/>
        <w:gridCol w:w="1191"/>
        <w:gridCol w:w="1134"/>
        <w:gridCol w:w="850"/>
        <w:gridCol w:w="1163"/>
      </w:tblGrid>
      <w:tr w:rsidR="0000000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Литера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 xml:space="preserve">Наименование объектов недвижимости </w:t>
            </w:r>
            <w:r>
              <w:lastRenderedPageBreak/>
              <w:t>(строений, сооружений на участке)</w:t>
            </w:r>
          </w:p>
        </w:tc>
        <w:tc>
          <w:tcPr>
            <w:tcW w:w="53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lastRenderedPageBreak/>
              <w:t>Сведения об объекте недвижимости &lt;*&gt;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Площадь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процент износа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 xml:space="preserve">общая площадь, </w:t>
            </w:r>
            <w:r>
              <w:lastRenderedPageBreak/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lastRenderedPageBreak/>
              <w:t>площадь &lt;*&gt; кв.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 xml:space="preserve">в т.ч. жилая </w:t>
            </w:r>
            <w:r>
              <w:lastRenderedPageBreak/>
              <w:t>кв. м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lastRenderedPageBreak/>
              <w:t>построек кв. м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______________________________     ___________     ________________________</w:t>
      </w:r>
    </w:p>
    <w:p w:rsidR="00000000" w:rsidRDefault="00D6442E">
      <w:pPr>
        <w:pStyle w:val="ConsPlusNonformat"/>
        <w:jc w:val="both"/>
      </w:pPr>
      <w:r>
        <w:t>Должность уполномоченного лица       Подпись         Расшифровка подписи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--------------------------------</w:t>
      </w:r>
    </w:p>
    <w:p w:rsidR="00000000" w:rsidRDefault="00D6442E">
      <w:pPr>
        <w:pStyle w:val="ConsPlusNonformat"/>
        <w:jc w:val="both"/>
      </w:pPr>
      <w:r>
        <w:t xml:space="preserve">    &lt;*&gt;   Для  жилых  домов  соответствует  понятию  общей  площади  жилого</w:t>
      </w:r>
    </w:p>
    <w:p w:rsidR="00000000" w:rsidRDefault="00D6442E">
      <w:pPr>
        <w:pStyle w:val="ConsPlusNonformat"/>
        <w:jc w:val="both"/>
      </w:pPr>
      <w:r>
        <w:t>помещения,  используемому  в Жилищном кодексе Российской Федерации (</w:t>
      </w:r>
      <w:hyperlink r:id="rId142" w:history="1">
        <w:r>
          <w:rPr>
            <w:color w:val="0000FF"/>
          </w:rPr>
          <w:t>пункт 5</w:t>
        </w:r>
      </w:hyperlink>
    </w:p>
    <w:p w:rsidR="00000000" w:rsidRDefault="00D6442E">
      <w:pPr>
        <w:pStyle w:val="ConsPlusNonformat"/>
        <w:jc w:val="both"/>
      </w:pPr>
      <w:r>
        <w:t>статьи 15).</w:t>
      </w:r>
    </w:p>
    <w:p w:rsidR="00000000" w:rsidRDefault="00D6442E">
      <w:pPr>
        <w:pStyle w:val="ConsPlusNonformat"/>
        <w:jc w:val="both"/>
      </w:pPr>
      <w:r>
        <w:t xml:space="preserve">    &lt;**&gt; В случае если в архиве БУ ЦИО отсутствует техническая документация</w:t>
      </w:r>
    </w:p>
    <w:p w:rsidR="00000000" w:rsidRDefault="00D6442E">
      <w:pPr>
        <w:pStyle w:val="ConsPlusNonformat"/>
        <w:jc w:val="both"/>
      </w:pPr>
      <w:r>
        <w:t>на  помещение, указанное в запросе, в справку вносятся данные, содержащиеся</w:t>
      </w:r>
    </w:p>
    <w:p w:rsidR="00000000" w:rsidRDefault="00D6442E">
      <w:pPr>
        <w:pStyle w:val="ConsPlusNonformat"/>
        <w:jc w:val="both"/>
      </w:pPr>
      <w:r>
        <w:t>в  технической  документации на объект капитально</w:t>
      </w:r>
      <w:r>
        <w:t>го строительства, в состав</w:t>
      </w:r>
    </w:p>
    <w:p w:rsidR="00000000" w:rsidRDefault="00D6442E">
      <w:pPr>
        <w:pStyle w:val="ConsPlusNonformat"/>
        <w:jc w:val="both"/>
      </w:pPr>
      <w:r>
        <w:t>которого входит помещение, указанное в запросе.</w:t>
      </w:r>
    </w:p>
    <w:p w:rsidR="00000000" w:rsidRDefault="00D6442E">
      <w:pPr>
        <w:pStyle w:val="ConsPlusNonformat"/>
        <w:jc w:val="both"/>
      </w:pPr>
      <w:r>
        <w:t xml:space="preserve">    &lt;***&gt;   В   случае   если  в  архиве  БУ  ЦИО  отсутствует  техническая</w:t>
      </w:r>
    </w:p>
    <w:p w:rsidR="00000000" w:rsidRDefault="00D6442E">
      <w:pPr>
        <w:pStyle w:val="ConsPlusNonformat"/>
        <w:jc w:val="both"/>
      </w:pPr>
      <w:r>
        <w:t>документация  на  объект  государственного технического учета, указанного в</w:t>
      </w:r>
    </w:p>
    <w:p w:rsidR="00000000" w:rsidRDefault="00D6442E">
      <w:pPr>
        <w:pStyle w:val="ConsPlusNonformat"/>
        <w:jc w:val="both"/>
      </w:pPr>
      <w:r>
        <w:t>заявлении, в справку вносится</w:t>
      </w:r>
      <w:r>
        <w:t xml:space="preserve"> запись по следующей форме:</w:t>
      </w:r>
    </w:p>
    <w:p w:rsidR="00000000" w:rsidRDefault="00D6442E">
      <w:pPr>
        <w:pStyle w:val="ConsPlusNonformat"/>
        <w:jc w:val="both"/>
      </w:pPr>
      <w:r>
        <w:t xml:space="preserve">    "Сведений  о  характеристиках  объекта недвижимости в архиве бюджетного</w:t>
      </w:r>
    </w:p>
    <w:p w:rsidR="00000000" w:rsidRDefault="00D6442E">
      <w:pPr>
        <w:pStyle w:val="ConsPlusNonformat"/>
        <w:jc w:val="both"/>
      </w:pPr>
      <w:r>
        <w:t>учреждения Ханты-Мансийского автономного округа - Югры "Центр имущественных</w:t>
      </w:r>
    </w:p>
    <w:p w:rsidR="00000000" w:rsidRDefault="00D6442E">
      <w:pPr>
        <w:pStyle w:val="ConsPlusNonformat"/>
        <w:jc w:val="both"/>
      </w:pPr>
      <w:r>
        <w:t>отношений" не значится."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right"/>
        <w:outlineLvl w:val="1"/>
      </w:pPr>
      <w:r>
        <w:t>Приложение 10</w:t>
      </w:r>
    </w:p>
    <w:p w:rsidR="00000000" w:rsidRDefault="00D6442E">
      <w:pPr>
        <w:pStyle w:val="ConsPlusNormal"/>
        <w:jc w:val="right"/>
      </w:pPr>
      <w:r>
        <w:t>к Административному регламенту</w:t>
      </w:r>
    </w:p>
    <w:p w:rsidR="00000000" w:rsidRDefault="00D6442E">
      <w:pPr>
        <w:pStyle w:val="ConsPlusNormal"/>
        <w:jc w:val="right"/>
      </w:pPr>
      <w:r>
        <w:t>предоставления государственной услуги</w:t>
      </w:r>
    </w:p>
    <w:p w:rsidR="00000000" w:rsidRDefault="00D6442E">
      <w:pPr>
        <w:pStyle w:val="ConsPlusNormal"/>
        <w:jc w:val="right"/>
      </w:pPr>
      <w:r>
        <w:t>по предоставлению копий технических</w:t>
      </w:r>
    </w:p>
    <w:p w:rsidR="00000000" w:rsidRDefault="00D6442E">
      <w:pPr>
        <w:pStyle w:val="ConsPlusNormal"/>
        <w:jc w:val="right"/>
      </w:pPr>
      <w:r>
        <w:t>паспортов, оценочной и иной</w:t>
      </w:r>
    </w:p>
    <w:p w:rsidR="00000000" w:rsidRDefault="00D6442E">
      <w:pPr>
        <w:pStyle w:val="ConsPlusNormal"/>
        <w:jc w:val="right"/>
      </w:pPr>
      <w:r>
        <w:t>документации об объектах</w:t>
      </w:r>
    </w:p>
    <w:p w:rsidR="00000000" w:rsidRDefault="00D6442E">
      <w:pPr>
        <w:pStyle w:val="ConsPlusNormal"/>
        <w:jc w:val="right"/>
      </w:pPr>
      <w:r>
        <w:t>государственного технического учета и</w:t>
      </w:r>
    </w:p>
    <w:p w:rsidR="00000000" w:rsidRDefault="00D6442E">
      <w:pPr>
        <w:pStyle w:val="ConsPlusNormal"/>
        <w:jc w:val="right"/>
      </w:pPr>
      <w:r>
        <w:t>технической инвентаризации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(форма)</w:t>
      </w:r>
    </w:p>
    <w:p w:rsidR="00000000" w:rsidRDefault="00D6442E">
      <w:pPr>
        <w:pStyle w:val="ConsPlusNonformat"/>
        <w:jc w:val="both"/>
      </w:pPr>
      <w:r>
        <w:t>(выполняется на бланке БУ ЦИО)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bookmarkStart w:id="41" w:name="Par1466"/>
      <w:bookmarkEnd w:id="41"/>
      <w:r>
        <w:t xml:space="preserve">         </w:t>
      </w:r>
      <w:r>
        <w:t xml:space="preserve">                       УВЕДОМЛЕНИЕ</w:t>
      </w:r>
    </w:p>
    <w:p w:rsidR="00000000" w:rsidRDefault="00D6442E">
      <w:pPr>
        <w:pStyle w:val="ConsPlusNonformat"/>
        <w:jc w:val="both"/>
      </w:pPr>
      <w:r>
        <w:t xml:space="preserve">             об отказе в предоставлении государственной услуги</w:t>
      </w:r>
    </w:p>
    <w:p w:rsidR="00000000" w:rsidRDefault="00D6442E">
      <w:pPr>
        <w:pStyle w:val="ConsPlusNonformat"/>
        <w:jc w:val="both"/>
      </w:pPr>
    </w:p>
    <w:p w:rsidR="00000000" w:rsidRDefault="00D6442E">
      <w:pPr>
        <w:pStyle w:val="ConsPlusNonformat"/>
        <w:jc w:val="both"/>
      </w:pPr>
      <w:r>
        <w:t xml:space="preserve">    На   основании   поступившего   на   рассмотрение   запроса   заявителя</w:t>
      </w:r>
    </w:p>
    <w:p w:rsidR="00000000" w:rsidRDefault="00D6442E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6442E">
      <w:pPr>
        <w:pStyle w:val="ConsPlusNonformat"/>
        <w:jc w:val="both"/>
      </w:pPr>
      <w:r>
        <w:t xml:space="preserve">     </w:t>
      </w:r>
      <w:r>
        <w:t xml:space="preserve">                         (ФИО заявителя)</w:t>
      </w:r>
    </w:p>
    <w:p w:rsidR="00000000" w:rsidRDefault="00D6442E">
      <w:pPr>
        <w:pStyle w:val="ConsPlusNonformat"/>
        <w:jc w:val="both"/>
      </w:pPr>
      <w:r>
        <w:t>регистрационный  номер  ______________  от  "____"  ________  ___  года,  в</w:t>
      </w:r>
    </w:p>
    <w:p w:rsidR="00000000" w:rsidRDefault="00D6442E">
      <w:pPr>
        <w:pStyle w:val="ConsPlusNonformat"/>
        <w:jc w:val="both"/>
      </w:pPr>
      <w:r>
        <w:t xml:space="preserve">соответствии с </w:t>
      </w:r>
      <w:hyperlink r:id="rId143" w:history="1">
        <w:r>
          <w:rPr>
            <w:color w:val="0000FF"/>
          </w:rPr>
          <w:t>пунктом 18</w:t>
        </w:r>
      </w:hyperlink>
      <w:r>
        <w:t xml:space="preserve"> приложения 1 к приказу Департамента по управлению</w:t>
      </w:r>
    </w:p>
    <w:p w:rsidR="00000000" w:rsidRDefault="00D6442E">
      <w:pPr>
        <w:pStyle w:val="ConsPlusNonformat"/>
        <w:jc w:val="both"/>
      </w:pPr>
      <w:r>
        <w:lastRenderedPageBreak/>
        <w:t>государственным  имуществом  Ханты-Мансийского  автономного  округа  - Югры</w:t>
      </w:r>
    </w:p>
    <w:p w:rsidR="00000000" w:rsidRDefault="00D6442E">
      <w:pPr>
        <w:pStyle w:val="ConsPlusNonformat"/>
        <w:jc w:val="both"/>
      </w:pPr>
      <w:r>
        <w:t>от   16   сентября   2016  года  N  20-нп  "О  порядке предоставления копий</w:t>
      </w:r>
    </w:p>
    <w:p w:rsidR="00000000" w:rsidRDefault="00D6442E">
      <w:pPr>
        <w:pStyle w:val="ConsPlusNonformat"/>
        <w:jc w:val="both"/>
      </w:pPr>
      <w:r>
        <w:t>технических   паспортов,   оценочной   и   иной  доку</w:t>
      </w:r>
      <w:r>
        <w:t>ментации  об  объектах</w:t>
      </w:r>
    </w:p>
    <w:p w:rsidR="00000000" w:rsidRDefault="00D6442E">
      <w:pPr>
        <w:pStyle w:val="ConsPlusNonformat"/>
        <w:jc w:val="both"/>
      </w:pPr>
      <w:r>
        <w:t>государственного  технического  учета и технической инвентаризации, размере</w:t>
      </w:r>
    </w:p>
    <w:p w:rsidR="00000000" w:rsidRDefault="00D6442E">
      <w:pPr>
        <w:pStyle w:val="ConsPlusNonformat"/>
        <w:jc w:val="both"/>
      </w:pPr>
      <w:r>
        <w:t>платы за предоставление указанной документации, порядке взимания и возврата</w:t>
      </w:r>
    </w:p>
    <w:p w:rsidR="00000000" w:rsidRDefault="00D6442E">
      <w:pPr>
        <w:pStyle w:val="ConsPlusNonformat"/>
        <w:jc w:val="both"/>
      </w:pPr>
      <w:r>
        <w:t>такой платы", уведомляем об отказе в предоставлении государственной услуги.</w:t>
      </w:r>
    </w:p>
    <w:p w:rsidR="00000000" w:rsidRDefault="00D6442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4139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Вид запрошенной информации: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  <w:jc w:val="both"/>
            </w:pPr>
            <w:r>
              <w:t>Причины отказа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442E">
            <w:pPr>
              <w:pStyle w:val="ConsPlusNormal"/>
            </w:pPr>
          </w:p>
        </w:tc>
      </w:tr>
    </w:tbl>
    <w:p w:rsidR="00000000" w:rsidRDefault="00D6442E">
      <w:pPr>
        <w:pStyle w:val="ConsPlusNormal"/>
        <w:jc w:val="both"/>
      </w:pPr>
    </w:p>
    <w:p w:rsidR="00000000" w:rsidRDefault="00D6442E">
      <w:pPr>
        <w:pStyle w:val="ConsPlusNonformat"/>
        <w:jc w:val="both"/>
      </w:pPr>
      <w:r>
        <w:t>______________________________     ___________     ________________________</w:t>
      </w:r>
    </w:p>
    <w:p w:rsidR="00000000" w:rsidRDefault="00D6442E">
      <w:pPr>
        <w:pStyle w:val="ConsPlusNonformat"/>
        <w:jc w:val="both"/>
      </w:pPr>
      <w:r>
        <w:t>Должность уполномоченного лица       Подпись         Расшифровка подписи</w:t>
      </w:r>
    </w:p>
    <w:p w:rsidR="00000000" w:rsidRDefault="00D6442E">
      <w:pPr>
        <w:pStyle w:val="ConsPlusNormal"/>
        <w:jc w:val="both"/>
      </w:pPr>
    </w:p>
    <w:p w:rsidR="00000000" w:rsidRDefault="00D6442E">
      <w:pPr>
        <w:pStyle w:val="ConsPlusNormal"/>
        <w:jc w:val="both"/>
      </w:pPr>
    </w:p>
    <w:p w:rsidR="00D6442E" w:rsidRDefault="00D644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6442E">
      <w:headerReference w:type="default" r:id="rId144"/>
      <w:footerReference w:type="default" r:id="rId14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2E" w:rsidRDefault="00D6442E">
      <w:pPr>
        <w:spacing w:after="0" w:line="240" w:lineRule="auto"/>
      </w:pPr>
      <w:r>
        <w:separator/>
      </w:r>
    </w:p>
  </w:endnote>
  <w:endnote w:type="continuationSeparator" w:id="0">
    <w:p w:rsidR="00D6442E" w:rsidRDefault="00D64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44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442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442E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442E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C521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C5219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C5219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C5219">
            <w:rPr>
              <w:rFonts w:ascii="Tahoma" w:hAnsi="Tahoma" w:cs="Tahoma"/>
              <w:noProof/>
              <w:sz w:val="20"/>
              <w:szCs w:val="20"/>
            </w:rPr>
            <w:t>51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442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2E" w:rsidRDefault="00D6442E">
      <w:pPr>
        <w:spacing w:after="0" w:line="240" w:lineRule="auto"/>
      </w:pPr>
      <w:r>
        <w:separator/>
      </w:r>
    </w:p>
  </w:footnote>
  <w:footnote w:type="continuationSeparator" w:id="0">
    <w:p w:rsidR="00D6442E" w:rsidRDefault="00D64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442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по управлению государственным имуществом ХМАО - Югры от 26.12.2016 N 24-нп</w:t>
          </w:r>
          <w:r>
            <w:rPr>
              <w:rFonts w:ascii="Tahoma" w:hAnsi="Tahoma" w:cs="Tahoma"/>
              <w:sz w:val="16"/>
              <w:szCs w:val="16"/>
            </w:rPr>
            <w:br/>
            <w:t>(ред. от 29.05.2023)</w:t>
          </w:r>
          <w:r>
            <w:rPr>
              <w:rFonts w:ascii="Tahoma" w:hAnsi="Tahoma" w:cs="Tahoma"/>
              <w:sz w:val="16"/>
              <w:szCs w:val="16"/>
            </w:rPr>
            <w:br/>
            <w:t>"Об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6442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</w:t>
          </w:r>
          <w:r>
            <w:rPr>
              <w:rFonts w:ascii="Tahoma" w:hAnsi="Tahoma" w:cs="Tahoma"/>
              <w:sz w:val="16"/>
              <w:szCs w:val="16"/>
            </w:rPr>
            <w:t>08.2024</w:t>
          </w:r>
        </w:p>
      </w:tc>
    </w:tr>
  </w:tbl>
  <w:p w:rsidR="00000000" w:rsidRDefault="00D644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6442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19"/>
    <w:rsid w:val="003C5219"/>
    <w:rsid w:val="00D6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A6FE1B-3D35-4AC3-810E-B477EC0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926&amp;n=295343&amp;date=16.08.2024" TargetMode="External"/><Relationship Id="rId117" Type="http://schemas.openxmlformats.org/officeDocument/2006/relationships/hyperlink" Target="https://login.consultant.ru/link/?req=doc&amp;base=RLAW926&amp;n=266532&amp;date=16.08.2024&amp;dst=100063&amp;field=134" TargetMode="External"/><Relationship Id="rId21" Type="http://schemas.openxmlformats.org/officeDocument/2006/relationships/hyperlink" Target="https://login.consultant.ru/link/?req=doc&amp;base=RLAW926&amp;n=185352&amp;date=16.08.2024&amp;dst=100006&amp;field=134" TargetMode="External"/><Relationship Id="rId42" Type="http://schemas.openxmlformats.org/officeDocument/2006/relationships/hyperlink" Target="https://login.consultant.ru/link/?req=doc&amp;base=RLAW926&amp;n=283360&amp;date=16.08.2024&amp;dst=100017&amp;field=134" TargetMode="External"/><Relationship Id="rId47" Type="http://schemas.openxmlformats.org/officeDocument/2006/relationships/hyperlink" Target="https://login.consultant.ru/link/?req=doc&amp;base=RLAW926&amp;n=295343&amp;date=16.08.2024&amp;dst=100199&amp;field=134" TargetMode="External"/><Relationship Id="rId63" Type="http://schemas.openxmlformats.org/officeDocument/2006/relationships/hyperlink" Target="https://login.consultant.ru/link/?req=doc&amp;base=LAW&amp;n=480453&amp;date=16.08.2024&amp;dst=317&amp;field=134" TargetMode="External"/><Relationship Id="rId68" Type="http://schemas.openxmlformats.org/officeDocument/2006/relationships/hyperlink" Target="https://login.consultant.ru/link/?req=doc&amp;base=LAW&amp;n=480453&amp;date=16.08.2024&amp;dst=359&amp;field=134" TargetMode="External"/><Relationship Id="rId84" Type="http://schemas.openxmlformats.org/officeDocument/2006/relationships/hyperlink" Target="https://login.consultant.ru/link/?req=doc&amp;base=RLAW926&amp;n=246760&amp;date=16.08.2024&amp;dst=100012&amp;field=134" TargetMode="External"/><Relationship Id="rId89" Type="http://schemas.openxmlformats.org/officeDocument/2006/relationships/hyperlink" Target="https://login.consultant.ru/link/?req=doc&amp;base=RLAW926&amp;n=266532&amp;date=16.08.2024&amp;dst=100040&amp;field=134" TargetMode="External"/><Relationship Id="rId112" Type="http://schemas.openxmlformats.org/officeDocument/2006/relationships/hyperlink" Target="https://login.consultant.ru/link/?req=doc&amp;base=RLAW926&amp;n=246760&amp;date=16.08.2024&amp;dst=100012&amp;field=134" TargetMode="External"/><Relationship Id="rId133" Type="http://schemas.openxmlformats.org/officeDocument/2006/relationships/hyperlink" Target="https://login.consultant.ru/link/?req=doc&amp;base=RLAW926&amp;n=246760&amp;date=16.08.2024&amp;dst=100037&amp;field=134" TargetMode="External"/><Relationship Id="rId138" Type="http://schemas.openxmlformats.org/officeDocument/2006/relationships/hyperlink" Target="https://login.consultant.ru/link/?req=doc&amp;base=RLAW926&amp;n=246760&amp;date=16.08.2024&amp;dst=100037&amp;field=134" TargetMode="External"/><Relationship Id="rId16" Type="http://schemas.openxmlformats.org/officeDocument/2006/relationships/hyperlink" Target="https://login.consultant.ru/link/?req=doc&amp;base=LAW&amp;n=480453&amp;date=16.08.2024&amp;dst=100094&amp;field=134" TargetMode="External"/><Relationship Id="rId107" Type="http://schemas.openxmlformats.org/officeDocument/2006/relationships/hyperlink" Target="https://login.consultant.ru/link/?req=doc&amp;base=RLAW926&amp;n=266532&amp;date=16.08.2024&amp;dst=100058&amp;field=134" TargetMode="External"/><Relationship Id="rId11" Type="http://schemas.openxmlformats.org/officeDocument/2006/relationships/hyperlink" Target="https://login.consultant.ru/link/?req=doc&amp;base=RLAW926&amp;n=185352&amp;date=16.08.2024&amp;dst=100005&amp;field=134" TargetMode="External"/><Relationship Id="rId32" Type="http://schemas.openxmlformats.org/officeDocument/2006/relationships/hyperlink" Target="https://login.consultant.ru/link/?req=doc&amp;base=RLAW926&amp;n=246760&amp;date=16.08.2024&amp;dst=100011&amp;field=134" TargetMode="External"/><Relationship Id="rId37" Type="http://schemas.openxmlformats.org/officeDocument/2006/relationships/hyperlink" Target="https://login.consultant.ru/link/?req=doc&amp;base=LAW&amp;n=480453&amp;date=16.08.2024&amp;dst=361&amp;field=134" TargetMode="External"/><Relationship Id="rId53" Type="http://schemas.openxmlformats.org/officeDocument/2006/relationships/hyperlink" Target="https://login.consultant.ru/link/?req=doc&amp;base=RLAW926&amp;n=266532&amp;date=16.08.2024&amp;dst=100025&amp;field=134" TargetMode="External"/><Relationship Id="rId58" Type="http://schemas.openxmlformats.org/officeDocument/2006/relationships/hyperlink" Target="https://login.consultant.ru/link/?req=doc&amp;base=RLAW926&amp;n=280948&amp;date=16.08.2024&amp;dst=100009&amp;field=134" TargetMode="External"/><Relationship Id="rId74" Type="http://schemas.openxmlformats.org/officeDocument/2006/relationships/hyperlink" Target="https://login.consultant.ru/link/?req=doc&amp;base=RLAW926&amp;n=295343&amp;date=16.08.2024&amp;dst=100020&amp;field=134" TargetMode="External"/><Relationship Id="rId79" Type="http://schemas.openxmlformats.org/officeDocument/2006/relationships/hyperlink" Target="https://login.consultant.ru/link/?req=doc&amp;base=RLAW926&amp;n=246760&amp;date=16.08.2024&amp;dst=100012&amp;field=134" TargetMode="External"/><Relationship Id="rId102" Type="http://schemas.openxmlformats.org/officeDocument/2006/relationships/hyperlink" Target="https://login.consultant.ru/link/?req=doc&amp;base=LAW&amp;n=482663&amp;date=16.08.2024&amp;dst=100218&amp;field=134" TargetMode="External"/><Relationship Id="rId123" Type="http://schemas.openxmlformats.org/officeDocument/2006/relationships/hyperlink" Target="https://login.consultant.ru/link/?req=doc&amp;base=RLAW926&amp;n=246760&amp;date=16.08.2024&amp;dst=100012&amp;field=134" TargetMode="External"/><Relationship Id="rId128" Type="http://schemas.openxmlformats.org/officeDocument/2006/relationships/hyperlink" Target="https://login.consultant.ru/link/?req=doc&amp;base=RLAW926&amp;n=266532&amp;date=16.08.2024&amp;dst=100070&amp;field=134" TargetMode="External"/><Relationship Id="rId144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926&amp;n=246760&amp;date=16.08.2024&amp;dst=100012&amp;field=134" TargetMode="External"/><Relationship Id="rId95" Type="http://schemas.openxmlformats.org/officeDocument/2006/relationships/hyperlink" Target="https://login.consultant.ru/link/?req=doc&amp;base=RLAW926&amp;n=266532&amp;date=16.08.2024&amp;dst=100054&amp;field=134" TargetMode="External"/><Relationship Id="rId22" Type="http://schemas.openxmlformats.org/officeDocument/2006/relationships/hyperlink" Target="https://login.consultant.ru/link/?req=doc&amp;base=RLAW926&amp;n=185352&amp;date=16.08.2024&amp;dst=100007&amp;field=134" TargetMode="External"/><Relationship Id="rId27" Type="http://schemas.openxmlformats.org/officeDocument/2006/relationships/hyperlink" Target="https://login.consultant.ru/link/?req=doc&amp;base=RLAW926&amp;n=266532&amp;date=16.08.2024&amp;dst=100007&amp;field=134" TargetMode="External"/><Relationship Id="rId43" Type="http://schemas.openxmlformats.org/officeDocument/2006/relationships/hyperlink" Target="https://login.consultant.ru/link/?req=doc&amp;base=RLAW926&amp;n=246760&amp;date=16.08.2024&amp;dst=100015&amp;field=134" TargetMode="External"/><Relationship Id="rId48" Type="http://schemas.openxmlformats.org/officeDocument/2006/relationships/hyperlink" Target="https://login.consultant.ru/link/?req=doc&amp;base=RLAW926&amp;n=266532&amp;date=16.08.2024&amp;dst=100019&amp;field=134" TargetMode="External"/><Relationship Id="rId64" Type="http://schemas.openxmlformats.org/officeDocument/2006/relationships/hyperlink" Target="https://login.consultant.ru/link/?req=doc&amp;base=LAW&amp;n=480453&amp;date=16.08.2024&amp;dst=100010&amp;field=134" TargetMode="External"/><Relationship Id="rId69" Type="http://schemas.openxmlformats.org/officeDocument/2006/relationships/hyperlink" Target="https://login.consultant.ru/link/?req=doc&amp;base=RLAW926&amp;n=246760&amp;date=16.08.2024&amp;dst=100016&amp;field=134" TargetMode="External"/><Relationship Id="rId113" Type="http://schemas.openxmlformats.org/officeDocument/2006/relationships/hyperlink" Target="https://login.consultant.ru/link/?req=doc&amp;base=RLAW926&amp;n=295343&amp;date=16.08.2024&amp;dst=100238&amp;field=134" TargetMode="External"/><Relationship Id="rId118" Type="http://schemas.openxmlformats.org/officeDocument/2006/relationships/hyperlink" Target="https://login.consultant.ru/link/?req=doc&amp;base=RLAW926&amp;n=266532&amp;date=16.08.2024&amp;dst=100067&amp;field=134" TargetMode="External"/><Relationship Id="rId134" Type="http://schemas.openxmlformats.org/officeDocument/2006/relationships/hyperlink" Target="https://login.consultant.ru/link/?req=doc&amp;base=RLAW926&amp;n=280948&amp;date=16.08.2024&amp;dst=100017&amp;field=134" TargetMode="External"/><Relationship Id="rId139" Type="http://schemas.openxmlformats.org/officeDocument/2006/relationships/hyperlink" Target="https://login.consultant.ru/link/?req=doc&amp;base=RLAW926&amp;n=266532&amp;date=16.08.2024&amp;dst=100088&amp;field=134" TargetMode="External"/><Relationship Id="rId80" Type="http://schemas.openxmlformats.org/officeDocument/2006/relationships/hyperlink" Target="https://login.consultant.ru/link/?req=doc&amp;base=RLAW926&amp;n=246760&amp;date=16.08.2024&amp;dst=100012&amp;field=134" TargetMode="External"/><Relationship Id="rId85" Type="http://schemas.openxmlformats.org/officeDocument/2006/relationships/hyperlink" Target="https://login.consultant.ru/link/?req=doc&amp;base=RLAW926&amp;n=266532&amp;date=16.08.2024&amp;dst=100039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26&amp;n=246760&amp;date=16.08.2024&amp;dst=100005&amp;field=134" TargetMode="External"/><Relationship Id="rId17" Type="http://schemas.openxmlformats.org/officeDocument/2006/relationships/hyperlink" Target="https://login.consultant.ru/link/?req=doc&amp;base=RLAW926&amp;n=279463&amp;date=16.08.2024&amp;dst=100233&amp;field=134" TargetMode="External"/><Relationship Id="rId25" Type="http://schemas.openxmlformats.org/officeDocument/2006/relationships/hyperlink" Target="https://login.consultant.ru/link/?req=doc&amp;base=RLAW926&amp;n=280948&amp;date=16.08.2024&amp;dst=100005&amp;field=134" TargetMode="External"/><Relationship Id="rId33" Type="http://schemas.openxmlformats.org/officeDocument/2006/relationships/hyperlink" Target="https://login.consultant.ru/link/?req=doc&amp;base=RLAW926&amp;n=246760&amp;date=16.08.2024&amp;dst=100012&amp;field=134" TargetMode="External"/><Relationship Id="rId38" Type="http://schemas.openxmlformats.org/officeDocument/2006/relationships/hyperlink" Target="https://login.consultant.ru/link/?req=doc&amp;base=RLAW926&amp;n=246760&amp;date=16.08.2024&amp;dst=100013&amp;field=134" TargetMode="External"/><Relationship Id="rId46" Type="http://schemas.openxmlformats.org/officeDocument/2006/relationships/hyperlink" Target="https://login.consultant.ru/link/?req=doc&amp;base=RLAW926&amp;n=246760&amp;date=16.08.2024&amp;dst=100012&amp;field=134" TargetMode="External"/><Relationship Id="rId59" Type="http://schemas.openxmlformats.org/officeDocument/2006/relationships/hyperlink" Target="https://login.consultant.ru/link/?req=doc&amp;base=RLAW926&amp;n=246760&amp;date=16.08.2024&amp;dst=100012&amp;field=134" TargetMode="External"/><Relationship Id="rId67" Type="http://schemas.openxmlformats.org/officeDocument/2006/relationships/hyperlink" Target="https://login.consultant.ru/link/?req=doc&amp;base=LAW&amp;n=480453&amp;date=16.08.2024&amp;dst=294&amp;field=134" TargetMode="External"/><Relationship Id="rId103" Type="http://schemas.openxmlformats.org/officeDocument/2006/relationships/hyperlink" Target="https://login.consultant.ru/link/?req=doc&amp;base=RLAW926&amp;n=266532&amp;date=16.08.2024&amp;dst=100056&amp;field=134" TargetMode="External"/><Relationship Id="rId108" Type="http://schemas.openxmlformats.org/officeDocument/2006/relationships/hyperlink" Target="https://login.consultant.ru/link/?req=doc&amp;base=RLAW926&amp;n=266532&amp;date=16.08.2024&amp;dst=100061&amp;field=134" TargetMode="External"/><Relationship Id="rId116" Type="http://schemas.openxmlformats.org/officeDocument/2006/relationships/hyperlink" Target="https://login.consultant.ru/link/?req=doc&amp;base=RLAW926&amp;n=266532&amp;date=16.08.2024&amp;dst=100062&amp;field=134" TargetMode="External"/><Relationship Id="rId124" Type="http://schemas.openxmlformats.org/officeDocument/2006/relationships/hyperlink" Target="https://login.consultant.ru/link/?req=doc&amp;base=LAW&amp;n=480453&amp;date=16.08.2024" TargetMode="External"/><Relationship Id="rId129" Type="http://schemas.openxmlformats.org/officeDocument/2006/relationships/hyperlink" Target="https://login.consultant.ru/link/?req=doc&amp;base=RLAW926&amp;n=295343&amp;date=16.08.2024" TargetMode="External"/><Relationship Id="rId137" Type="http://schemas.openxmlformats.org/officeDocument/2006/relationships/hyperlink" Target="https://login.consultant.ru/link/?req=doc&amp;base=RLAW926&amp;n=280948&amp;date=16.08.2024&amp;dst=100017&amp;field=134" TargetMode="External"/><Relationship Id="rId20" Type="http://schemas.openxmlformats.org/officeDocument/2006/relationships/hyperlink" Target="https://login.consultant.ru/link/?req=doc&amp;base=RLAW926&amp;n=164450&amp;date=16.08.2024&amp;dst=100006&amp;field=134" TargetMode="External"/><Relationship Id="rId41" Type="http://schemas.openxmlformats.org/officeDocument/2006/relationships/hyperlink" Target="https://login.consultant.ru/link/?req=doc&amp;base=LAW&amp;n=480453&amp;date=16.08.2024&amp;dst=38&amp;field=134" TargetMode="External"/><Relationship Id="rId54" Type="http://schemas.openxmlformats.org/officeDocument/2006/relationships/hyperlink" Target="https://login.consultant.ru/link/?req=doc&amp;base=RLAW926&amp;n=266532&amp;date=16.08.2024&amp;dst=100031&amp;field=134" TargetMode="External"/><Relationship Id="rId62" Type="http://schemas.openxmlformats.org/officeDocument/2006/relationships/hyperlink" Target="https://login.consultant.ru/link/?req=doc&amp;base=LAW&amp;n=480453&amp;date=16.08.2024&amp;dst=290&amp;field=134" TargetMode="External"/><Relationship Id="rId70" Type="http://schemas.openxmlformats.org/officeDocument/2006/relationships/hyperlink" Target="https://login.consultant.ru/link/?req=doc&amp;base=RLAW926&amp;n=295343&amp;date=16.08.2024&amp;dst=100229&amp;field=134" TargetMode="External"/><Relationship Id="rId75" Type="http://schemas.openxmlformats.org/officeDocument/2006/relationships/hyperlink" Target="https://login.consultant.ru/link/?req=doc&amp;base=RLAW926&amp;n=246760&amp;date=16.08.2024&amp;dst=100022&amp;field=134" TargetMode="External"/><Relationship Id="rId83" Type="http://schemas.openxmlformats.org/officeDocument/2006/relationships/hyperlink" Target="https://login.consultant.ru/link/?req=doc&amp;base=RLAW926&amp;n=246760&amp;date=16.08.2024&amp;dst=100012&amp;field=134" TargetMode="External"/><Relationship Id="rId88" Type="http://schemas.openxmlformats.org/officeDocument/2006/relationships/hyperlink" Target="https://login.consultant.ru/link/?req=doc&amp;base=RLAW926&amp;n=246760&amp;date=16.08.2024&amp;dst=100023&amp;field=134" TargetMode="External"/><Relationship Id="rId91" Type="http://schemas.openxmlformats.org/officeDocument/2006/relationships/hyperlink" Target="https://login.consultant.ru/link/?req=doc&amp;base=RLAW926&amp;n=246760&amp;date=16.08.2024&amp;dst=100012&amp;field=134" TargetMode="External"/><Relationship Id="rId96" Type="http://schemas.openxmlformats.org/officeDocument/2006/relationships/hyperlink" Target="https://login.consultant.ru/link/?req=doc&amp;base=RLAW926&amp;n=280948&amp;date=16.08.2024&amp;dst=100011&amp;field=134" TargetMode="External"/><Relationship Id="rId111" Type="http://schemas.openxmlformats.org/officeDocument/2006/relationships/hyperlink" Target="https://login.consultant.ru/link/?req=doc&amp;base=RLAW926&amp;n=246760&amp;date=16.08.2024&amp;dst=100012&amp;field=134" TargetMode="External"/><Relationship Id="rId132" Type="http://schemas.openxmlformats.org/officeDocument/2006/relationships/hyperlink" Target="https://login.consultant.ru/link/?req=doc&amp;base=RLAW926&amp;n=295343&amp;date=16.08.2024" TargetMode="External"/><Relationship Id="rId140" Type="http://schemas.openxmlformats.org/officeDocument/2006/relationships/hyperlink" Target="https://login.consultant.ru/link/?req=doc&amp;base=RLAW926&amp;n=280948&amp;date=16.08.2024&amp;dst=100017&amp;field=134" TargetMode="External"/><Relationship Id="rId14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52750&amp;date=16.08.2024&amp;dst=563&amp;field=134" TargetMode="External"/><Relationship Id="rId23" Type="http://schemas.openxmlformats.org/officeDocument/2006/relationships/hyperlink" Target="https://login.consultant.ru/link/?req=doc&amp;base=RLAW926&amp;n=246760&amp;date=16.08.2024&amp;dst=100005&amp;field=134" TargetMode="External"/><Relationship Id="rId28" Type="http://schemas.openxmlformats.org/officeDocument/2006/relationships/hyperlink" Target="https://login.consultant.ru/link/?req=doc&amp;base=RLAW926&amp;n=266532&amp;date=16.08.2024&amp;dst=100009&amp;field=134" TargetMode="External"/><Relationship Id="rId36" Type="http://schemas.openxmlformats.org/officeDocument/2006/relationships/hyperlink" Target="https://login.consultant.ru/link/?req=doc&amp;base=RLAW926&amp;n=266532&amp;date=16.08.2024&amp;dst=100013&amp;field=134" TargetMode="External"/><Relationship Id="rId49" Type="http://schemas.openxmlformats.org/officeDocument/2006/relationships/hyperlink" Target="https://login.consultant.ru/link/?req=doc&amp;base=RLAW926&amp;n=280948&amp;date=16.08.2024&amp;dst=100008&amp;field=134" TargetMode="External"/><Relationship Id="rId57" Type="http://schemas.openxmlformats.org/officeDocument/2006/relationships/hyperlink" Target="https://login.consultant.ru/link/?req=doc&amp;base=RLAW926&amp;n=246760&amp;date=16.08.2024&amp;dst=100012&amp;field=134" TargetMode="External"/><Relationship Id="rId106" Type="http://schemas.openxmlformats.org/officeDocument/2006/relationships/hyperlink" Target="https://login.consultant.ru/link/?req=doc&amp;base=RLAW926&amp;n=295343&amp;date=16.08.2024&amp;dst=100238&amp;field=134" TargetMode="External"/><Relationship Id="rId114" Type="http://schemas.openxmlformats.org/officeDocument/2006/relationships/hyperlink" Target="https://login.consultant.ru/link/?req=doc&amp;base=RLAW926&amp;n=295343&amp;date=16.08.2024&amp;dst=100137&amp;field=134" TargetMode="External"/><Relationship Id="rId119" Type="http://schemas.openxmlformats.org/officeDocument/2006/relationships/hyperlink" Target="https://login.consultant.ru/link/?req=doc&amp;base=RLAW926&amp;n=297400&amp;date=16.08.2024&amp;dst=100393&amp;field=134" TargetMode="External"/><Relationship Id="rId127" Type="http://schemas.openxmlformats.org/officeDocument/2006/relationships/hyperlink" Target="https://login.consultant.ru/link/?req=doc&amp;base=RLAW926&amp;n=246760&amp;date=16.08.2024&amp;dst=100036&amp;field=134" TargetMode="External"/><Relationship Id="rId10" Type="http://schemas.openxmlformats.org/officeDocument/2006/relationships/hyperlink" Target="https://login.consultant.ru/link/?req=doc&amp;base=RLAW926&amp;n=294600&amp;date=16.08.2024&amp;dst=100193&amp;field=134" TargetMode="External"/><Relationship Id="rId31" Type="http://schemas.openxmlformats.org/officeDocument/2006/relationships/hyperlink" Target="https://login.consultant.ru/link/?req=doc&amp;base=RLAW926&amp;n=266532&amp;date=16.08.2024&amp;dst=100011&amp;field=134" TargetMode="External"/><Relationship Id="rId44" Type="http://schemas.openxmlformats.org/officeDocument/2006/relationships/hyperlink" Target="https://login.consultant.ru/link/?req=doc&amp;base=RLAW926&amp;n=266532&amp;date=16.08.2024&amp;dst=100016&amp;field=134" TargetMode="External"/><Relationship Id="rId52" Type="http://schemas.openxmlformats.org/officeDocument/2006/relationships/hyperlink" Target="https://login.consultant.ru/link/?req=doc&amp;base=RLAW926&amp;n=246760&amp;date=16.08.2024&amp;dst=100012&amp;field=134" TargetMode="External"/><Relationship Id="rId60" Type="http://schemas.openxmlformats.org/officeDocument/2006/relationships/hyperlink" Target="https://login.consultant.ru/link/?req=doc&amp;base=LAW&amp;n=480453&amp;date=16.08.2024&amp;dst=36&amp;field=134" TargetMode="External"/><Relationship Id="rId65" Type="http://schemas.openxmlformats.org/officeDocument/2006/relationships/hyperlink" Target="https://login.consultant.ru/link/?req=doc&amp;base=LAW&amp;n=480453&amp;date=16.08.2024&amp;dst=43&amp;field=134" TargetMode="External"/><Relationship Id="rId73" Type="http://schemas.openxmlformats.org/officeDocument/2006/relationships/hyperlink" Target="https://login.consultant.ru/link/?req=doc&amp;base=RLAW926&amp;n=295343&amp;date=16.08.2024&amp;dst=100238&amp;field=134" TargetMode="External"/><Relationship Id="rId78" Type="http://schemas.openxmlformats.org/officeDocument/2006/relationships/hyperlink" Target="https://login.consultant.ru/link/?req=doc&amp;base=RLAW926&amp;n=266532&amp;date=16.08.2024&amp;dst=100037&amp;field=134" TargetMode="External"/><Relationship Id="rId81" Type="http://schemas.openxmlformats.org/officeDocument/2006/relationships/hyperlink" Target="https://login.consultant.ru/link/?req=doc&amp;base=RLAW926&amp;n=246760&amp;date=16.08.2024&amp;dst=100012&amp;field=134" TargetMode="External"/><Relationship Id="rId86" Type="http://schemas.openxmlformats.org/officeDocument/2006/relationships/hyperlink" Target="https://login.consultant.ru/link/?req=doc&amp;base=RLAW926&amp;n=246760&amp;date=16.08.2024&amp;dst=100012&amp;field=134" TargetMode="External"/><Relationship Id="rId94" Type="http://schemas.openxmlformats.org/officeDocument/2006/relationships/hyperlink" Target="https://login.consultant.ru/link/?req=doc&amp;base=RLAW926&amp;n=266532&amp;date=16.08.2024&amp;dst=100053&amp;field=134" TargetMode="External"/><Relationship Id="rId99" Type="http://schemas.openxmlformats.org/officeDocument/2006/relationships/hyperlink" Target="https://login.consultant.ru/link/?req=doc&amp;base=RLAW926&amp;n=246760&amp;date=16.08.2024&amp;dst=100024&amp;field=134" TargetMode="External"/><Relationship Id="rId101" Type="http://schemas.openxmlformats.org/officeDocument/2006/relationships/hyperlink" Target="https://login.consultant.ru/link/?req=doc&amp;base=RLAW926&amp;n=246760&amp;date=16.08.2024&amp;dst=100029&amp;field=134" TargetMode="External"/><Relationship Id="rId122" Type="http://schemas.openxmlformats.org/officeDocument/2006/relationships/hyperlink" Target="https://login.consultant.ru/link/?req=doc&amp;base=RLAW926&amp;n=246760&amp;date=16.08.2024&amp;dst=100035&amp;field=134" TargetMode="External"/><Relationship Id="rId130" Type="http://schemas.openxmlformats.org/officeDocument/2006/relationships/hyperlink" Target="https://login.consultant.ru/link/?req=doc&amp;base=RLAW926&amp;n=246760&amp;date=16.08.2024&amp;dst=100036&amp;field=134" TargetMode="External"/><Relationship Id="rId135" Type="http://schemas.openxmlformats.org/officeDocument/2006/relationships/hyperlink" Target="https://login.consultant.ru/link/?req=doc&amp;base=RLAW926&amp;n=246760&amp;date=16.08.2024&amp;dst=100037&amp;field=134" TargetMode="External"/><Relationship Id="rId143" Type="http://schemas.openxmlformats.org/officeDocument/2006/relationships/hyperlink" Target="https://login.consultant.ru/link/?req=doc&amp;base=RLAW926&amp;n=295343&amp;date=16.08.2024&amp;dst=100231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26&amp;n=164450&amp;date=16.08.2024&amp;dst=100005&amp;field=134" TargetMode="External"/><Relationship Id="rId13" Type="http://schemas.openxmlformats.org/officeDocument/2006/relationships/hyperlink" Target="https://login.consultant.ru/link/?req=doc&amp;base=RLAW926&amp;n=266532&amp;date=16.08.2024&amp;dst=100005&amp;field=134" TargetMode="External"/><Relationship Id="rId18" Type="http://schemas.openxmlformats.org/officeDocument/2006/relationships/hyperlink" Target="https://login.consultant.ru/link/?req=doc&amp;base=RLAW926&amp;n=235729&amp;date=16.08.2024&amp;dst=100523&amp;field=134" TargetMode="External"/><Relationship Id="rId39" Type="http://schemas.openxmlformats.org/officeDocument/2006/relationships/hyperlink" Target="https://login.consultant.ru/link/?req=doc&amp;base=RLAW926&amp;n=280948&amp;date=16.08.2024&amp;dst=100007&amp;field=134" TargetMode="External"/><Relationship Id="rId109" Type="http://schemas.openxmlformats.org/officeDocument/2006/relationships/hyperlink" Target="https://login.consultant.ru/link/?req=doc&amp;base=RLAW926&amp;n=280948&amp;date=16.08.2024&amp;dst=100016&amp;field=134" TargetMode="External"/><Relationship Id="rId34" Type="http://schemas.openxmlformats.org/officeDocument/2006/relationships/hyperlink" Target="https://login.consultant.ru/link/?req=doc&amp;base=RLAW926&amp;n=266532&amp;date=16.08.2024&amp;dst=100012&amp;field=134" TargetMode="External"/><Relationship Id="rId50" Type="http://schemas.openxmlformats.org/officeDocument/2006/relationships/hyperlink" Target="https://login.consultant.ru/link/?req=doc&amp;base=RLAW926&amp;n=266532&amp;date=16.08.2024&amp;dst=100021&amp;field=134" TargetMode="External"/><Relationship Id="rId55" Type="http://schemas.openxmlformats.org/officeDocument/2006/relationships/hyperlink" Target="https://login.consultant.ru/link/?req=doc&amp;base=RLAW926&amp;n=266532&amp;date=16.08.2024&amp;dst=100033&amp;field=134" TargetMode="External"/><Relationship Id="rId76" Type="http://schemas.openxmlformats.org/officeDocument/2006/relationships/hyperlink" Target="https://login.consultant.ru/link/?req=doc&amp;base=LAW&amp;n=480453&amp;date=16.08.2024" TargetMode="External"/><Relationship Id="rId97" Type="http://schemas.openxmlformats.org/officeDocument/2006/relationships/hyperlink" Target="https://login.consultant.ru/link/?req=doc&amp;base=RLAW926&amp;n=280948&amp;date=16.08.2024&amp;dst=100013&amp;field=134" TargetMode="External"/><Relationship Id="rId104" Type="http://schemas.openxmlformats.org/officeDocument/2006/relationships/hyperlink" Target="https://login.consultant.ru/link/?req=doc&amp;base=RLAW926&amp;n=246760&amp;date=16.08.2024&amp;dst=100012&amp;field=134" TargetMode="External"/><Relationship Id="rId120" Type="http://schemas.openxmlformats.org/officeDocument/2006/relationships/hyperlink" Target="https://login.consultant.ru/link/?req=doc&amp;base=RLAW926&amp;n=266532&amp;date=16.08.2024&amp;dst=100068&amp;field=134" TargetMode="External"/><Relationship Id="rId125" Type="http://schemas.openxmlformats.org/officeDocument/2006/relationships/hyperlink" Target="https://login.consultant.ru/link/?req=doc&amp;base=RLAW926&amp;n=262555&amp;date=16.08.2024" TargetMode="External"/><Relationship Id="rId141" Type="http://schemas.openxmlformats.org/officeDocument/2006/relationships/hyperlink" Target="https://login.consultant.ru/link/?req=doc&amp;base=RLAW926&amp;n=266532&amp;date=16.08.2024&amp;dst=100094&amp;field=134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926&amp;n=246760&amp;date=16.08.2024&amp;dst=100012&amp;field=134" TargetMode="External"/><Relationship Id="rId92" Type="http://schemas.openxmlformats.org/officeDocument/2006/relationships/hyperlink" Target="https://login.consultant.ru/link/?req=doc&amp;base=RLAW926&amp;n=266532&amp;date=16.08.2024&amp;dst=100041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926&amp;n=246760&amp;date=16.08.2024&amp;dst=100008&amp;field=134" TargetMode="External"/><Relationship Id="rId24" Type="http://schemas.openxmlformats.org/officeDocument/2006/relationships/hyperlink" Target="https://login.consultant.ru/link/?req=doc&amp;base=RLAW926&amp;n=266532&amp;date=16.08.2024&amp;dst=100005&amp;field=134" TargetMode="External"/><Relationship Id="rId40" Type="http://schemas.openxmlformats.org/officeDocument/2006/relationships/hyperlink" Target="https://login.consultant.ru/link/?req=doc&amp;base=RLAW926&amp;n=266532&amp;date=16.08.2024&amp;dst=100015&amp;field=134" TargetMode="External"/><Relationship Id="rId45" Type="http://schemas.openxmlformats.org/officeDocument/2006/relationships/hyperlink" Target="https://login.consultant.ru/link/?req=doc&amp;base=RLAW926&amp;n=266532&amp;date=16.08.2024&amp;dst=100017&amp;field=134" TargetMode="External"/><Relationship Id="rId66" Type="http://schemas.openxmlformats.org/officeDocument/2006/relationships/hyperlink" Target="https://login.consultant.ru/link/?req=doc&amp;base=LAW&amp;n=480453&amp;date=16.08.2024&amp;dst=291&amp;field=134" TargetMode="External"/><Relationship Id="rId87" Type="http://schemas.openxmlformats.org/officeDocument/2006/relationships/hyperlink" Target="https://login.consultant.ru/link/?req=doc&amp;base=RLAW926&amp;n=246760&amp;date=16.08.2024&amp;dst=100012&amp;field=134" TargetMode="External"/><Relationship Id="rId110" Type="http://schemas.openxmlformats.org/officeDocument/2006/relationships/hyperlink" Target="https://login.consultant.ru/link/?req=doc&amp;base=RLAW926&amp;n=280948&amp;date=16.08.2024&amp;dst=100016&amp;field=134" TargetMode="External"/><Relationship Id="rId115" Type="http://schemas.openxmlformats.org/officeDocument/2006/relationships/hyperlink" Target="https://login.consultant.ru/link/?req=doc&amp;base=RLAW926&amp;n=246760&amp;date=16.08.2024&amp;dst=100031&amp;field=134" TargetMode="External"/><Relationship Id="rId131" Type="http://schemas.openxmlformats.org/officeDocument/2006/relationships/hyperlink" Target="https://login.consultant.ru/link/?req=doc&amp;base=RLAW926&amp;n=266532&amp;date=16.08.2024&amp;dst=100073&amp;field=134" TargetMode="External"/><Relationship Id="rId136" Type="http://schemas.openxmlformats.org/officeDocument/2006/relationships/hyperlink" Target="https://login.consultant.ru/link/?req=doc&amp;base=RLAW926&amp;n=266532&amp;date=16.08.2024&amp;dst=100082&amp;field=134" TargetMode="External"/><Relationship Id="rId61" Type="http://schemas.openxmlformats.org/officeDocument/2006/relationships/hyperlink" Target="https://login.consultant.ru/link/?req=doc&amp;base=LAW&amp;n=480453&amp;date=16.08.2024&amp;dst=159&amp;field=134" TargetMode="External"/><Relationship Id="rId82" Type="http://schemas.openxmlformats.org/officeDocument/2006/relationships/hyperlink" Target="https://login.consultant.ru/link/?req=doc&amp;base=RLAW926&amp;n=246760&amp;date=16.08.2024&amp;dst=100012&amp;field=134" TargetMode="External"/><Relationship Id="rId19" Type="http://schemas.openxmlformats.org/officeDocument/2006/relationships/hyperlink" Target="https://login.consultant.ru/link/?req=doc&amp;base=RLAW926&amp;n=305508&amp;date=16.08.2024&amp;dst=100049&amp;field=134" TargetMode="External"/><Relationship Id="rId14" Type="http://schemas.openxmlformats.org/officeDocument/2006/relationships/hyperlink" Target="https://login.consultant.ru/link/?req=doc&amp;base=RLAW926&amp;n=280948&amp;date=16.08.2024&amp;dst=100005&amp;field=134" TargetMode="External"/><Relationship Id="rId30" Type="http://schemas.openxmlformats.org/officeDocument/2006/relationships/hyperlink" Target="https://login.consultant.ru/link/?req=doc&amp;base=RLAW926&amp;n=246760&amp;date=16.08.2024&amp;dst=100009&amp;field=134" TargetMode="External"/><Relationship Id="rId35" Type="http://schemas.openxmlformats.org/officeDocument/2006/relationships/hyperlink" Target="https://login.consultant.ru/link/?req=doc&amp;base=RLAW926&amp;n=280948&amp;date=16.08.2024&amp;dst=100006&amp;field=134" TargetMode="External"/><Relationship Id="rId56" Type="http://schemas.openxmlformats.org/officeDocument/2006/relationships/hyperlink" Target="https://login.consultant.ru/link/?req=doc&amp;base=RLAW926&amp;n=246760&amp;date=16.08.2024&amp;dst=100012&amp;field=134" TargetMode="External"/><Relationship Id="rId77" Type="http://schemas.openxmlformats.org/officeDocument/2006/relationships/hyperlink" Target="https://login.consultant.ru/link/?req=doc&amp;base=RLAW926&amp;n=266532&amp;date=16.08.2024&amp;dst=100034&amp;field=134" TargetMode="External"/><Relationship Id="rId100" Type="http://schemas.openxmlformats.org/officeDocument/2006/relationships/hyperlink" Target="https://login.consultant.ru/link/?req=doc&amp;base=RLAW926&amp;n=246760&amp;date=16.08.2024&amp;dst=100028&amp;field=134" TargetMode="External"/><Relationship Id="rId105" Type="http://schemas.openxmlformats.org/officeDocument/2006/relationships/hyperlink" Target="https://login.consultant.ru/link/?req=doc&amp;base=RLAW926&amp;n=246760&amp;date=16.08.2024&amp;dst=100012&amp;field=134" TargetMode="External"/><Relationship Id="rId126" Type="http://schemas.openxmlformats.org/officeDocument/2006/relationships/hyperlink" Target="https://login.consultant.ru/link/?req=doc&amp;base=RLAW926&amp;n=266532&amp;date=16.08.2024&amp;dst=100069&amp;field=13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26&amp;n=266532&amp;date=16.08.2024&amp;dst=100023&amp;field=134" TargetMode="External"/><Relationship Id="rId72" Type="http://schemas.openxmlformats.org/officeDocument/2006/relationships/hyperlink" Target="https://login.consultant.ru/link/?req=doc&amp;base=RLAW926&amp;n=295343&amp;date=16.08.2024&amp;dst=100238&amp;field=134" TargetMode="External"/><Relationship Id="rId93" Type="http://schemas.openxmlformats.org/officeDocument/2006/relationships/hyperlink" Target="https://login.consultant.ru/link/?req=doc&amp;base=RLAW926&amp;n=266532&amp;date=16.08.2024&amp;dst=100043&amp;field=134" TargetMode="External"/><Relationship Id="rId98" Type="http://schemas.openxmlformats.org/officeDocument/2006/relationships/hyperlink" Target="https://login.consultant.ru/link/?req=doc&amp;base=RLAW926&amp;n=280948&amp;date=16.08.2024&amp;dst=100014&amp;field=134" TargetMode="External"/><Relationship Id="rId121" Type="http://schemas.openxmlformats.org/officeDocument/2006/relationships/hyperlink" Target="https://login.consultant.ru/link/?req=doc&amp;base=RLAW926&amp;n=246760&amp;date=16.08.2024&amp;dst=100033&amp;field=134" TargetMode="External"/><Relationship Id="rId142" Type="http://schemas.openxmlformats.org/officeDocument/2006/relationships/hyperlink" Target="https://login.consultant.ru/link/?req=doc&amp;base=LAW&amp;n=466854&amp;date=16.08.2024&amp;dst=100133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21567</Words>
  <Characters>122937</Characters>
  <Application>Microsoft Office Word</Application>
  <DocSecurity>2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по управлению государственным имуществом ХМАО - Югры от 26.12.2016 N 24-нп(ред. от 29.05.2023)"Об утверждении административного регламента предоставления государственной услуги по предоставлению копий технических паспортов, оценочной и</vt:lpstr>
    </vt:vector>
  </TitlesOfParts>
  <Company>КонсультантПлюс Версия 4023.00.50</Company>
  <LinksUpToDate>false</LinksUpToDate>
  <CharactersWithSpaces>144216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по управлению государственным имуществом ХМАО - Югры от 26.12.2016 N 24-нп(ред. от 29.05.2023)"Об утверждении административного регламента предоставления государственной услуги по предоставлению копий технических паспортов, оценочной и</dc:title>
  <dc:subject/>
  <dc:creator>Панкина Анна Валерьевна</dc:creator>
  <cp:keywords/>
  <dc:description/>
  <cp:lastModifiedBy>Панкина Анна Валерьевна</cp:lastModifiedBy>
  <cp:revision>2</cp:revision>
  <dcterms:created xsi:type="dcterms:W3CDTF">2024-08-16T11:51:00Z</dcterms:created>
  <dcterms:modified xsi:type="dcterms:W3CDTF">2024-08-16T11:51:00Z</dcterms:modified>
</cp:coreProperties>
</file>