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imes New Roman" w:hAnsi="Times New Roman" w:cs="Times New Roman"/>
          <w:sz w:val="24"/>
          <w:szCs w:val="24"/>
          <w:lang w:eastAsia="ru-RU"/>
        </w:rPr>
        <w:id w:val="-1314557890"/>
        <w:lock w:val="sdtContentLocked"/>
        <w:placeholder>
          <w:docPart w:val="DefaultPlaceholder_-1854013440"/>
        </w:placeholder>
      </w:sdtPr>
      <w:sdtEndPr/>
      <w:sdtContent>
        <w:p w14:paraId="05469F51" w14:textId="77777777" w:rsidR="00992B69" w:rsidRDefault="00992B69" w:rsidP="00992B69">
          <w:pPr>
            <w:spacing w:after="0" w:line="240" w:lineRule="auto"/>
            <w:ind w:right="-793"/>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6AE0871F" wp14:editId="42AC9A36">
                <wp:extent cx="786765" cy="71945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6765" cy="719455"/>
                        </a:xfrm>
                        <a:prstGeom prst="rect">
                          <a:avLst/>
                        </a:prstGeom>
                        <a:noFill/>
                      </pic:spPr>
                    </pic:pic>
                  </a:graphicData>
                </a:graphic>
              </wp:inline>
            </w:drawing>
          </w:r>
        </w:p>
        <w:p w14:paraId="015AAC0A" w14:textId="77777777" w:rsidR="00992B69" w:rsidRPr="00B57328" w:rsidRDefault="00992B69" w:rsidP="00992B69">
          <w:pPr>
            <w:spacing w:after="0" w:line="240" w:lineRule="auto"/>
            <w:jc w:val="center"/>
            <w:rPr>
              <w:rFonts w:ascii="Times New Roman" w:eastAsia="Times New Roman" w:hAnsi="Times New Roman" w:cs="Times New Roman"/>
              <w:b/>
              <w:sz w:val="28"/>
              <w:szCs w:val="28"/>
              <w:lang w:eastAsia="ru-RU"/>
            </w:rPr>
          </w:pPr>
          <w:r w:rsidRPr="00B57328">
            <w:rPr>
              <w:rFonts w:ascii="Times New Roman" w:eastAsia="Times New Roman" w:hAnsi="Times New Roman" w:cs="Times New Roman"/>
              <w:b/>
              <w:sz w:val="28"/>
              <w:szCs w:val="28"/>
              <w:lang w:eastAsia="ru-RU"/>
            </w:rPr>
            <w:t>БЮДЖЕТНОЕ УЧРЕЖДЕНИЕ</w:t>
          </w:r>
        </w:p>
        <w:p w14:paraId="0E86A54C" w14:textId="77777777" w:rsidR="00992B69" w:rsidRPr="00B57328" w:rsidRDefault="00992B69" w:rsidP="00992B69">
          <w:pPr>
            <w:spacing w:after="0" w:line="240" w:lineRule="auto"/>
            <w:jc w:val="center"/>
            <w:rPr>
              <w:rFonts w:ascii="Times New Roman" w:eastAsia="Times New Roman" w:hAnsi="Times New Roman" w:cs="Times New Roman"/>
              <w:b/>
              <w:sz w:val="28"/>
              <w:szCs w:val="28"/>
              <w:lang w:eastAsia="ru-RU"/>
            </w:rPr>
          </w:pPr>
          <w:r w:rsidRPr="00B57328">
            <w:rPr>
              <w:rFonts w:ascii="Times New Roman" w:eastAsia="Times New Roman" w:hAnsi="Times New Roman" w:cs="Times New Roman"/>
              <w:b/>
              <w:sz w:val="28"/>
              <w:szCs w:val="28"/>
              <w:lang w:eastAsia="ru-RU"/>
            </w:rPr>
            <w:t>ХАНТЫ</w:t>
          </w:r>
          <w:r w:rsidRPr="00B57328">
            <w:rPr>
              <w:rFonts w:ascii="Times New Roman" w:eastAsia="Times New Roman" w:hAnsi="Times New Roman" w:cs="Times New Roman"/>
              <w:sz w:val="28"/>
              <w:szCs w:val="28"/>
              <w:lang w:eastAsia="ru-RU"/>
            </w:rPr>
            <w:t>-</w:t>
          </w:r>
          <w:r w:rsidRPr="00B57328">
            <w:rPr>
              <w:rFonts w:ascii="Times New Roman" w:eastAsia="Times New Roman" w:hAnsi="Times New Roman" w:cs="Times New Roman"/>
              <w:b/>
              <w:sz w:val="28"/>
              <w:szCs w:val="28"/>
              <w:lang w:eastAsia="ru-RU"/>
            </w:rPr>
            <w:t>МАНСИЙСКОГО АВТОНОМНОГО ОКРУГА</w:t>
          </w:r>
          <w:r w:rsidRPr="00B57328">
            <w:rPr>
              <w:rFonts w:ascii="Times New Roman" w:eastAsia="Times New Roman" w:hAnsi="Times New Roman" w:cs="Times New Roman"/>
              <w:sz w:val="28"/>
              <w:szCs w:val="28"/>
              <w:lang w:eastAsia="ru-RU"/>
            </w:rPr>
            <w:t>-</w:t>
          </w:r>
          <w:r w:rsidRPr="00B57328">
            <w:rPr>
              <w:rFonts w:ascii="Times New Roman" w:eastAsia="Times New Roman" w:hAnsi="Times New Roman" w:cs="Times New Roman"/>
              <w:b/>
              <w:sz w:val="28"/>
              <w:szCs w:val="28"/>
              <w:lang w:eastAsia="ru-RU"/>
            </w:rPr>
            <w:t>ЮГРЫ</w:t>
          </w:r>
        </w:p>
        <w:p w14:paraId="5E8007C9" w14:textId="77777777" w:rsidR="00992B69" w:rsidRPr="00992B69" w:rsidRDefault="00992B69" w:rsidP="00992B69">
          <w:pPr>
            <w:pBdr>
              <w:bottom w:val="single" w:sz="12" w:space="1" w:color="auto"/>
            </w:pBdr>
            <w:spacing w:after="0" w:line="240" w:lineRule="auto"/>
            <w:jc w:val="center"/>
            <w:rPr>
              <w:rFonts w:ascii="Times New Roman" w:eastAsia="Times New Roman" w:hAnsi="Times New Roman" w:cs="Times New Roman"/>
              <w:b/>
              <w:sz w:val="28"/>
              <w:szCs w:val="28"/>
              <w:lang w:eastAsia="ru-RU"/>
            </w:rPr>
          </w:pPr>
          <w:r w:rsidRPr="00B57328">
            <w:rPr>
              <w:rFonts w:ascii="Times New Roman" w:eastAsia="Times New Roman" w:hAnsi="Times New Roman" w:cs="Times New Roman"/>
              <w:b/>
              <w:sz w:val="28"/>
              <w:szCs w:val="28"/>
              <w:lang w:eastAsia="ru-RU"/>
            </w:rPr>
            <w:t>«ЦЕНТР ИМУЩЕСТВЕННЫХ ОТНОШЕНИЙ»</w:t>
          </w:r>
        </w:p>
      </w:sdtContent>
    </w:sdt>
    <w:p w14:paraId="70B791AE" w14:textId="77777777" w:rsidR="00992B69" w:rsidRPr="00992B69" w:rsidRDefault="00992B69" w:rsidP="00B57328">
      <w:pPr>
        <w:spacing w:after="0" w:line="240" w:lineRule="auto"/>
        <w:jc w:val="center"/>
        <w:rPr>
          <w:rFonts w:ascii="Times New Roman" w:eastAsia="Times New Roman" w:hAnsi="Times New Roman" w:cs="Times New Roman"/>
          <w:sz w:val="24"/>
          <w:szCs w:val="24"/>
          <w:lang w:eastAsia="ru-RU"/>
        </w:rPr>
      </w:pPr>
    </w:p>
    <w:p w14:paraId="4D5CB8B2" w14:textId="77777777" w:rsidR="00B57328" w:rsidRDefault="00B57328" w:rsidP="00B57328">
      <w:pPr>
        <w:spacing w:after="0" w:line="240" w:lineRule="auto"/>
        <w:jc w:val="center"/>
        <w:rPr>
          <w:rFonts w:ascii="Times New Roman" w:eastAsia="Times New Roman" w:hAnsi="Times New Roman" w:cs="Times New Roman"/>
          <w:b/>
          <w:sz w:val="28"/>
          <w:szCs w:val="28"/>
          <w:lang w:eastAsia="ru-RU"/>
        </w:rPr>
      </w:pPr>
      <w:r w:rsidRPr="00B57328">
        <w:rPr>
          <w:rFonts w:ascii="Times New Roman" w:eastAsia="Times New Roman" w:hAnsi="Times New Roman" w:cs="Times New Roman"/>
          <w:b/>
          <w:sz w:val="28"/>
          <w:szCs w:val="28"/>
          <w:lang w:eastAsia="ru-RU"/>
        </w:rPr>
        <w:t>ПРИКАЗ № ____</w:t>
      </w:r>
    </w:p>
    <w:tbl>
      <w:tblPr>
        <w:tblStyle w:val="a6"/>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3"/>
      </w:tblGrid>
      <w:tr w:rsidR="00992B69" w14:paraId="0AF988F0" w14:textId="77777777" w:rsidTr="00384A91">
        <w:trPr>
          <w:trHeight w:val="584"/>
        </w:trPr>
        <w:tc>
          <w:tcPr>
            <w:tcW w:w="4673" w:type="dxa"/>
            <w:vAlign w:val="center"/>
          </w:tcPr>
          <w:p w14:paraId="7926617F" w14:textId="142FB66C" w:rsidR="00992B69" w:rsidRDefault="00992B69" w:rsidP="00B343C6">
            <w:pPr>
              <w:rPr>
                <w:rFonts w:ascii="Times New Roman" w:eastAsia="Times New Roman" w:hAnsi="Times New Roman" w:cs="Times New Roman"/>
                <w:b/>
                <w:sz w:val="28"/>
                <w:szCs w:val="28"/>
                <w:lang w:eastAsia="ru-RU"/>
              </w:rPr>
            </w:pPr>
            <w:r w:rsidRPr="00BC2AD0">
              <w:rPr>
                <w:rFonts w:ascii="Times New Roman" w:eastAsia="Times New Roman" w:hAnsi="Times New Roman" w:cs="Times New Roman"/>
                <w:sz w:val="28"/>
                <w:szCs w:val="28"/>
                <w:lang w:eastAsia="ru-RU"/>
              </w:rPr>
              <w:t>«____» ____________ 20</w:t>
            </w:r>
            <w:r w:rsidR="003C6A98">
              <w:rPr>
                <w:rFonts w:ascii="Times New Roman" w:eastAsia="Times New Roman" w:hAnsi="Times New Roman" w:cs="Times New Roman"/>
                <w:sz w:val="28"/>
                <w:szCs w:val="28"/>
                <w:lang w:eastAsia="ru-RU"/>
              </w:rPr>
              <w:t>2</w:t>
            </w:r>
            <w:r w:rsidR="00B343C6">
              <w:rPr>
                <w:rFonts w:ascii="Times New Roman" w:eastAsia="Times New Roman" w:hAnsi="Times New Roman" w:cs="Times New Roman"/>
                <w:sz w:val="28"/>
                <w:szCs w:val="28"/>
                <w:lang w:eastAsia="ru-RU"/>
              </w:rPr>
              <w:t>3</w:t>
            </w:r>
            <w:r w:rsidRPr="00BC2AD0">
              <w:rPr>
                <w:rFonts w:ascii="Times New Roman" w:eastAsia="Times New Roman" w:hAnsi="Times New Roman" w:cs="Times New Roman"/>
                <w:sz w:val="28"/>
                <w:szCs w:val="28"/>
                <w:lang w:eastAsia="ru-RU"/>
              </w:rPr>
              <w:t xml:space="preserve"> года</w:t>
            </w:r>
          </w:p>
        </w:tc>
        <w:tc>
          <w:tcPr>
            <w:tcW w:w="4683" w:type="dxa"/>
            <w:vAlign w:val="center"/>
          </w:tcPr>
          <w:p w14:paraId="5077475D" w14:textId="77777777" w:rsidR="00992B69" w:rsidRPr="00384A91" w:rsidRDefault="00992B69" w:rsidP="00992B69">
            <w:pPr>
              <w:jc w:val="right"/>
              <w:rPr>
                <w:rFonts w:ascii="Times New Roman" w:eastAsia="Times New Roman" w:hAnsi="Times New Roman" w:cs="Times New Roman"/>
                <w:b/>
                <w:sz w:val="28"/>
                <w:szCs w:val="28"/>
                <w:lang w:val="en-US" w:eastAsia="ru-RU"/>
              </w:rPr>
            </w:pPr>
            <w:r w:rsidRPr="00BC2AD0">
              <w:rPr>
                <w:rFonts w:ascii="Times New Roman" w:eastAsia="Times New Roman" w:hAnsi="Times New Roman" w:cs="Times New Roman"/>
                <w:sz w:val="28"/>
                <w:szCs w:val="28"/>
                <w:lang w:eastAsia="ru-RU"/>
              </w:rPr>
              <w:t>г. Ханты-Мансийск</w:t>
            </w:r>
          </w:p>
        </w:tc>
      </w:tr>
    </w:tbl>
    <w:p w14:paraId="220723F9" w14:textId="77777777" w:rsidR="00FB6897" w:rsidRDefault="00FB6897" w:rsidP="00992B69">
      <w:pPr>
        <w:tabs>
          <w:tab w:val="left" w:pos="0"/>
        </w:tabs>
        <w:spacing w:after="0" w:line="360" w:lineRule="auto"/>
        <w:rPr>
          <w:rFonts w:ascii="Times New Roman" w:eastAsia="Times New Roman" w:hAnsi="Times New Roman" w:cs="Times New Roman"/>
          <w:sz w:val="28"/>
          <w:szCs w:val="28"/>
          <w:lang w:eastAsia="ru-RU"/>
        </w:rPr>
      </w:pPr>
    </w:p>
    <w:p w14:paraId="06FBD78F" w14:textId="77777777" w:rsidR="00990036" w:rsidRPr="00810974" w:rsidRDefault="00990036" w:rsidP="00575A0D">
      <w:pPr>
        <w:pStyle w:val="a9"/>
        <w:spacing w:line="360" w:lineRule="auto"/>
        <w:jc w:val="both"/>
        <w:rPr>
          <w:rFonts w:ascii="Times New Roman" w:hAnsi="Times New Roman" w:cs="Times New Roman"/>
          <w:color w:val="000000" w:themeColor="text1"/>
          <w:sz w:val="28"/>
          <w:szCs w:val="28"/>
        </w:rPr>
      </w:pPr>
      <w:r w:rsidRPr="00810974">
        <w:rPr>
          <w:rFonts w:ascii="Times New Roman" w:hAnsi="Times New Roman" w:cs="Times New Roman"/>
          <w:color w:val="000000" w:themeColor="text1"/>
          <w:sz w:val="28"/>
          <w:szCs w:val="28"/>
        </w:rPr>
        <w:t xml:space="preserve">Об утверждении Положения об </w:t>
      </w:r>
    </w:p>
    <w:p w14:paraId="06894319" w14:textId="493BA302" w:rsidR="004D01B5" w:rsidRPr="00810974" w:rsidRDefault="00D62E6D" w:rsidP="00575A0D">
      <w:pPr>
        <w:pStyle w:val="a9"/>
        <w:spacing w:line="360" w:lineRule="auto"/>
        <w:jc w:val="both"/>
        <w:rPr>
          <w:rFonts w:ascii="Times New Roman" w:hAnsi="Times New Roman" w:cs="Times New Roman"/>
          <w:color w:val="000000" w:themeColor="text1"/>
          <w:sz w:val="28"/>
          <w:szCs w:val="28"/>
        </w:rPr>
      </w:pPr>
      <w:r w:rsidRPr="00810974">
        <w:rPr>
          <w:rFonts w:ascii="Times New Roman" w:hAnsi="Times New Roman" w:cs="Times New Roman"/>
          <w:color w:val="000000" w:themeColor="text1"/>
          <w:sz w:val="28"/>
          <w:szCs w:val="28"/>
        </w:rPr>
        <w:t>о</w:t>
      </w:r>
      <w:r w:rsidR="00990036" w:rsidRPr="00810974">
        <w:rPr>
          <w:rFonts w:ascii="Times New Roman" w:hAnsi="Times New Roman" w:cs="Times New Roman"/>
          <w:color w:val="000000" w:themeColor="text1"/>
          <w:sz w:val="28"/>
          <w:szCs w:val="28"/>
        </w:rPr>
        <w:t>казании</w:t>
      </w:r>
      <w:r w:rsidR="00BD078C" w:rsidRPr="00810974">
        <w:rPr>
          <w:rFonts w:ascii="Times New Roman" w:hAnsi="Times New Roman" w:cs="Times New Roman"/>
          <w:color w:val="000000" w:themeColor="text1"/>
          <w:sz w:val="28"/>
          <w:szCs w:val="28"/>
        </w:rPr>
        <w:t xml:space="preserve"> платных</w:t>
      </w:r>
      <w:r w:rsidR="00990036" w:rsidRPr="00810974">
        <w:rPr>
          <w:rFonts w:ascii="Times New Roman" w:hAnsi="Times New Roman" w:cs="Times New Roman"/>
          <w:color w:val="000000" w:themeColor="text1"/>
          <w:sz w:val="28"/>
          <w:szCs w:val="28"/>
        </w:rPr>
        <w:t xml:space="preserve"> </w:t>
      </w:r>
      <w:r w:rsidR="00AE2395" w:rsidRPr="00810974">
        <w:rPr>
          <w:rFonts w:ascii="Times New Roman" w:hAnsi="Times New Roman" w:cs="Times New Roman"/>
          <w:color w:val="000000" w:themeColor="text1"/>
          <w:sz w:val="28"/>
          <w:szCs w:val="28"/>
        </w:rPr>
        <w:t>услуг по</w:t>
      </w:r>
    </w:p>
    <w:p w14:paraId="5ADFC7C2" w14:textId="66EAA5B4" w:rsidR="004048F2" w:rsidRPr="00810974" w:rsidRDefault="00F25061" w:rsidP="00575A0D">
      <w:pPr>
        <w:pStyle w:val="a9"/>
        <w:spacing w:line="360" w:lineRule="auto"/>
        <w:jc w:val="both"/>
        <w:rPr>
          <w:rFonts w:ascii="Times New Roman" w:hAnsi="Times New Roman" w:cs="Times New Roman"/>
          <w:color w:val="000000" w:themeColor="text1"/>
          <w:sz w:val="28"/>
          <w:szCs w:val="28"/>
        </w:rPr>
      </w:pPr>
      <w:r w:rsidRPr="00810974">
        <w:rPr>
          <w:rFonts w:ascii="Times New Roman" w:hAnsi="Times New Roman" w:cs="Times New Roman"/>
          <w:color w:val="000000" w:themeColor="text1"/>
          <w:sz w:val="28"/>
          <w:szCs w:val="28"/>
        </w:rPr>
        <w:t>обеспечению совершения сделок с имуществом</w:t>
      </w:r>
    </w:p>
    <w:p w14:paraId="55FF47B9" w14:textId="77777777" w:rsidR="00992B69" w:rsidRDefault="00992B69" w:rsidP="00992B69">
      <w:pPr>
        <w:tabs>
          <w:tab w:val="left" w:pos="0"/>
        </w:tabs>
        <w:spacing w:after="0" w:line="360" w:lineRule="auto"/>
        <w:rPr>
          <w:rFonts w:ascii="Times New Roman" w:eastAsia="Times New Roman" w:hAnsi="Times New Roman" w:cs="Times New Roman"/>
          <w:sz w:val="28"/>
          <w:szCs w:val="28"/>
          <w:lang w:eastAsia="ru-RU"/>
        </w:rPr>
      </w:pPr>
    </w:p>
    <w:p w14:paraId="3D6F73C7" w14:textId="2650E464" w:rsidR="00A41750" w:rsidRPr="00921595" w:rsidRDefault="00AE2395" w:rsidP="00FA57D6">
      <w:pPr>
        <w:pStyle w:val="a9"/>
        <w:spacing w:line="36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Во исполнение П</w:t>
      </w:r>
      <w:r w:rsidR="00A536DE">
        <w:rPr>
          <w:rFonts w:ascii="Times New Roman" w:hAnsi="Times New Roman" w:cs="Times New Roman"/>
          <w:spacing w:val="2"/>
          <w:sz w:val="28"/>
          <w:szCs w:val="28"/>
        </w:rPr>
        <w:t>риказ</w:t>
      </w:r>
      <w:r w:rsidR="00796F27">
        <w:rPr>
          <w:rFonts w:ascii="Times New Roman" w:hAnsi="Times New Roman" w:cs="Times New Roman"/>
          <w:spacing w:val="2"/>
          <w:sz w:val="28"/>
          <w:szCs w:val="28"/>
        </w:rPr>
        <w:t>ов</w:t>
      </w:r>
      <w:r w:rsidR="00A536DE">
        <w:rPr>
          <w:rFonts w:ascii="Times New Roman" w:hAnsi="Times New Roman" w:cs="Times New Roman"/>
          <w:spacing w:val="2"/>
          <w:sz w:val="28"/>
          <w:szCs w:val="28"/>
        </w:rPr>
        <w:t xml:space="preserve"> бюджетного учреждения Ханты-Мансийского автономного округа – Югры «Центр имущественных отношений» от 16.03.2022 № 13/01-П-30 «Об утверждении перечня платных видов услуг и работ, оказываемых бюджетным учреждением Ханты-Мансийского автономного округа – Югры «Центр имущественных отношений»,</w:t>
      </w:r>
      <w:r w:rsidR="00796F27">
        <w:rPr>
          <w:rFonts w:ascii="Times New Roman" w:hAnsi="Times New Roman" w:cs="Times New Roman"/>
          <w:spacing w:val="2"/>
          <w:sz w:val="28"/>
          <w:szCs w:val="28"/>
        </w:rPr>
        <w:t xml:space="preserve"> от 13.02.2023 № 13/0-П-18 «О внесении изменений в </w:t>
      </w:r>
      <w:r w:rsidR="00A536DE">
        <w:rPr>
          <w:rFonts w:ascii="Times New Roman" w:hAnsi="Times New Roman" w:cs="Times New Roman"/>
          <w:spacing w:val="2"/>
          <w:sz w:val="28"/>
          <w:szCs w:val="28"/>
        </w:rPr>
        <w:t xml:space="preserve"> </w:t>
      </w:r>
      <w:r>
        <w:rPr>
          <w:rFonts w:ascii="Times New Roman" w:hAnsi="Times New Roman" w:cs="Times New Roman"/>
          <w:spacing w:val="2"/>
          <w:sz w:val="28"/>
          <w:szCs w:val="28"/>
        </w:rPr>
        <w:t>п</w:t>
      </w:r>
      <w:r w:rsidR="00077B08">
        <w:rPr>
          <w:rFonts w:ascii="Times New Roman" w:hAnsi="Times New Roman" w:cs="Times New Roman"/>
          <w:spacing w:val="2"/>
          <w:sz w:val="28"/>
          <w:szCs w:val="28"/>
        </w:rPr>
        <w:t>риказ</w:t>
      </w:r>
      <w:r w:rsidR="00796F27">
        <w:rPr>
          <w:rFonts w:ascii="Times New Roman" w:hAnsi="Times New Roman" w:cs="Times New Roman"/>
          <w:spacing w:val="2"/>
          <w:sz w:val="28"/>
          <w:szCs w:val="28"/>
        </w:rPr>
        <w:t xml:space="preserve"> от 16.03.2022 № 13/01-П-30 «Об утверждении перечня платных видов услуг и работ, оказываемых бюджетным учреждением Ханты-Мансийского автономного округа-Югры «Центр имущественных отношений»</w:t>
      </w:r>
      <w:r w:rsidR="00B93CE8">
        <w:rPr>
          <w:rFonts w:ascii="Times New Roman" w:hAnsi="Times New Roman" w:cs="Times New Roman"/>
          <w:spacing w:val="2"/>
          <w:sz w:val="28"/>
          <w:szCs w:val="28"/>
        </w:rPr>
        <w:t>;</w:t>
      </w:r>
      <w:r w:rsidR="00796F27">
        <w:rPr>
          <w:rFonts w:ascii="Times New Roman" w:hAnsi="Times New Roman" w:cs="Times New Roman"/>
          <w:spacing w:val="2"/>
          <w:sz w:val="28"/>
          <w:szCs w:val="28"/>
        </w:rPr>
        <w:t xml:space="preserve"> приказа </w:t>
      </w:r>
      <w:r w:rsidR="00077B08">
        <w:rPr>
          <w:rFonts w:ascii="Times New Roman" w:hAnsi="Times New Roman" w:cs="Times New Roman"/>
          <w:spacing w:val="2"/>
          <w:sz w:val="28"/>
          <w:szCs w:val="28"/>
        </w:rPr>
        <w:t>Департамента по управлению государственным имуществом Ханты-Мансийского автономного округа – Югры</w:t>
      </w:r>
      <w:r w:rsidR="00022B1E">
        <w:rPr>
          <w:rFonts w:ascii="Times New Roman" w:hAnsi="Times New Roman" w:cs="Times New Roman"/>
          <w:spacing w:val="2"/>
          <w:sz w:val="28"/>
          <w:szCs w:val="28"/>
        </w:rPr>
        <w:t xml:space="preserve"> </w:t>
      </w:r>
      <w:r w:rsidR="00372EE1">
        <w:rPr>
          <w:rFonts w:ascii="Times New Roman" w:hAnsi="Times New Roman" w:cs="Times New Roman"/>
          <w:spacing w:val="2"/>
          <w:sz w:val="28"/>
          <w:szCs w:val="28"/>
        </w:rPr>
        <w:t>от 22.03.2011 № 3-нп;</w:t>
      </w:r>
      <w:r w:rsidR="00077B08">
        <w:rPr>
          <w:rFonts w:ascii="Times New Roman" w:hAnsi="Times New Roman" w:cs="Times New Roman"/>
          <w:spacing w:val="2"/>
          <w:sz w:val="28"/>
          <w:szCs w:val="28"/>
        </w:rPr>
        <w:t xml:space="preserve"> </w:t>
      </w:r>
      <w:r w:rsidR="00D5414C">
        <w:rPr>
          <w:rFonts w:ascii="Times New Roman" w:hAnsi="Times New Roman" w:cs="Times New Roman"/>
          <w:spacing w:val="2"/>
          <w:sz w:val="28"/>
          <w:szCs w:val="28"/>
        </w:rPr>
        <w:t>п.п. 2.2.1. п. 2.2 Устава</w:t>
      </w:r>
      <w:r w:rsidR="00077B08">
        <w:rPr>
          <w:rFonts w:ascii="Times New Roman" w:hAnsi="Times New Roman" w:cs="Times New Roman"/>
          <w:spacing w:val="2"/>
          <w:sz w:val="28"/>
          <w:szCs w:val="28"/>
        </w:rPr>
        <w:t xml:space="preserve"> бюджетного учреждения </w:t>
      </w:r>
      <w:r w:rsidR="003B1FD1">
        <w:rPr>
          <w:rFonts w:ascii="Times New Roman" w:hAnsi="Times New Roman" w:cs="Times New Roman"/>
          <w:spacing w:val="2"/>
          <w:sz w:val="28"/>
          <w:szCs w:val="28"/>
        </w:rPr>
        <w:t xml:space="preserve">       </w:t>
      </w:r>
      <w:r w:rsidR="00077B08">
        <w:rPr>
          <w:rFonts w:ascii="Times New Roman" w:hAnsi="Times New Roman" w:cs="Times New Roman"/>
          <w:spacing w:val="2"/>
          <w:sz w:val="28"/>
          <w:szCs w:val="28"/>
        </w:rPr>
        <w:t>Ханты-Мансийского автономного округа -  Югры «Центр имущественных отношений»</w:t>
      </w:r>
      <w:r w:rsidR="00B32061">
        <w:rPr>
          <w:rFonts w:ascii="Times New Roman" w:hAnsi="Times New Roman" w:cs="Times New Roman"/>
          <w:spacing w:val="2"/>
          <w:sz w:val="28"/>
          <w:szCs w:val="28"/>
        </w:rPr>
        <w:t>.</w:t>
      </w:r>
    </w:p>
    <w:p w14:paraId="524BBAFE" w14:textId="77777777" w:rsidR="00796F27" w:rsidRDefault="00796F27" w:rsidP="00FA57D6">
      <w:pPr>
        <w:pStyle w:val="a9"/>
        <w:spacing w:line="360" w:lineRule="auto"/>
        <w:ind w:firstLine="709"/>
        <w:jc w:val="both"/>
        <w:rPr>
          <w:rFonts w:ascii="Times New Roman" w:hAnsi="Times New Roman" w:cs="Times New Roman"/>
          <w:sz w:val="28"/>
          <w:szCs w:val="28"/>
        </w:rPr>
      </w:pPr>
    </w:p>
    <w:p w14:paraId="1D6C3497" w14:textId="3F484354" w:rsidR="00A41750" w:rsidRDefault="00A41750" w:rsidP="00FA57D6">
      <w:pPr>
        <w:pStyle w:val="a9"/>
        <w:spacing w:line="360" w:lineRule="auto"/>
        <w:ind w:firstLine="709"/>
        <w:jc w:val="both"/>
        <w:rPr>
          <w:rFonts w:ascii="Times New Roman" w:hAnsi="Times New Roman" w:cs="Times New Roman"/>
          <w:sz w:val="28"/>
          <w:szCs w:val="28"/>
        </w:rPr>
      </w:pPr>
      <w:r w:rsidRPr="00921595">
        <w:rPr>
          <w:rFonts w:ascii="Times New Roman" w:hAnsi="Times New Roman" w:cs="Times New Roman"/>
          <w:sz w:val="28"/>
          <w:szCs w:val="28"/>
        </w:rPr>
        <w:t>ПРИКАЗЫВАЮ:</w:t>
      </w:r>
    </w:p>
    <w:p w14:paraId="5B2A4CB6" w14:textId="6D8299AF" w:rsidR="00E21590" w:rsidRPr="006A4F7E" w:rsidRDefault="00077B08" w:rsidP="00FA57D6">
      <w:pPr>
        <w:pStyle w:val="a9"/>
        <w:numPr>
          <w:ilvl w:val="1"/>
          <w:numId w:val="6"/>
        </w:numPr>
        <w:spacing w:line="360" w:lineRule="auto"/>
        <w:ind w:left="0" w:firstLine="709"/>
        <w:jc w:val="both"/>
        <w:rPr>
          <w:rFonts w:ascii="Times New Roman" w:hAnsi="Times New Roman" w:cs="Times New Roman"/>
          <w:spacing w:val="2"/>
          <w:sz w:val="28"/>
          <w:szCs w:val="28"/>
        </w:rPr>
      </w:pPr>
      <w:r w:rsidRPr="009E46AE">
        <w:rPr>
          <w:rFonts w:ascii="Times New Roman" w:hAnsi="Times New Roman" w:cs="Times New Roman"/>
          <w:sz w:val="28"/>
          <w:szCs w:val="28"/>
        </w:rPr>
        <w:lastRenderedPageBreak/>
        <w:t xml:space="preserve">Утвердить </w:t>
      </w:r>
      <w:r w:rsidR="00ED6100">
        <w:rPr>
          <w:rFonts w:ascii="Times New Roman" w:hAnsi="Times New Roman" w:cs="Times New Roman"/>
          <w:sz w:val="28"/>
          <w:szCs w:val="28"/>
        </w:rPr>
        <w:t>п</w:t>
      </w:r>
      <w:r w:rsidRPr="009E46AE">
        <w:rPr>
          <w:rFonts w:ascii="Times New Roman" w:hAnsi="Times New Roman" w:cs="Times New Roman"/>
          <w:sz w:val="28"/>
          <w:szCs w:val="28"/>
        </w:rPr>
        <w:t xml:space="preserve">оложение </w:t>
      </w:r>
      <w:r w:rsidR="00990036" w:rsidRPr="009E46AE">
        <w:rPr>
          <w:rFonts w:ascii="Times New Roman" w:hAnsi="Times New Roman" w:cs="Times New Roman"/>
          <w:spacing w:val="2"/>
          <w:sz w:val="28"/>
          <w:szCs w:val="28"/>
        </w:rPr>
        <w:t>об оказании</w:t>
      </w:r>
      <w:r w:rsidR="00BD078C">
        <w:rPr>
          <w:rFonts w:ascii="Times New Roman" w:hAnsi="Times New Roman" w:cs="Times New Roman"/>
          <w:spacing w:val="2"/>
          <w:sz w:val="28"/>
          <w:szCs w:val="28"/>
        </w:rPr>
        <w:t xml:space="preserve"> платных</w:t>
      </w:r>
      <w:r w:rsidR="00990036" w:rsidRPr="009E46AE">
        <w:rPr>
          <w:rFonts w:ascii="Times New Roman" w:hAnsi="Times New Roman" w:cs="Times New Roman"/>
          <w:spacing w:val="2"/>
          <w:sz w:val="28"/>
          <w:szCs w:val="28"/>
        </w:rPr>
        <w:t xml:space="preserve"> </w:t>
      </w:r>
      <w:r w:rsidR="00B31E23">
        <w:rPr>
          <w:rFonts w:ascii="Times New Roman" w:hAnsi="Times New Roman" w:cs="Times New Roman"/>
          <w:spacing w:val="2"/>
          <w:sz w:val="28"/>
          <w:szCs w:val="28"/>
        </w:rPr>
        <w:t>услуг</w:t>
      </w:r>
      <w:r w:rsidR="00990036" w:rsidRPr="009E46AE">
        <w:rPr>
          <w:rFonts w:ascii="Times New Roman" w:hAnsi="Times New Roman" w:cs="Times New Roman"/>
          <w:spacing w:val="2"/>
          <w:sz w:val="28"/>
          <w:szCs w:val="28"/>
        </w:rPr>
        <w:t xml:space="preserve"> </w:t>
      </w:r>
      <w:r w:rsidR="009E46AE" w:rsidRPr="00B32061">
        <w:rPr>
          <w:rFonts w:ascii="Times New Roman" w:hAnsi="Times New Roman" w:cs="Times New Roman"/>
          <w:spacing w:val="2"/>
          <w:sz w:val="28"/>
          <w:szCs w:val="28"/>
        </w:rPr>
        <w:t>по</w:t>
      </w:r>
      <w:r w:rsidR="002E4E7B" w:rsidRPr="00B32061">
        <w:rPr>
          <w:rFonts w:ascii="Times New Roman" w:hAnsi="Times New Roman" w:cs="Times New Roman"/>
          <w:spacing w:val="2"/>
          <w:sz w:val="28"/>
          <w:szCs w:val="28"/>
        </w:rPr>
        <w:t xml:space="preserve"> </w:t>
      </w:r>
      <w:r w:rsidR="00B11CCB" w:rsidRPr="00810974">
        <w:rPr>
          <w:rFonts w:ascii="Times New Roman" w:hAnsi="Times New Roman" w:cs="Times New Roman"/>
          <w:color w:val="000000" w:themeColor="text1"/>
          <w:spacing w:val="2"/>
          <w:sz w:val="28"/>
          <w:szCs w:val="28"/>
        </w:rPr>
        <w:t xml:space="preserve">обеспечению совершения сделок с </w:t>
      </w:r>
      <w:r w:rsidR="002E4E7B" w:rsidRPr="00810974">
        <w:rPr>
          <w:rFonts w:ascii="Times New Roman" w:hAnsi="Times New Roman" w:cs="Times New Roman"/>
          <w:color w:val="000000" w:themeColor="text1"/>
          <w:spacing w:val="2"/>
          <w:sz w:val="28"/>
          <w:szCs w:val="28"/>
        </w:rPr>
        <w:t>имуществ</w:t>
      </w:r>
      <w:r w:rsidR="00B11CCB" w:rsidRPr="00810974">
        <w:rPr>
          <w:rFonts w:ascii="Times New Roman" w:hAnsi="Times New Roman" w:cs="Times New Roman"/>
          <w:color w:val="000000" w:themeColor="text1"/>
          <w:spacing w:val="2"/>
          <w:sz w:val="28"/>
          <w:szCs w:val="28"/>
        </w:rPr>
        <w:t>ом</w:t>
      </w:r>
      <w:r w:rsidR="00D62E6D" w:rsidRPr="00810974">
        <w:rPr>
          <w:rFonts w:ascii="Times New Roman" w:hAnsi="Times New Roman" w:cs="Times New Roman"/>
          <w:color w:val="000000" w:themeColor="text1"/>
          <w:spacing w:val="2"/>
          <w:sz w:val="28"/>
          <w:szCs w:val="28"/>
        </w:rPr>
        <w:t>,</w:t>
      </w:r>
      <w:r w:rsidRPr="00B32061">
        <w:rPr>
          <w:rFonts w:ascii="Times New Roman" w:hAnsi="Times New Roman" w:cs="Times New Roman"/>
          <w:sz w:val="28"/>
          <w:szCs w:val="28"/>
        </w:rPr>
        <w:t xml:space="preserve"> согласно Приложению 1 к </w:t>
      </w:r>
      <w:r w:rsidRPr="009E46AE">
        <w:rPr>
          <w:rFonts w:ascii="Times New Roman" w:hAnsi="Times New Roman" w:cs="Times New Roman"/>
          <w:sz w:val="28"/>
          <w:szCs w:val="28"/>
        </w:rPr>
        <w:t>настоящему приказу.</w:t>
      </w:r>
    </w:p>
    <w:p w14:paraId="00CDC361" w14:textId="61ABE34D" w:rsidR="006A4F7E" w:rsidRPr="009E46AE" w:rsidRDefault="006A4F7E" w:rsidP="00FA57D6">
      <w:pPr>
        <w:pStyle w:val="a9"/>
        <w:numPr>
          <w:ilvl w:val="1"/>
          <w:numId w:val="6"/>
        </w:numPr>
        <w:spacing w:line="360" w:lineRule="auto"/>
        <w:ind w:left="0" w:firstLine="709"/>
        <w:jc w:val="both"/>
        <w:rPr>
          <w:rFonts w:ascii="Times New Roman" w:hAnsi="Times New Roman" w:cs="Times New Roman"/>
          <w:spacing w:val="2"/>
          <w:sz w:val="28"/>
          <w:szCs w:val="28"/>
        </w:rPr>
      </w:pPr>
      <w:r>
        <w:rPr>
          <w:rFonts w:ascii="Times New Roman" w:hAnsi="Times New Roman" w:cs="Times New Roman"/>
          <w:sz w:val="28"/>
          <w:szCs w:val="28"/>
        </w:rPr>
        <w:t>Утве</w:t>
      </w:r>
      <w:r w:rsidR="00BD078C">
        <w:rPr>
          <w:rFonts w:ascii="Times New Roman" w:hAnsi="Times New Roman" w:cs="Times New Roman"/>
          <w:sz w:val="28"/>
          <w:szCs w:val="28"/>
        </w:rPr>
        <w:t xml:space="preserve">рдить </w:t>
      </w:r>
      <w:r w:rsidR="00ED6100" w:rsidRPr="00FF7BD4">
        <w:rPr>
          <w:rFonts w:ascii="Times New Roman" w:hAnsi="Times New Roman" w:cs="Times New Roman"/>
          <w:sz w:val="28"/>
          <w:szCs w:val="28"/>
        </w:rPr>
        <w:t>ф</w:t>
      </w:r>
      <w:r w:rsidR="00BD078C" w:rsidRPr="00FF7BD4">
        <w:rPr>
          <w:rFonts w:ascii="Times New Roman" w:hAnsi="Times New Roman" w:cs="Times New Roman"/>
          <w:sz w:val="28"/>
          <w:szCs w:val="28"/>
        </w:rPr>
        <w:t>орму</w:t>
      </w:r>
      <w:r w:rsidR="00BD078C">
        <w:rPr>
          <w:rFonts w:ascii="Times New Roman" w:hAnsi="Times New Roman" w:cs="Times New Roman"/>
          <w:sz w:val="28"/>
          <w:szCs w:val="28"/>
        </w:rPr>
        <w:t xml:space="preserve"> договора об оказании платных</w:t>
      </w:r>
      <w:r>
        <w:rPr>
          <w:rFonts w:ascii="Times New Roman" w:hAnsi="Times New Roman" w:cs="Times New Roman"/>
          <w:sz w:val="28"/>
          <w:szCs w:val="28"/>
        </w:rPr>
        <w:t xml:space="preserve"> </w:t>
      </w:r>
      <w:r w:rsidR="00B31E23">
        <w:rPr>
          <w:rFonts w:ascii="Times New Roman" w:hAnsi="Times New Roman" w:cs="Times New Roman"/>
          <w:sz w:val="28"/>
          <w:szCs w:val="28"/>
        </w:rPr>
        <w:t xml:space="preserve">услуг по </w:t>
      </w:r>
      <w:r w:rsidR="00B11CCB" w:rsidRPr="00810974">
        <w:rPr>
          <w:rFonts w:ascii="Times New Roman" w:hAnsi="Times New Roman" w:cs="Times New Roman"/>
          <w:color w:val="000000" w:themeColor="text1"/>
          <w:sz w:val="28"/>
          <w:szCs w:val="28"/>
        </w:rPr>
        <w:t>обеспечению совершения сделок с имуществом</w:t>
      </w:r>
      <w:r>
        <w:rPr>
          <w:rFonts w:ascii="Times New Roman" w:hAnsi="Times New Roman" w:cs="Times New Roman"/>
          <w:sz w:val="28"/>
          <w:szCs w:val="28"/>
        </w:rPr>
        <w:t>, согласно Приложению 2 к настоящему приказу.</w:t>
      </w:r>
    </w:p>
    <w:p w14:paraId="70CD0ADF" w14:textId="74D7ED83" w:rsidR="00077B08" w:rsidRDefault="00077B08" w:rsidP="00FA57D6">
      <w:pPr>
        <w:pStyle w:val="a9"/>
        <w:numPr>
          <w:ilvl w:val="1"/>
          <w:numId w:val="6"/>
        </w:numPr>
        <w:spacing w:line="360" w:lineRule="auto"/>
        <w:ind w:left="0" w:firstLine="709"/>
        <w:jc w:val="both"/>
        <w:rPr>
          <w:rFonts w:ascii="Times New Roman" w:hAnsi="Times New Roman" w:cs="Times New Roman"/>
          <w:spacing w:val="2"/>
          <w:sz w:val="28"/>
          <w:szCs w:val="28"/>
        </w:rPr>
      </w:pPr>
      <w:r w:rsidRPr="00804CA6">
        <w:rPr>
          <w:rFonts w:ascii="Times New Roman" w:hAnsi="Times New Roman" w:cs="Times New Roman"/>
          <w:spacing w:val="2"/>
          <w:sz w:val="28"/>
          <w:szCs w:val="28"/>
        </w:rPr>
        <w:t xml:space="preserve">Утвердить </w:t>
      </w:r>
      <w:r w:rsidR="006A4F7E">
        <w:rPr>
          <w:rFonts w:ascii="Times New Roman" w:hAnsi="Times New Roman" w:cs="Times New Roman"/>
          <w:spacing w:val="2"/>
          <w:sz w:val="28"/>
          <w:szCs w:val="28"/>
        </w:rPr>
        <w:t>тариф</w:t>
      </w:r>
      <w:r w:rsidR="00471571">
        <w:rPr>
          <w:rFonts w:ascii="Times New Roman" w:hAnsi="Times New Roman" w:cs="Times New Roman"/>
          <w:spacing w:val="2"/>
          <w:sz w:val="28"/>
          <w:szCs w:val="28"/>
        </w:rPr>
        <w:t>ы</w:t>
      </w:r>
      <w:r w:rsidR="00990036" w:rsidRPr="00804CA6">
        <w:rPr>
          <w:rFonts w:ascii="Times New Roman" w:hAnsi="Times New Roman" w:cs="Times New Roman"/>
          <w:spacing w:val="2"/>
          <w:sz w:val="28"/>
          <w:szCs w:val="28"/>
        </w:rPr>
        <w:t xml:space="preserve"> </w:t>
      </w:r>
      <w:r w:rsidR="00996F76" w:rsidRPr="008B5DA5">
        <w:rPr>
          <w:rFonts w:ascii="Times New Roman" w:hAnsi="Times New Roman" w:cs="Times New Roman"/>
          <w:spacing w:val="2"/>
          <w:sz w:val="28"/>
          <w:szCs w:val="28"/>
        </w:rPr>
        <w:t>на</w:t>
      </w:r>
      <w:r w:rsidR="00990036" w:rsidRPr="00804CA6">
        <w:rPr>
          <w:rFonts w:ascii="Times New Roman" w:hAnsi="Times New Roman" w:cs="Times New Roman"/>
          <w:spacing w:val="2"/>
          <w:sz w:val="28"/>
          <w:szCs w:val="28"/>
        </w:rPr>
        <w:t xml:space="preserve"> </w:t>
      </w:r>
      <w:r w:rsidR="00BD078C">
        <w:rPr>
          <w:rFonts w:ascii="Times New Roman" w:hAnsi="Times New Roman" w:cs="Times New Roman"/>
          <w:spacing w:val="2"/>
          <w:sz w:val="28"/>
          <w:szCs w:val="28"/>
        </w:rPr>
        <w:t>оказание платных</w:t>
      </w:r>
      <w:r w:rsidR="00990036" w:rsidRPr="00804CA6">
        <w:rPr>
          <w:rFonts w:ascii="Times New Roman" w:hAnsi="Times New Roman" w:cs="Times New Roman"/>
          <w:spacing w:val="2"/>
          <w:sz w:val="28"/>
          <w:szCs w:val="28"/>
        </w:rPr>
        <w:t xml:space="preserve"> </w:t>
      </w:r>
      <w:r w:rsidR="00B31E23">
        <w:rPr>
          <w:rFonts w:ascii="Times New Roman" w:hAnsi="Times New Roman" w:cs="Times New Roman"/>
          <w:spacing w:val="2"/>
          <w:sz w:val="28"/>
          <w:szCs w:val="28"/>
        </w:rPr>
        <w:t>услуг</w:t>
      </w:r>
      <w:r w:rsidR="00990036" w:rsidRPr="00804CA6">
        <w:rPr>
          <w:rFonts w:ascii="Times New Roman" w:hAnsi="Times New Roman" w:cs="Times New Roman"/>
          <w:spacing w:val="2"/>
          <w:sz w:val="28"/>
          <w:szCs w:val="28"/>
        </w:rPr>
        <w:t xml:space="preserve"> </w:t>
      </w:r>
      <w:r w:rsidR="009E46AE" w:rsidRPr="00810974">
        <w:rPr>
          <w:rFonts w:ascii="Times New Roman" w:hAnsi="Times New Roman" w:cs="Times New Roman"/>
          <w:color w:val="000000" w:themeColor="text1"/>
          <w:spacing w:val="2"/>
          <w:sz w:val="28"/>
          <w:szCs w:val="28"/>
        </w:rPr>
        <w:t>по</w:t>
      </w:r>
      <w:r w:rsidR="00804CA6" w:rsidRPr="00810974">
        <w:rPr>
          <w:rFonts w:ascii="Times New Roman" w:hAnsi="Times New Roman" w:cs="Times New Roman"/>
          <w:color w:val="000000" w:themeColor="text1"/>
          <w:spacing w:val="2"/>
          <w:sz w:val="28"/>
          <w:szCs w:val="28"/>
        </w:rPr>
        <w:t xml:space="preserve"> </w:t>
      </w:r>
      <w:r w:rsidR="00B11CCB" w:rsidRPr="00810974">
        <w:rPr>
          <w:rFonts w:ascii="Times New Roman" w:hAnsi="Times New Roman" w:cs="Times New Roman"/>
          <w:color w:val="000000" w:themeColor="text1"/>
          <w:spacing w:val="2"/>
          <w:sz w:val="28"/>
          <w:szCs w:val="28"/>
        </w:rPr>
        <w:t>обеспечению совершения сделок с имуществом</w:t>
      </w:r>
      <w:r w:rsidR="00B31E23">
        <w:rPr>
          <w:rFonts w:ascii="Times New Roman" w:hAnsi="Times New Roman" w:cs="Times New Roman"/>
          <w:spacing w:val="2"/>
          <w:sz w:val="28"/>
          <w:szCs w:val="28"/>
        </w:rPr>
        <w:t>,</w:t>
      </w:r>
      <w:r w:rsidR="00804CA6" w:rsidRPr="00B32061">
        <w:rPr>
          <w:rFonts w:ascii="Times New Roman" w:hAnsi="Times New Roman" w:cs="Times New Roman"/>
          <w:spacing w:val="2"/>
          <w:sz w:val="28"/>
          <w:szCs w:val="28"/>
        </w:rPr>
        <w:t xml:space="preserve"> </w:t>
      </w:r>
      <w:r w:rsidRPr="00B32061">
        <w:rPr>
          <w:rFonts w:ascii="Times New Roman" w:hAnsi="Times New Roman" w:cs="Times New Roman"/>
          <w:spacing w:val="2"/>
          <w:sz w:val="28"/>
          <w:szCs w:val="28"/>
        </w:rPr>
        <w:t xml:space="preserve">согласно Приложению </w:t>
      </w:r>
      <w:r w:rsidR="006A4F7E" w:rsidRPr="00B32061">
        <w:rPr>
          <w:rFonts w:ascii="Times New Roman" w:hAnsi="Times New Roman" w:cs="Times New Roman"/>
          <w:spacing w:val="2"/>
          <w:sz w:val="28"/>
          <w:szCs w:val="28"/>
        </w:rPr>
        <w:t>3</w:t>
      </w:r>
      <w:r w:rsidRPr="00B32061">
        <w:rPr>
          <w:rFonts w:ascii="Times New Roman" w:hAnsi="Times New Roman" w:cs="Times New Roman"/>
          <w:spacing w:val="2"/>
          <w:sz w:val="28"/>
          <w:szCs w:val="28"/>
        </w:rPr>
        <w:t xml:space="preserve"> к настоящему приказу.</w:t>
      </w:r>
    </w:p>
    <w:p w14:paraId="0526F46B" w14:textId="5C830662" w:rsidR="00077B08" w:rsidRPr="00B31E23" w:rsidRDefault="00B31E23" w:rsidP="00B93CE8">
      <w:pPr>
        <w:pStyle w:val="a9"/>
        <w:numPr>
          <w:ilvl w:val="1"/>
          <w:numId w:val="6"/>
        </w:numPr>
        <w:spacing w:line="360" w:lineRule="auto"/>
        <w:ind w:left="0" w:firstLine="709"/>
        <w:jc w:val="both"/>
        <w:rPr>
          <w:rFonts w:ascii="Times New Roman" w:hAnsi="Times New Roman" w:cs="Times New Roman"/>
          <w:spacing w:val="2"/>
          <w:sz w:val="28"/>
          <w:szCs w:val="28"/>
        </w:rPr>
      </w:pPr>
      <w:r w:rsidRPr="00B31E23">
        <w:rPr>
          <w:rFonts w:ascii="Times New Roman" w:hAnsi="Times New Roman" w:cs="Times New Roman"/>
          <w:spacing w:val="2"/>
          <w:sz w:val="28"/>
          <w:szCs w:val="28"/>
        </w:rPr>
        <w:t>Признать утратившими силу</w:t>
      </w:r>
      <w:r>
        <w:rPr>
          <w:rFonts w:ascii="Times New Roman" w:hAnsi="Times New Roman" w:cs="Times New Roman"/>
          <w:spacing w:val="2"/>
          <w:sz w:val="28"/>
          <w:szCs w:val="28"/>
        </w:rPr>
        <w:t xml:space="preserve"> п</w:t>
      </w:r>
      <w:r w:rsidR="00AF5792" w:rsidRPr="00B31E23">
        <w:rPr>
          <w:rFonts w:ascii="Times New Roman" w:hAnsi="Times New Roman" w:cs="Times New Roman"/>
          <w:spacing w:val="2"/>
          <w:sz w:val="28"/>
          <w:szCs w:val="28"/>
        </w:rPr>
        <w:t>риказы б</w:t>
      </w:r>
      <w:r w:rsidR="00077B08" w:rsidRPr="00B31E23">
        <w:rPr>
          <w:rFonts w:ascii="Times New Roman" w:hAnsi="Times New Roman" w:cs="Times New Roman"/>
          <w:spacing w:val="2"/>
          <w:sz w:val="28"/>
          <w:szCs w:val="28"/>
        </w:rPr>
        <w:t>юджетного учреждения «Центр имущественных отношений»</w:t>
      </w:r>
      <w:r w:rsidR="00161E69">
        <w:rPr>
          <w:rFonts w:ascii="Times New Roman" w:hAnsi="Times New Roman" w:cs="Times New Roman"/>
          <w:spacing w:val="2"/>
          <w:sz w:val="28"/>
          <w:szCs w:val="28"/>
        </w:rPr>
        <w:t>:</w:t>
      </w:r>
      <w:r w:rsidR="00077B08" w:rsidRPr="00B31E23">
        <w:rPr>
          <w:rFonts w:ascii="Times New Roman" w:hAnsi="Times New Roman" w:cs="Times New Roman"/>
          <w:spacing w:val="2"/>
          <w:sz w:val="28"/>
          <w:szCs w:val="28"/>
        </w:rPr>
        <w:t xml:space="preserve"> от</w:t>
      </w:r>
      <w:r w:rsidR="006A5E61" w:rsidRPr="00B31E23">
        <w:rPr>
          <w:rFonts w:ascii="Times New Roman" w:hAnsi="Times New Roman" w:cs="Times New Roman"/>
          <w:spacing w:val="2"/>
          <w:sz w:val="28"/>
          <w:szCs w:val="28"/>
        </w:rPr>
        <w:t xml:space="preserve"> 19.10.2018 года №</w:t>
      </w:r>
      <w:r w:rsidR="0014317E" w:rsidRPr="00B31E23">
        <w:rPr>
          <w:rFonts w:ascii="Times New Roman" w:hAnsi="Times New Roman" w:cs="Times New Roman"/>
          <w:spacing w:val="2"/>
          <w:sz w:val="28"/>
          <w:szCs w:val="28"/>
        </w:rPr>
        <w:t xml:space="preserve"> </w:t>
      </w:r>
      <w:r w:rsidR="00077B08" w:rsidRPr="00B31E23">
        <w:rPr>
          <w:rFonts w:ascii="Times New Roman" w:hAnsi="Times New Roman" w:cs="Times New Roman"/>
          <w:spacing w:val="2"/>
          <w:sz w:val="28"/>
          <w:szCs w:val="28"/>
        </w:rPr>
        <w:t>13/01-П-82 «Об утверждении Положений по платным видам работ (услуг) и размерах платы за их вы</w:t>
      </w:r>
      <w:r>
        <w:rPr>
          <w:rFonts w:ascii="Times New Roman" w:hAnsi="Times New Roman" w:cs="Times New Roman"/>
          <w:spacing w:val="2"/>
          <w:sz w:val="28"/>
          <w:szCs w:val="28"/>
        </w:rPr>
        <w:t>полнение»;</w:t>
      </w:r>
      <w:r w:rsidR="006A5E61" w:rsidRPr="00B31E23">
        <w:rPr>
          <w:rFonts w:ascii="Times New Roman" w:hAnsi="Times New Roman" w:cs="Times New Roman"/>
          <w:spacing w:val="2"/>
          <w:sz w:val="28"/>
          <w:szCs w:val="28"/>
        </w:rPr>
        <w:t xml:space="preserve"> от 09.01.2019 года №</w:t>
      </w:r>
      <w:r w:rsidR="0014317E" w:rsidRPr="00B31E23">
        <w:rPr>
          <w:rFonts w:ascii="Times New Roman" w:hAnsi="Times New Roman" w:cs="Times New Roman"/>
          <w:spacing w:val="2"/>
          <w:sz w:val="28"/>
          <w:szCs w:val="28"/>
        </w:rPr>
        <w:t xml:space="preserve"> </w:t>
      </w:r>
      <w:r w:rsidR="00077B08" w:rsidRPr="00B31E23">
        <w:rPr>
          <w:rFonts w:ascii="Times New Roman" w:hAnsi="Times New Roman" w:cs="Times New Roman"/>
          <w:spacing w:val="2"/>
          <w:sz w:val="28"/>
          <w:szCs w:val="28"/>
        </w:rPr>
        <w:t>13/01-П-3 «О внесении изменений в Приказ</w:t>
      </w:r>
      <w:r w:rsidR="00B93CE8">
        <w:rPr>
          <w:rFonts w:ascii="Times New Roman" w:hAnsi="Times New Roman" w:cs="Times New Roman"/>
          <w:spacing w:val="2"/>
          <w:sz w:val="28"/>
          <w:szCs w:val="28"/>
        </w:rPr>
        <w:t xml:space="preserve"> </w:t>
      </w:r>
      <w:r w:rsidR="00077B08" w:rsidRPr="00B31E23">
        <w:rPr>
          <w:rFonts w:ascii="Times New Roman" w:hAnsi="Times New Roman" w:cs="Times New Roman"/>
          <w:spacing w:val="2"/>
          <w:sz w:val="28"/>
          <w:szCs w:val="28"/>
        </w:rPr>
        <w:t>от</w:t>
      </w:r>
      <w:r w:rsidR="006A5E61" w:rsidRPr="00B31E23">
        <w:rPr>
          <w:rFonts w:ascii="Times New Roman" w:hAnsi="Times New Roman" w:cs="Times New Roman"/>
          <w:spacing w:val="2"/>
          <w:sz w:val="28"/>
          <w:szCs w:val="28"/>
        </w:rPr>
        <w:t xml:space="preserve"> </w:t>
      </w:r>
      <w:r w:rsidR="00077B08" w:rsidRPr="00B31E23">
        <w:rPr>
          <w:rFonts w:ascii="Times New Roman" w:hAnsi="Times New Roman" w:cs="Times New Roman"/>
          <w:spacing w:val="2"/>
          <w:sz w:val="28"/>
          <w:szCs w:val="28"/>
        </w:rPr>
        <w:t>19.10.</w:t>
      </w:r>
      <w:r w:rsidR="006A5E61" w:rsidRPr="00B31E23">
        <w:rPr>
          <w:rFonts w:ascii="Times New Roman" w:hAnsi="Times New Roman" w:cs="Times New Roman"/>
          <w:spacing w:val="2"/>
          <w:sz w:val="28"/>
          <w:szCs w:val="28"/>
        </w:rPr>
        <w:t>2018 года №</w:t>
      </w:r>
      <w:r w:rsidR="0014317E" w:rsidRPr="00B31E23">
        <w:rPr>
          <w:rFonts w:ascii="Times New Roman" w:hAnsi="Times New Roman" w:cs="Times New Roman"/>
          <w:spacing w:val="2"/>
          <w:sz w:val="28"/>
          <w:szCs w:val="28"/>
        </w:rPr>
        <w:t xml:space="preserve"> </w:t>
      </w:r>
      <w:r w:rsidR="00077B08" w:rsidRPr="00B31E23">
        <w:rPr>
          <w:rFonts w:ascii="Times New Roman" w:hAnsi="Times New Roman" w:cs="Times New Roman"/>
          <w:spacing w:val="2"/>
          <w:sz w:val="28"/>
          <w:szCs w:val="28"/>
        </w:rPr>
        <w:t>13/01-П-82 «Об утверждении Положений по платным видам работ (услуг) и ра</w:t>
      </w:r>
      <w:r>
        <w:rPr>
          <w:rFonts w:ascii="Times New Roman" w:hAnsi="Times New Roman" w:cs="Times New Roman"/>
          <w:spacing w:val="2"/>
          <w:sz w:val="28"/>
          <w:szCs w:val="28"/>
        </w:rPr>
        <w:t>змерах платы за их выполнение»;</w:t>
      </w:r>
      <w:r w:rsidR="00303093" w:rsidRPr="00B31E23">
        <w:rPr>
          <w:rFonts w:ascii="Times New Roman" w:hAnsi="Times New Roman" w:cs="Times New Roman"/>
          <w:spacing w:val="2"/>
          <w:sz w:val="28"/>
          <w:szCs w:val="28"/>
        </w:rPr>
        <w:t xml:space="preserve"> </w:t>
      </w:r>
      <w:r w:rsidR="00077B08" w:rsidRPr="00B31E23">
        <w:rPr>
          <w:rFonts w:ascii="Times New Roman" w:hAnsi="Times New Roman" w:cs="Times New Roman"/>
          <w:spacing w:val="2"/>
          <w:sz w:val="28"/>
          <w:szCs w:val="28"/>
        </w:rPr>
        <w:t>от 1</w:t>
      </w:r>
      <w:r w:rsidR="00F22799" w:rsidRPr="00B31E23">
        <w:rPr>
          <w:rFonts w:ascii="Times New Roman" w:hAnsi="Times New Roman" w:cs="Times New Roman"/>
          <w:spacing w:val="2"/>
          <w:sz w:val="28"/>
          <w:szCs w:val="28"/>
        </w:rPr>
        <w:t>2</w:t>
      </w:r>
      <w:r w:rsidR="006A5E61" w:rsidRPr="00B31E23">
        <w:rPr>
          <w:rFonts w:ascii="Times New Roman" w:hAnsi="Times New Roman" w:cs="Times New Roman"/>
          <w:spacing w:val="2"/>
          <w:sz w:val="28"/>
          <w:szCs w:val="28"/>
        </w:rPr>
        <w:t>.04.2022 года №</w:t>
      </w:r>
      <w:r w:rsidR="0014317E" w:rsidRPr="00B31E23">
        <w:rPr>
          <w:rFonts w:ascii="Times New Roman" w:hAnsi="Times New Roman" w:cs="Times New Roman"/>
          <w:spacing w:val="2"/>
          <w:sz w:val="28"/>
          <w:szCs w:val="28"/>
        </w:rPr>
        <w:t xml:space="preserve"> </w:t>
      </w:r>
      <w:r w:rsidR="00077B08" w:rsidRPr="00B31E23">
        <w:rPr>
          <w:rFonts w:ascii="Times New Roman" w:hAnsi="Times New Roman" w:cs="Times New Roman"/>
          <w:spacing w:val="2"/>
          <w:sz w:val="28"/>
          <w:szCs w:val="28"/>
        </w:rPr>
        <w:t>13/01-П-4</w:t>
      </w:r>
      <w:r w:rsidR="00F22799" w:rsidRPr="00B31E23">
        <w:rPr>
          <w:rFonts w:ascii="Times New Roman" w:hAnsi="Times New Roman" w:cs="Times New Roman"/>
          <w:spacing w:val="2"/>
          <w:sz w:val="28"/>
          <w:szCs w:val="28"/>
        </w:rPr>
        <w:t>2</w:t>
      </w:r>
      <w:r>
        <w:rPr>
          <w:rFonts w:ascii="Times New Roman" w:hAnsi="Times New Roman" w:cs="Times New Roman"/>
          <w:spacing w:val="2"/>
          <w:sz w:val="28"/>
          <w:szCs w:val="28"/>
        </w:rPr>
        <w:t xml:space="preserve"> «О внесении изменений в приказ</w:t>
      </w:r>
      <w:r w:rsidR="00B93CE8">
        <w:rPr>
          <w:rFonts w:ascii="Times New Roman" w:hAnsi="Times New Roman" w:cs="Times New Roman"/>
          <w:spacing w:val="2"/>
          <w:sz w:val="28"/>
          <w:szCs w:val="28"/>
        </w:rPr>
        <w:t xml:space="preserve"> от </w:t>
      </w:r>
      <w:r w:rsidR="00B93CE8" w:rsidRPr="00B31E23">
        <w:rPr>
          <w:rFonts w:ascii="Times New Roman" w:hAnsi="Times New Roman" w:cs="Times New Roman"/>
          <w:spacing w:val="2"/>
          <w:sz w:val="28"/>
          <w:szCs w:val="28"/>
        </w:rPr>
        <w:t>19.10.2018 года № 13/01-П-82 «Об утверждении Положений по платным видам работ (услуг) и размерах платы за их вы</w:t>
      </w:r>
      <w:r w:rsidR="00555A9F">
        <w:rPr>
          <w:rFonts w:ascii="Times New Roman" w:hAnsi="Times New Roman" w:cs="Times New Roman"/>
          <w:spacing w:val="2"/>
          <w:sz w:val="28"/>
          <w:szCs w:val="28"/>
        </w:rPr>
        <w:t>полнение».</w:t>
      </w:r>
    </w:p>
    <w:p w14:paraId="427B5F00" w14:textId="2393F459" w:rsidR="00A41750" w:rsidRPr="00817BED" w:rsidRDefault="00A41750" w:rsidP="00FA57D6">
      <w:pPr>
        <w:pStyle w:val="a9"/>
        <w:numPr>
          <w:ilvl w:val="1"/>
          <w:numId w:val="6"/>
        </w:numPr>
        <w:spacing w:line="360" w:lineRule="auto"/>
        <w:ind w:left="0" w:firstLine="709"/>
        <w:jc w:val="both"/>
        <w:rPr>
          <w:rFonts w:ascii="Times New Roman" w:hAnsi="Times New Roman" w:cs="Times New Roman"/>
          <w:spacing w:val="2"/>
          <w:sz w:val="28"/>
          <w:szCs w:val="28"/>
        </w:rPr>
      </w:pPr>
      <w:r w:rsidRPr="00817BED">
        <w:rPr>
          <w:rFonts w:ascii="Times New Roman" w:hAnsi="Times New Roman" w:cs="Times New Roman"/>
          <w:spacing w:val="2"/>
          <w:sz w:val="28"/>
          <w:szCs w:val="28"/>
        </w:rPr>
        <w:t xml:space="preserve">Контроль за исполнением настоящего приказа </w:t>
      </w:r>
      <w:r w:rsidR="007D1276" w:rsidRPr="00817BED">
        <w:rPr>
          <w:rFonts w:ascii="Times New Roman" w:hAnsi="Times New Roman" w:cs="Times New Roman"/>
          <w:spacing w:val="2"/>
          <w:sz w:val="28"/>
          <w:szCs w:val="28"/>
        </w:rPr>
        <w:t xml:space="preserve">возложить на </w:t>
      </w:r>
      <w:r w:rsidR="00817BED" w:rsidRPr="00817BED">
        <w:rPr>
          <w:rFonts w:ascii="Times New Roman" w:hAnsi="Times New Roman" w:cs="Times New Roman"/>
          <w:spacing w:val="2"/>
          <w:sz w:val="28"/>
          <w:szCs w:val="28"/>
        </w:rPr>
        <w:t>заместителя директора, курирующего деятельность отдела инвентаризации и обеспечения совершения сделок с имуществом.</w:t>
      </w:r>
    </w:p>
    <w:p w14:paraId="11F84A56" w14:textId="77777777" w:rsidR="00A41750" w:rsidRDefault="00A41750" w:rsidP="00575A0D">
      <w:pPr>
        <w:pStyle w:val="a9"/>
        <w:spacing w:line="360" w:lineRule="auto"/>
        <w:ind w:firstLine="709"/>
        <w:jc w:val="both"/>
        <w:rPr>
          <w:rFonts w:ascii="Times New Roman" w:hAnsi="Times New Roman" w:cs="Times New Roman"/>
          <w:spacing w:val="2"/>
          <w:sz w:val="28"/>
          <w:szCs w:val="28"/>
        </w:rPr>
      </w:pPr>
    </w:p>
    <w:p w14:paraId="7D4875B8" w14:textId="77777777" w:rsidR="00A41750" w:rsidRDefault="00A41750" w:rsidP="00A41750">
      <w:pPr>
        <w:pStyle w:val="a9"/>
        <w:ind w:firstLine="709"/>
        <w:jc w:val="both"/>
        <w:rPr>
          <w:rFonts w:ascii="Times New Roman" w:hAnsi="Times New Roman" w:cs="Times New Roman"/>
          <w:spacing w:val="2"/>
          <w:sz w:val="28"/>
          <w:szCs w:val="28"/>
        </w:rPr>
      </w:pPr>
    </w:p>
    <w:p w14:paraId="5FD901B0" w14:textId="77777777" w:rsidR="007D1276" w:rsidRDefault="007D1276" w:rsidP="00A41750">
      <w:pPr>
        <w:pStyle w:val="a9"/>
        <w:jc w:val="both"/>
        <w:rPr>
          <w:rFonts w:ascii="Times New Roman" w:hAnsi="Times New Roman" w:cs="Times New Roman"/>
          <w:spacing w:val="2"/>
          <w:sz w:val="28"/>
          <w:szCs w:val="28"/>
        </w:rPr>
      </w:pPr>
    </w:p>
    <w:p w14:paraId="2322A1DE" w14:textId="77777777" w:rsidR="00972982" w:rsidRDefault="00CE1319" w:rsidP="00A41750">
      <w:pPr>
        <w:pStyle w:val="a9"/>
        <w:jc w:val="both"/>
        <w:rPr>
          <w:rFonts w:ascii="Times New Roman" w:hAnsi="Times New Roman" w:cs="Times New Roman"/>
          <w:spacing w:val="2"/>
          <w:sz w:val="28"/>
          <w:szCs w:val="28"/>
        </w:rPr>
      </w:pPr>
      <w:r>
        <w:rPr>
          <w:rFonts w:ascii="Times New Roman" w:hAnsi="Times New Roman" w:cs="Times New Roman"/>
          <w:spacing w:val="2"/>
          <w:sz w:val="28"/>
          <w:szCs w:val="28"/>
        </w:rPr>
        <w:t>Д</w:t>
      </w:r>
      <w:r w:rsidR="007D1276">
        <w:rPr>
          <w:rFonts w:ascii="Times New Roman" w:hAnsi="Times New Roman" w:cs="Times New Roman"/>
          <w:spacing w:val="2"/>
          <w:sz w:val="28"/>
          <w:szCs w:val="28"/>
        </w:rPr>
        <w:t>иректор</w:t>
      </w:r>
      <w:r w:rsidR="00FC615A">
        <w:rPr>
          <w:rFonts w:ascii="Times New Roman" w:hAnsi="Times New Roman" w:cs="Times New Roman"/>
          <w:spacing w:val="2"/>
          <w:sz w:val="28"/>
          <w:szCs w:val="28"/>
        </w:rPr>
        <w:t xml:space="preserve">                  </w:t>
      </w:r>
      <w:r w:rsidR="00FC615A">
        <w:rPr>
          <w:rFonts w:ascii="Times New Roman" w:hAnsi="Times New Roman" w:cs="Times New Roman"/>
          <w:spacing w:val="2"/>
          <w:sz w:val="28"/>
          <w:szCs w:val="28"/>
        </w:rPr>
        <w:tab/>
        <w:t xml:space="preserve">     </w:t>
      </w:r>
      <w:r w:rsidR="00A41750" w:rsidRPr="00921595">
        <w:rPr>
          <w:rFonts w:ascii="Times New Roman" w:hAnsi="Times New Roman" w:cs="Times New Roman"/>
          <w:spacing w:val="2"/>
          <w:sz w:val="28"/>
          <w:szCs w:val="28"/>
        </w:rPr>
        <w:t xml:space="preserve">        </w:t>
      </w:r>
      <w:r w:rsidR="00E66A2D">
        <w:rPr>
          <w:rFonts w:ascii="Times New Roman" w:hAnsi="Times New Roman" w:cs="Times New Roman"/>
          <w:spacing w:val="2"/>
          <w:sz w:val="28"/>
          <w:szCs w:val="28"/>
        </w:rPr>
        <w:t xml:space="preserve">  </w:t>
      </w:r>
      <w:r w:rsidR="00A41750" w:rsidRPr="00921595">
        <w:rPr>
          <w:rFonts w:ascii="Times New Roman" w:hAnsi="Times New Roman" w:cs="Times New Roman"/>
          <w:spacing w:val="2"/>
          <w:sz w:val="28"/>
          <w:szCs w:val="28"/>
        </w:rPr>
        <w:t xml:space="preserve">  </w:t>
      </w:r>
      <w:r w:rsidR="00A41750">
        <w:rPr>
          <w:rFonts w:ascii="Times New Roman" w:hAnsi="Times New Roman" w:cs="Times New Roman"/>
          <w:spacing w:val="2"/>
          <w:sz w:val="28"/>
          <w:szCs w:val="28"/>
        </w:rPr>
        <w:t xml:space="preserve"> </w:t>
      </w:r>
      <w:r w:rsidR="00FC615A">
        <w:rPr>
          <w:rFonts w:ascii="Times New Roman" w:hAnsi="Times New Roman" w:cs="Times New Roman"/>
          <w:spacing w:val="2"/>
          <w:sz w:val="28"/>
          <w:szCs w:val="28"/>
        </w:rPr>
        <w:t xml:space="preserve">       </w:t>
      </w:r>
      <w:r w:rsidR="00A41750" w:rsidRPr="00FC615A">
        <w:rPr>
          <w:rFonts w:ascii="Times New Roman" w:hAnsi="Times New Roman" w:cs="Times New Roman"/>
          <w:spacing w:val="2"/>
          <w:sz w:val="28"/>
          <w:szCs w:val="28"/>
        </w:rPr>
        <w:t xml:space="preserve">   </w:t>
      </w:r>
      <w:r w:rsidR="007D1276">
        <w:rPr>
          <w:rFonts w:ascii="Times New Roman" w:hAnsi="Times New Roman" w:cs="Times New Roman"/>
          <w:spacing w:val="2"/>
          <w:sz w:val="28"/>
          <w:szCs w:val="28"/>
        </w:rPr>
        <w:t xml:space="preserve">      </w:t>
      </w:r>
      <w:r w:rsidR="000663D4">
        <w:rPr>
          <w:rFonts w:ascii="Times New Roman" w:hAnsi="Times New Roman" w:cs="Times New Roman"/>
          <w:spacing w:val="2"/>
          <w:sz w:val="28"/>
          <w:szCs w:val="28"/>
        </w:rPr>
        <w:t xml:space="preserve">     </w:t>
      </w:r>
      <w:r w:rsidR="007D1276">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              Ю.М. Семенкова</w:t>
      </w:r>
    </w:p>
    <w:p w14:paraId="02A88ED4" w14:textId="77777777" w:rsidR="00972982" w:rsidRPr="00972982" w:rsidRDefault="00972982" w:rsidP="00972982"/>
    <w:p w14:paraId="2C2F3199" w14:textId="77777777" w:rsidR="00B31E23" w:rsidRDefault="00B31E23" w:rsidP="00B3224C">
      <w:pPr>
        <w:pStyle w:val="a9"/>
        <w:jc w:val="right"/>
        <w:rPr>
          <w:rFonts w:ascii="Times New Roman" w:hAnsi="Times New Roman" w:cs="Times New Roman"/>
          <w:spacing w:val="2"/>
          <w:sz w:val="20"/>
          <w:szCs w:val="20"/>
        </w:rPr>
      </w:pPr>
    </w:p>
    <w:p w14:paraId="298E983E" w14:textId="77777777" w:rsidR="00B31E23" w:rsidRDefault="00B31E23" w:rsidP="00B3224C">
      <w:pPr>
        <w:pStyle w:val="a9"/>
        <w:jc w:val="right"/>
        <w:rPr>
          <w:rFonts w:ascii="Times New Roman" w:hAnsi="Times New Roman" w:cs="Times New Roman"/>
          <w:spacing w:val="2"/>
          <w:sz w:val="20"/>
          <w:szCs w:val="20"/>
        </w:rPr>
      </w:pPr>
    </w:p>
    <w:p w14:paraId="5E735E4F" w14:textId="77777777" w:rsidR="00B31E23" w:rsidRDefault="00B31E23" w:rsidP="00B3224C">
      <w:pPr>
        <w:pStyle w:val="a9"/>
        <w:jc w:val="right"/>
        <w:rPr>
          <w:rFonts w:ascii="Times New Roman" w:hAnsi="Times New Roman" w:cs="Times New Roman"/>
          <w:spacing w:val="2"/>
          <w:sz w:val="20"/>
          <w:szCs w:val="20"/>
        </w:rPr>
      </w:pPr>
    </w:p>
    <w:p w14:paraId="0AF5EA19" w14:textId="77777777" w:rsidR="00B31E23" w:rsidRDefault="00B31E23" w:rsidP="00B3224C">
      <w:pPr>
        <w:pStyle w:val="a9"/>
        <w:jc w:val="right"/>
        <w:rPr>
          <w:rFonts w:ascii="Times New Roman" w:hAnsi="Times New Roman" w:cs="Times New Roman"/>
          <w:spacing w:val="2"/>
          <w:sz w:val="20"/>
          <w:szCs w:val="20"/>
        </w:rPr>
      </w:pPr>
    </w:p>
    <w:p w14:paraId="17227C0E" w14:textId="77777777" w:rsidR="00B31E23" w:rsidRDefault="00B31E23" w:rsidP="00B3224C">
      <w:pPr>
        <w:pStyle w:val="a9"/>
        <w:jc w:val="right"/>
        <w:rPr>
          <w:rFonts w:ascii="Times New Roman" w:hAnsi="Times New Roman" w:cs="Times New Roman"/>
          <w:spacing w:val="2"/>
          <w:sz w:val="20"/>
          <w:szCs w:val="20"/>
        </w:rPr>
      </w:pPr>
    </w:p>
    <w:p w14:paraId="20FDD6B1" w14:textId="77777777" w:rsidR="00B31E23" w:rsidRDefault="00B31E23" w:rsidP="00B3224C">
      <w:pPr>
        <w:pStyle w:val="a9"/>
        <w:jc w:val="right"/>
        <w:rPr>
          <w:rFonts w:ascii="Times New Roman" w:hAnsi="Times New Roman" w:cs="Times New Roman"/>
          <w:spacing w:val="2"/>
          <w:sz w:val="20"/>
          <w:szCs w:val="20"/>
        </w:rPr>
      </w:pPr>
    </w:p>
    <w:p w14:paraId="45220138" w14:textId="77777777" w:rsidR="00B31E23" w:rsidRDefault="00B31E23" w:rsidP="00B3224C">
      <w:pPr>
        <w:pStyle w:val="a9"/>
        <w:jc w:val="right"/>
        <w:rPr>
          <w:rFonts w:ascii="Times New Roman" w:hAnsi="Times New Roman" w:cs="Times New Roman"/>
          <w:spacing w:val="2"/>
          <w:sz w:val="20"/>
          <w:szCs w:val="20"/>
        </w:rPr>
      </w:pPr>
    </w:p>
    <w:p w14:paraId="44958EAB" w14:textId="77777777" w:rsidR="00B31E23" w:rsidRDefault="00B31E23" w:rsidP="00B3224C">
      <w:pPr>
        <w:pStyle w:val="a9"/>
        <w:jc w:val="right"/>
        <w:rPr>
          <w:rFonts w:ascii="Times New Roman" w:hAnsi="Times New Roman" w:cs="Times New Roman"/>
          <w:spacing w:val="2"/>
          <w:sz w:val="20"/>
          <w:szCs w:val="20"/>
        </w:rPr>
      </w:pPr>
    </w:p>
    <w:p w14:paraId="388F2158" w14:textId="77777777" w:rsidR="00B31E23" w:rsidRDefault="00B31E23" w:rsidP="00B3224C">
      <w:pPr>
        <w:pStyle w:val="a9"/>
        <w:jc w:val="right"/>
        <w:rPr>
          <w:rFonts w:ascii="Times New Roman" w:hAnsi="Times New Roman" w:cs="Times New Roman"/>
          <w:spacing w:val="2"/>
          <w:sz w:val="20"/>
          <w:szCs w:val="20"/>
        </w:rPr>
      </w:pPr>
    </w:p>
    <w:p w14:paraId="3F872F1E" w14:textId="77777777" w:rsidR="00B31E23" w:rsidRDefault="00B31E23" w:rsidP="00B3224C">
      <w:pPr>
        <w:pStyle w:val="a9"/>
        <w:jc w:val="right"/>
        <w:rPr>
          <w:rFonts w:ascii="Times New Roman" w:hAnsi="Times New Roman" w:cs="Times New Roman"/>
          <w:spacing w:val="2"/>
          <w:sz w:val="20"/>
          <w:szCs w:val="20"/>
        </w:rPr>
      </w:pPr>
    </w:p>
    <w:p w14:paraId="2470380F" w14:textId="1F93341D" w:rsidR="00972982" w:rsidRDefault="00972982" w:rsidP="00B3224C">
      <w:pPr>
        <w:pStyle w:val="a9"/>
        <w:jc w:val="right"/>
        <w:rPr>
          <w:rFonts w:ascii="Times New Roman" w:hAnsi="Times New Roman" w:cs="Times New Roman"/>
          <w:spacing w:val="2"/>
          <w:sz w:val="20"/>
          <w:szCs w:val="20"/>
        </w:rPr>
      </w:pPr>
      <w:r w:rsidRPr="009853B8">
        <w:rPr>
          <w:rFonts w:ascii="Times New Roman" w:hAnsi="Times New Roman" w:cs="Times New Roman"/>
          <w:spacing w:val="2"/>
          <w:sz w:val="20"/>
          <w:szCs w:val="20"/>
        </w:rPr>
        <w:t>Приложение</w:t>
      </w:r>
      <w:r>
        <w:rPr>
          <w:rFonts w:ascii="Times New Roman" w:hAnsi="Times New Roman" w:cs="Times New Roman"/>
          <w:spacing w:val="2"/>
          <w:sz w:val="20"/>
          <w:szCs w:val="20"/>
        </w:rPr>
        <w:t xml:space="preserve"> </w:t>
      </w:r>
      <w:r w:rsidRPr="009853B8">
        <w:rPr>
          <w:rFonts w:ascii="Times New Roman" w:hAnsi="Times New Roman" w:cs="Times New Roman"/>
          <w:spacing w:val="2"/>
          <w:sz w:val="20"/>
          <w:szCs w:val="20"/>
        </w:rPr>
        <w:t xml:space="preserve">№ </w:t>
      </w:r>
      <w:r>
        <w:rPr>
          <w:rFonts w:ascii="Times New Roman" w:hAnsi="Times New Roman" w:cs="Times New Roman"/>
          <w:spacing w:val="2"/>
          <w:sz w:val="20"/>
          <w:szCs w:val="20"/>
        </w:rPr>
        <w:t xml:space="preserve">1 к </w:t>
      </w:r>
      <w:r w:rsidR="00AE74F9">
        <w:rPr>
          <w:rFonts w:ascii="Times New Roman" w:hAnsi="Times New Roman" w:cs="Times New Roman"/>
          <w:spacing w:val="2"/>
          <w:sz w:val="20"/>
          <w:szCs w:val="20"/>
        </w:rPr>
        <w:t>П</w:t>
      </w:r>
      <w:r>
        <w:rPr>
          <w:rFonts w:ascii="Times New Roman" w:hAnsi="Times New Roman" w:cs="Times New Roman"/>
          <w:spacing w:val="2"/>
          <w:sz w:val="20"/>
          <w:szCs w:val="20"/>
        </w:rPr>
        <w:t xml:space="preserve">риказу </w:t>
      </w:r>
    </w:p>
    <w:p w14:paraId="00235412" w14:textId="094E16F2" w:rsidR="00972982" w:rsidRDefault="00972982" w:rsidP="00B3224C">
      <w:pPr>
        <w:pStyle w:val="a9"/>
        <w:ind w:left="5387"/>
        <w:jc w:val="right"/>
        <w:rPr>
          <w:rFonts w:ascii="Times New Roman" w:hAnsi="Times New Roman" w:cs="Times New Roman"/>
          <w:spacing w:val="2"/>
          <w:sz w:val="20"/>
          <w:szCs w:val="20"/>
        </w:rPr>
      </w:pPr>
      <w:r>
        <w:rPr>
          <w:rFonts w:ascii="Times New Roman" w:hAnsi="Times New Roman" w:cs="Times New Roman"/>
          <w:spacing w:val="2"/>
          <w:sz w:val="20"/>
          <w:szCs w:val="20"/>
        </w:rPr>
        <w:t>БУ «Центр имущественных отношений»</w:t>
      </w:r>
    </w:p>
    <w:p w14:paraId="665CE7FD" w14:textId="7294D6E9" w:rsidR="00972982" w:rsidRPr="009853B8" w:rsidRDefault="00972982" w:rsidP="00B3224C">
      <w:pPr>
        <w:pStyle w:val="a9"/>
        <w:ind w:left="5387"/>
        <w:jc w:val="right"/>
        <w:rPr>
          <w:rFonts w:ascii="Times New Roman" w:hAnsi="Times New Roman" w:cs="Times New Roman"/>
          <w:spacing w:val="2"/>
          <w:sz w:val="20"/>
          <w:szCs w:val="20"/>
        </w:rPr>
      </w:pPr>
      <w:r>
        <w:rPr>
          <w:rFonts w:ascii="Times New Roman" w:hAnsi="Times New Roman" w:cs="Times New Roman"/>
          <w:spacing w:val="2"/>
          <w:sz w:val="20"/>
          <w:szCs w:val="20"/>
        </w:rPr>
        <w:t>от «_____» ______________ № _______</w:t>
      </w:r>
    </w:p>
    <w:p w14:paraId="153CD09F" w14:textId="77777777" w:rsidR="00972982" w:rsidRDefault="00972982" w:rsidP="00972982">
      <w:pPr>
        <w:pStyle w:val="a9"/>
        <w:jc w:val="both"/>
        <w:rPr>
          <w:rFonts w:ascii="Times New Roman" w:hAnsi="Times New Roman" w:cs="Times New Roman"/>
          <w:spacing w:val="2"/>
          <w:sz w:val="28"/>
          <w:szCs w:val="28"/>
        </w:rPr>
      </w:pPr>
    </w:p>
    <w:p w14:paraId="62381064" w14:textId="77777777" w:rsidR="00B31E23" w:rsidRDefault="00B31E23" w:rsidP="00405EE2">
      <w:pPr>
        <w:pStyle w:val="1"/>
        <w:numPr>
          <w:ilvl w:val="0"/>
          <w:numId w:val="0"/>
        </w:numPr>
        <w:spacing w:line="240" w:lineRule="auto"/>
        <w:rPr>
          <w:color w:val="auto"/>
          <w:sz w:val="28"/>
          <w:szCs w:val="28"/>
        </w:rPr>
      </w:pPr>
    </w:p>
    <w:p w14:paraId="1BD9BB73" w14:textId="77777777" w:rsidR="00B31E23" w:rsidRDefault="00B31E23" w:rsidP="00B11CCB">
      <w:pPr>
        <w:pStyle w:val="1"/>
        <w:numPr>
          <w:ilvl w:val="0"/>
          <w:numId w:val="0"/>
        </w:numPr>
        <w:spacing w:line="240" w:lineRule="auto"/>
        <w:rPr>
          <w:color w:val="auto"/>
          <w:sz w:val="28"/>
          <w:szCs w:val="28"/>
        </w:rPr>
      </w:pPr>
    </w:p>
    <w:p w14:paraId="591C215A" w14:textId="1ABF9F39" w:rsidR="00405EE2" w:rsidRPr="00B32061" w:rsidRDefault="00405EE2" w:rsidP="00B11CCB">
      <w:pPr>
        <w:pStyle w:val="1"/>
        <w:numPr>
          <w:ilvl w:val="0"/>
          <w:numId w:val="0"/>
        </w:numPr>
        <w:spacing w:line="240" w:lineRule="auto"/>
        <w:rPr>
          <w:color w:val="auto"/>
          <w:sz w:val="28"/>
          <w:szCs w:val="28"/>
        </w:rPr>
      </w:pPr>
      <w:r w:rsidRPr="00B32061">
        <w:rPr>
          <w:color w:val="auto"/>
          <w:sz w:val="28"/>
          <w:szCs w:val="28"/>
        </w:rPr>
        <w:t>П</w:t>
      </w:r>
      <w:r w:rsidR="005908C2">
        <w:rPr>
          <w:color w:val="auto"/>
          <w:sz w:val="28"/>
          <w:szCs w:val="28"/>
        </w:rPr>
        <w:t>оложение</w:t>
      </w:r>
    </w:p>
    <w:p w14:paraId="3E53877C" w14:textId="371A4624" w:rsidR="00BC1AE3" w:rsidRDefault="00DB73AA" w:rsidP="00B11CC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 порядке предоставления </w:t>
      </w:r>
      <w:r w:rsidR="00BD078C">
        <w:rPr>
          <w:rFonts w:ascii="Times New Roman" w:hAnsi="Times New Roman" w:cs="Times New Roman"/>
          <w:b/>
          <w:sz w:val="28"/>
          <w:szCs w:val="28"/>
        </w:rPr>
        <w:t>платных</w:t>
      </w:r>
      <w:r w:rsidR="000E5918" w:rsidRPr="00B32061">
        <w:rPr>
          <w:rFonts w:ascii="Times New Roman" w:hAnsi="Times New Roman" w:cs="Times New Roman"/>
          <w:b/>
          <w:sz w:val="28"/>
          <w:szCs w:val="28"/>
        </w:rPr>
        <w:t xml:space="preserve"> </w:t>
      </w:r>
      <w:r w:rsidR="00B31E23">
        <w:rPr>
          <w:rFonts w:ascii="Times New Roman" w:hAnsi="Times New Roman" w:cs="Times New Roman"/>
          <w:b/>
          <w:sz w:val="28"/>
          <w:szCs w:val="28"/>
        </w:rPr>
        <w:t>услуг</w:t>
      </w:r>
      <w:r w:rsidR="001E76AB">
        <w:rPr>
          <w:rFonts w:ascii="Times New Roman" w:hAnsi="Times New Roman" w:cs="Times New Roman"/>
          <w:b/>
          <w:sz w:val="28"/>
          <w:szCs w:val="28"/>
        </w:rPr>
        <w:t xml:space="preserve"> </w:t>
      </w:r>
      <w:r w:rsidR="001E76AB" w:rsidRPr="00DB73AA">
        <w:rPr>
          <w:rFonts w:ascii="Times New Roman" w:hAnsi="Times New Roman" w:cs="Times New Roman"/>
          <w:b/>
          <w:sz w:val="28"/>
          <w:szCs w:val="28"/>
        </w:rPr>
        <w:t>по обеспечению совершения сделок с имуществом</w:t>
      </w:r>
    </w:p>
    <w:p w14:paraId="27385F60" w14:textId="7442E7BA" w:rsidR="000E5918" w:rsidRPr="00B32061" w:rsidRDefault="000E5918" w:rsidP="00B11CCB">
      <w:pPr>
        <w:spacing w:after="0" w:line="240" w:lineRule="auto"/>
        <w:jc w:val="center"/>
        <w:rPr>
          <w:rFonts w:ascii="Times New Roman" w:hAnsi="Times New Roman" w:cs="Times New Roman"/>
          <w:b/>
          <w:sz w:val="28"/>
          <w:szCs w:val="28"/>
        </w:rPr>
      </w:pPr>
    </w:p>
    <w:p w14:paraId="38AFAC02" w14:textId="77777777" w:rsidR="00405EE2" w:rsidRPr="00B32061" w:rsidRDefault="00405EE2" w:rsidP="00B11CCB">
      <w:pPr>
        <w:spacing w:after="59" w:line="240" w:lineRule="auto"/>
        <w:jc w:val="center"/>
        <w:rPr>
          <w:rFonts w:ascii="Times New Roman" w:hAnsi="Times New Roman" w:cs="Times New Roman"/>
          <w:sz w:val="28"/>
          <w:szCs w:val="28"/>
        </w:rPr>
      </w:pPr>
    </w:p>
    <w:p w14:paraId="4666A32A" w14:textId="77777777" w:rsidR="00405EE2" w:rsidRPr="00405EE2" w:rsidRDefault="00405EE2" w:rsidP="00B11CCB">
      <w:pPr>
        <w:pStyle w:val="1"/>
        <w:numPr>
          <w:ilvl w:val="0"/>
          <w:numId w:val="9"/>
        </w:numPr>
        <w:spacing w:line="240" w:lineRule="auto"/>
        <w:rPr>
          <w:sz w:val="28"/>
          <w:szCs w:val="28"/>
        </w:rPr>
      </w:pPr>
      <w:r w:rsidRPr="00405EE2">
        <w:rPr>
          <w:sz w:val="28"/>
          <w:szCs w:val="28"/>
        </w:rPr>
        <w:t>Общие положения</w:t>
      </w:r>
    </w:p>
    <w:p w14:paraId="6A8E6550" w14:textId="77777777" w:rsidR="00405EE2" w:rsidRPr="00405EE2" w:rsidRDefault="00405EE2" w:rsidP="00405EE2">
      <w:pPr>
        <w:spacing w:after="0" w:line="240" w:lineRule="auto"/>
        <w:jc w:val="both"/>
        <w:rPr>
          <w:rFonts w:ascii="Times New Roman" w:hAnsi="Times New Roman" w:cs="Times New Roman"/>
          <w:sz w:val="28"/>
          <w:szCs w:val="28"/>
        </w:rPr>
      </w:pPr>
    </w:p>
    <w:p w14:paraId="73D18CD8" w14:textId="17C5E9CD" w:rsidR="00055F65" w:rsidRDefault="00405EE2" w:rsidP="00FA57D6">
      <w:pPr>
        <w:spacing w:after="0" w:line="240" w:lineRule="auto"/>
        <w:ind w:firstLine="709"/>
        <w:jc w:val="both"/>
        <w:rPr>
          <w:rFonts w:ascii="Times New Roman" w:hAnsi="Times New Roman" w:cs="Times New Roman"/>
          <w:sz w:val="28"/>
          <w:szCs w:val="28"/>
        </w:rPr>
      </w:pPr>
      <w:r w:rsidRPr="00B32061">
        <w:rPr>
          <w:rFonts w:ascii="Times New Roman" w:hAnsi="Times New Roman" w:cs="Times New Roman"/>
          <w:sz w:val="28"/>
          <w:szCs w:val="28"/>
        </w:rPr>
        <w:t xml:space="preserve">1.1. </w:t>
      </w:r>
      <w:r w:rsidR="00BC1AE3">
        <w:rPr>
          <w:rFonts w:ascii="Times New Roman" w:hAnsi="Times New Roman" w:cs="Times New Roman"/>
          <w:sz w:val="28"/>
          <w:szCs w:val="28"/>
        </w:rPr>
        <w:t xml:space="preserve">Настоящее Положение </w:t>
      </w:r>
      <w:r w:rsidR="00055F65">
        <w:rPr>
          <w:rFonts w:ascii="Times New Roman" w:hAnsi="Times New Roman" w:cs="Times New Roman"/>
          <w:sz w:val="28"/>
          <w:szCs w:val="28"/>
        </w:rPr>
        <w:t xml:space="preserve">определяет порядок оказания платных </w:t>
      </w:r>
      <w:r w:rsidR="00B31E23">
        <w:rPr>
          <w:rFonts w:ascii="Times New Roman" w:hAnsi="Times New Roman" w:cs="Times New Roman"/>
          <w:sz w:val="28"/>
          <w:szCs w:val="28"/>
        </w:rPr>
        <w:t xml:space="preserve">услуг </w:t>
      </w:r>
      <w:r w:rsidR="00BC1AE3">
        <w:rPr>
          <w:rFonts w:ascii="Times New Roman" w:hAnsi="Times New Roman" w:cs="Times New Roman"/>
          <w:sz w:val="28"/>
          <w:szCs w:val="28"/>
        </w:rPr>
        <w:t xml:space="preserve">по </w:t>
      </w:r>
      <w:r w:rsidR="004D16A2">
        <w:rPr>
          <w:rFonts w:ascii="Times New Roman" w:hAnsi="Times New Roman" w:cs="Times New Roman"/>
          <w:sz w:val="28"/>
          <w:szCs w:val="28"/>
        </w:rPr>
        <w:t>обеспечению совершения сделок с имуществом</w:t>
      </w:r>
      <w:bookmarkStart w:id="0" w:name="_GoBack"/>
      <w:bookmarkEnd w:id="0"/>
      <w:r w:rsidR="00BC1AE3">
        <w:rPr>
          <w:rFonts w:ascii="Times New Roman" w:hAnsi="Times New Roman" w:cs="Times New Roman"/>
          <w:sz w:val="28"/>
          <w:szCs w:val="28"/>
        </w:rPr>
        <w:t xml:space="preserve"> </w:t>
      </w:r>
      <w:r w:rsidR="00B446BA">
        <w:rPr>
          <w:rFonts w:ascii="Times New Roman" w:hAnsi="Times New Roman" w:cs="Times New Roman"/>
          <w:sz w:val="28"/>
          <w:szCs w:val="28"/>
        </w:rPr>
        <w:t xml:space="preserve">(далее – Положение) </w:t>
      </w:r>
      <w:r w:rsidR="00055F65">
        <w:rPr>
          <w:rFonts w:ascii="Times New Roman" w:hAnsi="Times New Roman" w:cs="Times New Roman"/>
          <w:sz w:val="28"/>
          <w:szCs w:val="28"/>
        </w:rPr>
        <w:t>в бюджетном учреждении «Центр имущественных отношений» (далее – Учреждение).</w:t>
      </w:r>
    </w:p>
    <w:p w14:paraId="4D2E1907" w14:textId="77777777" w:rsidR="00055F65" w:rsidRPr="000A6AD4" w:rsidRDefault="00055F65" w:rsidP="00FA57D6">
      <w:pPr>
        <w:tabs>
          <w:tab w:val="left" w:pos="993"/>
        </w:tabs>
        <w:spacing w:after="48"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0A6AD4">
        <w:rPr>
          <w:rFonts w:ascii="Times New Roman" w:hAnsi="Times New Roman" w:cs="Times New Roman"/>
          <w:sz w:val="28"/>
          <w:szCs w:val="28"/>
        </w:rPr>
        <w:t xml:space="preserve">. </w:t>
      </w:r>
      <w:r w:rsidR="005908C2">
        <w:rPr>
          <w:rFonts w:ascii="Times New Roman" w:hAnsi="Times New Roman" w:cs="Times New Roman"/>
          <w:sz w:val="28"/>
          <w:szCs w:val="28"/>
        </w:rPr>
        <w:t>Настоящее П</w:t>
      </w:r>
      <w:r>
        <w:rPr>
          <w:rFonts w:ascii="Times New Roman" w:hAnsi="Times New Roman" w:cs="Times New Roman"/>
          <w:sz w:val="28"/>
          <w:szCs w:val="28"/>
        </w:rPr>
        <w:t>оложение разработано в соответствии с действующим законодательством Российской Федерации</w:t>
      </w:r>
      <w:r w:rsidRPr="000A6AD4">
        <w:rPr>
          <w:rFonts w:ascii="Times New Roman" w:hAnsi="Times New Roman" w:cs="Times New Roman"/>
          <w:sz w:val="28"/>
          <w:szCs w:val="28"/>
        </w:rPr>
        <w:t>:</w:t>
      </w:r>
    </w:p>
    <w:p w14:paraId="7C83087E" w14:textId="7CE41699" w:rsidR="00055F65" w:rsidRDefault="00055F65" w:rsidP="00FA57D6">
      <w:pPr>
        <w:spacing w:after="48"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D763D">
        <w:rPr>
          <w:rFonts w:ascii="Times New Roman" w:hAnsi="Times New Roman" w:cs="Times New Roman"/>
          <w:sz w:val="28"/>
          <w:szCs w:val="28"/>
        </w:rPr>
        <w:t xml:space="preserve">    </w:t>
      </w:r>
      <w:r>
        <w:rPr>
          <w:rFonts w:ascii="Times New Roman" w:hAnsi="Times New Roman" w:cs="Times New Roman"/>
          <w:sz w:val="28"/>
          <w:szCs w:val="28"/>
        </w:rPr>
        <w:t>Граждански</w:t>
      </w:r>
      <w:r w:rsidR="00A107AB">
        <w:rPr>
          <w:rFonts w:ascii="Times New Roman" w:hAnsi="Times New Roman" w:cs="Times New Roman"/>
          <w:sz w:val="28"/>
          <w:szCs w:val="28"/>
        </w:rPr>
        <w:t>й</w:t>
      </w:r>
      <w:r w:rsidRPr="00405EE2">
        <w:rPr>
          <w:rFonts w:ascii="Times New Roman" w:hAnsi="Times New Roman" w:cs="Times New Roman"/>
          <w:sz w:val="28"/>
          <w:szCs w:val="28"/>
        </w:rPr>
        <w:t xml:space="preserve"> кодекс</w:t>
      </w:r>
      <w:r>
        <w:rPr>
          <w:rFonts w:ascii="Times New Roman" w:hAnsi="Times New Roman" w:cs="Times New Roman"/>
          <w:sz w:val="28"/>
          <w:szCs w:val="28"/>
        </w:rPr>
        <w:t xml:space="preserve"> Российской Федерации;</w:t>
      </w:r>
    </w:p>
    <w:p w14:paraId="49E9B9A4" w14:textId="2671F581" w:rsidR="00055F65" w:rsidRDefault="00055F65" w:rsidP="00FA57D6">
      <w:pPr>
        <w:spacing w:after="48"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4317E">
        <w:rPr>
          <w:rFonts w:ascii="Times New Roman" w:hAnsi="Times New Roman" w:cs="Times New Roman"/>
          <w:sz w:val="28"/>
          <w:szCs w:val="28"/>
        </w:rPr>
        <w:t xml:space="preserve"> </w:t>
      </w:r>
      <w:r w:rsidR="00DD763D">
        <w:rPr>
          <w:rFonts w:ascii="Times New Roman" w:hAnsi="Times New Roman" w:cs="Times New Roman"/>
          <w:sz w:val="28"/>
          <w:szCs w:val="28"/>
        </w:rPr>
        <w:t xml:space="preserve"> </w:t>
      </w:r>
      <w:r w:rsidRPr="00405EE2">
        <w:rPr>
          <w:rFonts w:ascii="Times New Roman" w:hAnsi="Times New Roman" w:cs="Times New Roman"/>
          <w:sz w:val="28"/>
          <w:szCs w:val="28"/>
        </w:rPr>
        <w:t>Федеральн</w:t>
      </w:r>
      <w:r>
        <w:rPr>
          <w:rFonts w:ascii="Times New Roman" w:hAnsi="Times New Roman" w:cs="Times New Roman"/>
          <w:sz w:val="28"/>
          <w:szCs w:val="28"/>
        </w:rPr>
        <w:t>ы</w:t>
      </w:r>
      <w:r w:rsidR="00A107AB">
        <w:rPr>
          <w:rFonts w:ascii="Times New Roman" w:hAnsi="Times New Roman" w:cs="Times New Roman"/>
          <w:sz w:val="28"/>
          <w:szCs w:val="28"/>
        </w:rPr>
        <w:t>й</w:t>
      </w:r>
      <w:r>
        <w:rPr>
          <w:rFonts w:ascii="Times New Roman" w:hAnsi="Times New Roman" w:cs="Times New Roman"/>
          <w:sz w:val="28"/>
          <w:szCs w:val="28"/>
        </w:rPr>
        <w:t xml:space="preserve"> закон</w:t>
      </w:r>
      <w:r w:rsidRPr="00405EE2">
        <w:rPr>
          <w:rFonts w:ascii="Times New Roman" w:hAnsi="Times New Roman" w:cs="Times New Roman"/>
          <w:sz w:val="28"/>
          <w:szCs w:val="28"/>
        </w:rPr>
        <w:t xml:space="preserve"> от 12.01.1996 № 7-ФЗ «</w:t>
      </w:r>
      <w:r>
        <w:rPr>
          <w:rFonts w:ascii="Times New Roman" w:hAnsi="Times New Roman" w:cs="Times New Roman"/>
          <w:sz w:val="28"/>
          <w:szCs w:val="28"/>
        </w:rPr>
        <w:t>О некоммерческих организациях»;</w:t>
      </w:r>
    </w:p>
    <w:p w14:paraId="2683A9C3" w14:textId="140888BA" w:rsidR="00055F65" w:rsidRDefault="00055F65" w:rsidP="00FA57D6">
      <w:pPr>
        <w:spacing w:after="48"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4317E">
        <w:rPr>
          <w:rFonts w:ascii="Times New Roman" w:hAnsi="Times New Roman" w:cs="Times New Roman"/>
          <w:sz w:val="28"/>
          <w:szCs w:val="28"/>
        </w:rPr>
        <w:t xml:space="preserve"> </w:t>
      </w:r>
      <w:r w:rsidR="00DD763D">
        <w:rPr>
          <w:rFonts w:ascii="Times New Roman" w:hAnsi="Times New Roman" w:cs="Times New Roman"/>
          <w:sz w:val="28"/>
          <w:szCs w:val="28"/>
        </w:rPr>
        <w:t xml:space="preserve"> </w:t>
      </w:r>
      <w:r w:rsidRPr="00405EE2">
        <w:rPr>
          <w:rFonts w:ascii="Times New Roman" w:hAnsi="Times New Roman" w:cs="Times New Roman"/>
          <w:sz w:val="28"/>
          <w:szCs w:val="28"/>
        </w:rPr>
        <w:t>Федеральн</w:t>
      </w:r>
      <w:r>
        <w:rPr>
          <w:rFonts w:ascii="Times New Roman" w:hAnsi="Times New Roman" w:cs="Times New Roman"/>
          <w:sz w:val="28"/>
          <w:szCs w:val="28"/>
        </w:rPr>
        <w:t>ы</w:t>
      </w:r>
      <w:r w:rsidR="00A107AB">
        <w:rPr>
          <w:rFonts w:ascii="Times New Roman" w:hAnsi="Times New Roman" w:cs="Times New Roman"/>
          <w:sz w:val="28"/>
          <w:szCs w:val="28"/>
        </w:rPr>
        <w:t>й</w:t>
      </w:r>
      <w:r w:rsidRPr="00405EE2">
        <w:rPr>
          <w:rFonts w:ascii="Times New Roman" w:hAnsi="Times New Roman" w:cs="Times New Roman"/>
          <w:sz w:val="28"/>
          <w:szCs w:val="28"/>
        </w:rPr>
        <w:t xml:space="preserve"> закон от 21.12.2001 № 178-ФЗ «О приватизации государственн</w:t>
      </w:r>
      <w:r>
        <w:rPr>
          <w:rFonts w:ascii="Times New Roman" w:hAnsi="Times New Roman" w:cs="Times New Roman"/>
          <w:sz w:val="28"/>
          <w:szCs w:val="28"/>
        </w:rPr>
        <w:t>ого и муниципального имущества»;</w:t>
      </w:r>
    </w:p>
    <w:p w14:paraId="241467DF" w14:textId="583568F6" w:rsidR="00055F65" w:rsidRDefault="00055F65" w:rsidP="00FA57D6">
      <w:pPr>
        <w:spacing w:after="48"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4317E">
        <w:rPr>
          <w:rFonts w:ascii="Times New Roman" w:hAnsi="Times New Roman" w:cs="Times New Roman"/>
          <w:sz w:val="28"/>
          <w:szCs w:val="28"/>
        </w:rPr>
        <w:t xml:space="preserve"> </w:t>
      </w:r>
      <w:r w:rsidR="00DD763D">
        <w:rPr>
          <w:rFonts w:ascii="Times New Roman" w:hAnsi="Times New Roman" w:cs="Times New Roman"/>
          <w:sz w:val="28"/>
          <w:szCs w:val="28"/>
        </w:rPr>
        <w:t xml:space="preserve">  </w:t>
      </w:r>
      <w:r w:rsidRPr="00405EE2">
        <w:rPr>
          <w:rFonts w:ascii="Times New Roman" w:hAnsi="Times New Roman" w:cs="Times New Roman"/>
          <w:sz w:val="28"/>
          <w:szCs w:val="28"/>
        </w:rPr>
        <w:t>Федеральн</w:t>
      </w:r>
      <w:r>
        <w:rPr>
          <w:rFonts w:ascii="Times New Roman" w:hAnsi="Times New Roman" w:cs="Times New Roman"/>
          <w:sz w:val="28"/>
          <w:szCs w:val="28"/>
        </w:rPr>
        <w:t>ы</w:t>
      </w:r>
      <w:r w:rsidR="00A107AB">
        <w:rPr>
          <w:rFonts w:ascii="Times New Roman" w:hAnsi="Times New Roman" w:cs="Times New Roman"/>
          <w:sz w:val="28"/>
          <w:szCs w:val="28"/>
        </w:rPr>
        <w:t>й</w:t>
      </w:r>
      <w:r w:rsidRPr="00405EE2">
        <w:rPr>
          <w:rFonts w:ascii="Times New Roman" w:hAnsi="Times New Roman" w:cs="Times New Roman"/>
          <w:sz w:val="28"/>
          <w:szCs w:val="28"/>
        </w:rPr>
        <w:t xml:space="preserve"> закон от 18.07.2011 № 223-ФЗ «О закупках товаров, работ, услуг отдельными видами юридических лиц»</w:t>
      </w:r>
      <w:r w:rsidR="00027067" w:rsidRPr="00027067">
        <w:rPr>
          <w:rFonts w:ascii="Times New Roman" w:hAnsi="Times New Roman" w:cs="Times New Roman"/>
          <w:sz w:val="28"/>
          <w:szCs w:val="28"/>
        </w:rPr>
        <w:t xml:space="preserve"> </w:t>
      </w:r>
      <w:r w:rsidR="00027067">
        <w:rPr>
          <w:rFonts w:ascii="Times New Roman" w:hAnsi="Times New Roman" w:cs="Times New Roman"/>
          <w:sz w:val="28"/>
          <w:szCs w:val="28"/>
        </w:rPr>
        <w:t>(далее – Закон о закупках)</w:t>
      </w:r>
      <w:r w:rsidR="0014317E">
        <w:rPr>
          <w:rFonts w:ascii="Times New Roman" w:hAnsi="Times New Roman" w:cs="Times New Roman"/>
          <w:sz w:val="28"/>
          <w:szCs w:val="28"/>
        </w:rPr>
        <w:t>;</w:t>
      </w:r>
      <w:r w:rsidRPr="00405EE2">
        <w:rPr>
          <w:rFonts w:ascii="Times New Roman" w:hAnsi="Times New Roman" w:cs="Times New Roman"/>
          <w:sz w:val="28"/>
          <w:szCs w:val="28"/>
        </w:rPr>
        <w:t xml:space="preserve"> </w:t>
      </w:r>
    </w:p>
    <w:p w14:paraId="3DE19B2C" w14:textId="4D47D7FA" w:rsidR="00055F65" w:rsidRPr="00C476BE" w:rsidRDefault="00055F65" w:rsidP="00FA57D6">
      <w:pPr>
        <w:spacing w:after="48" w:line="240" w:lineRule="auto"/>
        <w:ind w:firstLine="709"/>
        <w:jc w:val="both"/>
        <w:rPr>
          <w:rFonts w:ascii="Times New Roman" w:hAnsi="Times New Roman" w:cs="Times New Roman"/>
          <w:sz w:val="28"/>
          <w:szCs w:val="28"/>
        </w:rPr>
      </w:pPr>
      <w:r w:rsidRPr="00C476BE">
        <w:rPr>
          <w:rFonts w:ascii="Times New Roman" w:hAnsi="Times New Roman" w:cs="Times New Roman"/>
          <w:sz w:val="28"/>
          <w:szCs w:val="28"/>
        </w:rPr>
        <w:t>-</w:t>
      </w:r>
      <w:r w:rsidR="0014317E">
        <w:rPr>
          <w:rFonts w:ascii="Times New Roman" w:hAnsi="Times New Roman" w:cs="Times New Roman"/>
          <w:sz w:val="28"/>
          <w:szCs w:val="28"/>
        </w:rPr>
        <w:t xml:space="preserve"> </w:t>
      </w:r>
      <w:r w:rsidR="00DD763D">
        <w:rPr>
          <w:rFonts w:ascii="Times New Roman" w:hAnsi="Times New Roman" w:cs="Times New Roman"/>
          <w:sz w:val="28"/>
          <w:szCs w:val="28"/>
        </w:rPr>
        <w:t xml:space="preserve">   </w:t>
      </w:r>
      <w:r w:rsidRPr="00C476BE">
        <w:rPr>
          <w:rFonts w:ascii="Times New Roman" w:hAnsi="Times New Roman" w:cs="Times New Roman"/>
          <w:sz w:val="28"/>
          <w:szCs w:val="28"/>
        </w:rPr>
        <w:t>Федеральн</w:t>
      </w:r>
      <w:r>
        <w:rPr>
          <w:rFonts w:ascii="Times New Roman" w:hAnsi="Times New Roman" w:cs="Times New Roman"/>
          <w:sz w:val="28"/>
          <w:szCs w:val="28"/>
        </w:rPr>
        <w:t>ы</w:t>
      </w:r>
      <w:r w:rsidR="00A107AB">
        <w:rPr>
          <w:rFonts w:ascii="Times New Roman" w:hAnsi="Times New Roman" w:cs="Times New Roman"/>
          <w:sz w:val="28"/>
          <w:szCs w:val="28"/>
        </w:rPr>
        <w:t>й</w:t>
      </w:r>
      <w:r w:rsidRPr="00C476BE">
        <w:rPr>
          <w:rFonts w:ascii="Times New Roman" w:hAnsi="Times New Roman" w:cs="Times New Roman"/>
          <w:sz w:val="28"/>
          <w:szCs w:val="28"/>
        </w:rPr>
        <w:t xml:space="preserve"> закон от 05.04.2013 № 44-ФЗ «О контрактной системе в сфере закупок товаров, работ, услуг для обеспечения государственных и муниципальных нужд»</w:t>
      </w:r>
      <w:r w:rsidR="00027067">
        <w:rPr>
          <w:rFonts w:ascii="Times New Roman" w:hAnsi="Times New Roman" w:cs="Times New Roman"/>
          <w:sz w:val="28"/>
          <w:szCs w:val="28"/>
        </w:rPr>
        <w:t xml:space="preserve"> (далее – Закон о контрактной системе)</w:t>
      </w:r>
      <w:r>
        <w:rPr>
          <w:rFonts w:ascii="Times New Roman" w:hAnsi="Times New Roman" w:cs="Times New Roman"/>
          <w:sz w:val="28"/>
          <w:szCs w:val="28"/>
        </w:rPr>
        <w:t>;</w:t>
      </w:r>
    </w:p>
    <w:p w14:paraId="130AB390" w14:textId="0E521329" w:rsidR="00055F65" w:rsidRDefault="00055F65" w:rsidP="00FA57D6">
      <w:pPr>
        <w:spacing w:after="48"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4317E">
        <w:rPr>
          <w:rFonts w:ascii="Times New Roman" w:hAnsi="Times New Roman" w:cs="Times New Roman"/>
          <w:sz w:val="28"/>
          <w:szCs w:val="28"/>
        </w:rPr>
        <w:t xml:space="preserve"> </w:t>
      </w:r>
      <w:r w:rsidRPr="00405EE2">
        <w:rPr>
          <w:rFonts w:ascii="Times New Roman" w:hAnsi="Times New Roman" w:cs="Times New Roman"/>
          <w:sz w:val="28"/>
          <w:szCs w:val="28"/>
        </w:rPr>
        <w:t>Федеральн</w:t>
      </w:r>
      <w:r>
        <w:rPr>
          <w:rFonts w:ascii="Times New Roman" w:hAnsi="Times New Roman" w:cs="Times New Roman"/>
          <w:sz w:val="28"/>
          <w:szCs w:val="28"/>
        </w:rPr>
        <w:t>ы</w:t>
      </w:r>
      <w:r w:rsidR="00A107AB">
        <w:rPr>
          <w:rFonts w:ascii="Times New Roman" w:hAnsi="Times New Roman" w:cs="Times New Roman"/>
          <w:sz w:val="28"/>
          <w:szCs w:val="28"/>
        </w:rPr>
        <w:t>й</w:t>
      </w:r>
      <w:r w:rsidRPr="00405EE2">
        <w:rPr>
          <w:rFonts w:ascii="Times New Roman" w:hAnsi="Times New Roman" w:cs="Times New Roman"/>
          <w:sz w:val="28"/>
          <w:szCs w:val="28"/>
        </w:rPr>
        <w:t xml:space="preserve"> закон от 26.07.2006 № 135-ФЗ «О защите конк</w:t>
      </w:r>
      <w:r>
        <w:rPr>
          <w:rFonts w:ascii="Times New Roman" w:hAnsi="Times New Roman" w:cs="Times New Roman"/>
          <w:sz w:val="28"/>
          <w:szCs w:val="28"/>
        </w:rPr>
        <w:t>уренции»;</w:t>
      </w:r>
    </w:p>
    <w:p w14:paraId="1C976738" w14:textId="7DB5D4F2" w:rsidR="00055F65" w:rsidRDefault="00055F65" w:rsidP="00FA57D6">
      <w:pPr>
        <w:spacing w:after="48"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4317E">
        <w:rPr>
          <w:rFonts w:ascii="Times New Roman" w:hAnsi="Times New Roman" w:cs="Times New Roman"/>
          <w:sz w:val="28"/>
          <w:szCs w:val="28"/>
        </w:rPr>
        <w:t xml:space="preserve"> </w:t>
      </w:r>
      <w:r>
        <w:rPr>
          <w:rFonts w:ascii="Times New Roman" w:hAnsi="Times New Roman" w:cs="Times New Roman"/>
          <w:sz w:val="28"/>
          <w:szCs w:val="28"/>
        </w:rPr>
        <w:t>П</w:t>
      </w:r>
      <w:r w:rsidRPr="00405EE2">
        <w:rPr>
          <w:rFonts w:ascii="Times New Roman" w:hAnsi="Times New Roman" w:cs="Times New Roman"/>
          <w:sz w:val="28"/>
          <w:szCs w:val="28"/>
        </w:rPr>
        <w:t>остановлени</w:t>
      </w:r>
      <w:r>
        <w:rPr>
          <w:rFonts w:ascii="Times New Roman" w:hAnsi="Times New Roman" w:cs="Times New Roman"/>
          <w:sz w:val="28"/>
          <w:szCs w:val="28"/>
        </w:rPr>
        <w:t>е</w:t>
      </w:r>
      <w:r w:rsidRPr="00405EE2">
        <w:rPr>
          <w:rFonts w:ascii="Times New Roman" w:hAnsi="Times New Roman" w:cs="Times New Roman"/>
          <w:sz w:val="28"/>
          <w:szCs w:val="28"/>
        </w:rPr>
        <w:t xml:space="preserve"> Правительства РФ от 27.08.2012 № 860 </w:t>
      </w:r>
      <w:r w:rsidR="008F783D">
        <w:rPr>
          <w:rFonts w:ascii="Times New Roman" w:hAnsi="Times New Roman" w:cs="Times New Roman"/>
          <w:sz w:val="28"/>
          <w:szCs w:val="28"/>
        </w:rPr>
        <w:t xml:space="preserve">                          </w:t>
      </w:r>
      <w:r w:rsidR="0062282F">
        <w:rPr>
          <w:rFonts w:ascii="Times New Roman" w:hAnsi="Times New Roman" w:cs="Times New Roman"/>
          <w:sz w:val="28"/>
          <w:szCs w:val="28"/>
        </w:rPr>
        <w:t xml:space="preserve">  «</w:t>
      </w:r>
      <w:r w:rsidRPr="00405EE2">
        <w:rPr>
          <w:rFonts w:ascii="Times New Roman" w:hAnsi="Times New Roman" w:cs="Times New Roman"/>
          <w:sz w:val="28"/>
          <w:szCs w:val="28"/>
        </w:rPr>
        <w:t xml:space="preserve">Об организации и проведении продажи государственного или муниципального </w:t>
      </w:r>
      <w:r>
        <w:rPr>
          <w:rFonts w:ascii="Times New Roman" w:hAnsi="Times New Roman" w:cs="Times New Roman"/>
          <w:sz w:val="28"/>
          <w:szCs w:val="28"/>
        </w:rPr>
        <w:t>имущества в электронной форме»;</w:t>
      </w:r>
    </w:p>
    <w:p w14:paraId="775F82E4" w14:textId="43B74BF0" w:rsidR="00055F65" w:rsidRDefault="00055F65" w:rsidP="00FA57D6">
      <w:pPr>
        <w:spacing w:after="48"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4317E">
        <w:rPr>
          <w:rFonts w:ascii="Times New Roman" w:hAnsi="Times New Roman" w:cs="Times New Roman"/>
          <w:sz w:val="28"/>
          <w:szCs w:val="28"/>
        </w:rPr>
        <w:t xml:space="preserve"> </w:t>
      </w:r>
      <w:r>
        <w:rPr>
          <w:rFonts w:ascii="Times New Roman" w:hAnsi="Times New Roman" w:cs="Times New Roman"/>
          <w:sz w:val="28"/>
          <w:szCs w:val="28"/>
        </w:rPr>
        <w:t>П</w:t>
      </w:r>
      <w:r w:rsidRPr="00405EE2">
        <w:rPr>
          <w:rFonts w:ascii="Times New Roman" w:hAnsi="Times New Roman" w:cs="Times New Roman"/>
          <w:sz w:val="28"/>
          <w:szCs w:val="28"/>
        </w:rPr>
        <w:t>остановлени</w:t>
      </w:r>
      <w:r>
        <w:rPr>
          <w:rFonts w:ascii="Times New Roman" w:hAnsi="Times New Roman" w:cs="Times New Roman"/>
          <w:sz w:val="28"/>
          <w:szCs w:val="28"/>
        </w:rPr>
        <w:t>е</w:t>
      </w:r>
      <w:r w:rsidRPr="00405EE2">
        <w:rPr>
          <w:rFonts w:ascii="Times New Roman" w:hAnsi="Times New Roman" w:cs="Times New Roman"/>
          <w:sz w:val="28"/>
          <w:szCs w:val="28"/>
        </w:rPr>
        <w:t xml:space="preserve"> Правительства РФ от 19.11.2020 № 1876 </w:t>
      </w:r>
      <w:r w:rsidR="008F783D">
        <w:rPr>
          <w:rFonts w:ascii="Times New Roman" w:hAnsi="Times New Roman" w:cs="Times New Roman"/>
          <w:sz w:val="28"/>
          <w:szCs w:val="28"/>
        </w:rPr>
        <w:t xml:space="preserve">                             </w:t>
      </w:r>
      <w:r w:rsidRPr="00405EE2">
        <w:rPr>
          <w:rFonts w:ascii="Times New Roman" w:hAnsi="Times New Roman" w:cs="Times New Roman"/>
          <w:sz w:val="28"/>
          <w:szCs w:val="28"/>
        </w:rPr>
        <w:t>«Об определении адреса сайта государственной информационной системы «Официальный сайт Российской Федерации в информационно-телекоммуникационной сети «Интернет» (далее – постановление Правительств</w:t>
      </w:r>
      <w:r>
        <w:rPr>
          <w:rFonts w:ascii="Times New Roman" w:hAnsi="Times New Roman" w:cs="Times New Roman"/>
          <w:sz w:val="28"/>
          <w:szCs w:val="28"/>
        </w:rPr>
        <w:t>а РФ от 19.11.2020 № 1876);</w:t>
      </w:r>
    </w:p>
    <w:p w14:paraId="262D63D5" w14:textId="69E9121F" w:rsidR="00055F65" w:rsidRDefault="00055F65" w:rsidP="00FA57D6">
      <w:pPr>
        <w:spacing w:after="48"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4317E">
        <w:rPr>
          <w:rFonts w:ascii="Times New Roman" w:hAnsi="Times New Roman" w:cs="Times New Roman"/>
          <w:sz w:val="28"/>
          <w:szCs w:val="28"/>
        </w:rPr>
        <w:t xml:space="preserve"> </w:t>
      </w:r>
      <w:r>
        <w:rPr>
          <w:rFonts w:ascii="Times New Roman" w:hAnsi="Times New Roman" w:cs="Times New Roman"/>
          <w:sz w:val="28"/>
          <w:szCs w:val="28"/>
        </w:rPr>
        <w:t>П</w:t>
      </w:r>
      <w:r w:rsidRPr="00405EE2">
        <w:rPr>
          <w:rFonts w:ascii="Times New Roman" w:hAnsi="Times New Roman" w:cs="Times New Roman"/>
          <w:sz w:val="28"/>
          <w:szCs w:val="28"/>
        </w:rPr>
        <w:t>остановлени</w:t>
      </w:r>
      <w:r>
        <w:rPr>
          <w:rFonts w:ascii="Times New Roman" w:hAnsi="Times New Roman" w:cs="Times New Roman"/>
          <w:sz w:val="28"/>
          <w:szCs w:val="28"/>
        </w:rPr>
        <w:t>е</w:t>
      </w:r>
      <w:r w:rsidRPr="00405EE2">
        <w:rPr>
          <w:rFonts w:ascii="Times New Roman" w:hAnsi="Times New Roman" w:cs="Times New Roman"/>
          <w:sz w:val="28"/>
          <w:szCs w:val="28"/>
        </w:rPr>
        <w:t xml:space="preserve"> Правительства РФ от 10.09.2012 № 909 </w:t>
      </w:r>
      <w:r w:rsidR="008F783D">
        <w:rPr>
          <w:rFonts w:ascii="Times New Roman" w:hAnsi="Times New Roman" w:cs="Times New Roman"/>
          <w:sz w:val="28"/>
          <w:szCs w:val="28"/>
        </w:rPr>
        <w:t xml:space="preserve">                             </w:t>
      </w:r>
      <w:r w:rsidRPr="00405EE2">
        <w:rPr>
          <w:rFonts w:ascii="Times New Roman" w:hAnsi="Times New Roman" w:cs="Times New Roman"/>
          <w:sz w:val="28"/>
          <w:szCs w:val="28"/>
        </w:rPr>
        <w:t xml:space="preserve">«Об определении официального сайта Российской Федерации в </w:t>
      </w:r>
      <w:r w:rsidRPr="00405EE2">
        <w:rPr>
          <w:rFonts w:ascii="Times New Roman" w:hAnsi="Times New Roman" w:cs="Times New Roman"/>
          <w:sz w:val="28"/>
          <w:szCs w:val="28"/>
        </w:rPr>
        <w:lastRenderedPageBreak/>
        <w:t>информационно-телекоммуникационной сети «Интернет» для размещения информации о проведении торгов и внесении изменений в некоторые акты Прави</w:t>
      </w:r>
      <w:r>
        <w:rPr>
          <w:rFonts w:ascii="Times New Roman" w:hAnsi="Times New Roman" w:cs="Times New Roman"/>
          <w:sz w:val="28"/>
          <w:szCs w:val="28"/>
        </w:rPr>
        <w:t>тельства Российской Федерации»;</w:t>
      </w:r>
    </w:p>
    <w:p w14:paraId="2AE31FEB" w14:textId="2787C81F" w:rsidR="00DD2F2E" w:rsidRDefault="00055F65" w:rsidP="00DD2F2E">
      <w:pPr>
        <w:spacing w:after="48"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4317E">
        <w:rPr>
          <w:rFonts w:ascii="Times New Roman" w:hAnsi="Times New Roman" w:cs="Times New Roman"/>
          <w:sz w:val="28"/>
          <w:szCs w:val="28"/>
        </w:rPr>
        <w:t xml:space="preserve"> </w:t>
      </w:r>
      <w:r>
        <w:rPr>
          <w:rFonts w:ascii="Times New Roman" w:hAnsi="Times New Roman" w:cs="Times New Roman"/>
          <w:sz w:val="28"/>
          <w:szCs w:val="28"/>
        </w:rPr>
        <w:t>Р</w:t>
      </w:r>
      <w:r w:rsidRPr="00405EE2">
        <w:rPr>
          <w:rFonts w:ascii="Times New Roman" w:hAnsi="Times New Roman" w:cs="Times New Roman"/>
          <w:sz w:val="28"/>
          <w:szCs w:val="28"/>
        </w:rPr>
        <w:t>аспоряжени</w:t>
      </w:r>
      <w:r>
        <w:rPr>
          <w:rFonts w:ascii="Times New Roman" w:hAnsi="Times New Roman" w:cs="Times New Roman"/>
          <w:sz w:val="28"/>
          <w:szCs w:val="28"/>
        </w:rPr>
        <w:t>е</w:t>
      </w:r>
      <w:r w:rsidRPr="00405EE2">
        <w:rPr>
          <w:rFonts w:ascii="Times New Roman" w:hAnsi="Times New Roman" w:cs="Times New Roman"/>
          <w:sz w:val="28"/>
          <w:szCs w:val="28"/>
        </w:rPr>
        <w:t xml:space="preserve"> Правительства РФ от 12.07.2018 № 1447-р </w:t>
      </w:r>
      <w:r w:rsidR="008F783D">
        <w:rPr>
          <w:rFonts w:ascii="Times New Roman" w:hAnsi="Times New Roman" w:cs="Times New Roman"/>
          <w:sz w:val="28"/>
          <w:szCs w:val="28"/>
        </w:rPr>
        <w:t xml:space="preserve">                        </w:t>
      </w:r>
      <w:r w:rsidRPr="00405EE2">
        <w:rPr>
          <w:rFonts w:ascii="Times New Roman" w:hAnsi="Times New Roman" w:cs="Times New Roman"/>
          <w:sz w:val="28"/>
          <w:szCs w:val="28"/>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w:t>
      </w:r>
      <w:r w:rsidR="00DD2F2E">
        <w:rPr>
          <w:rFonts w:ascii="Times New Roman" w:hAnsi="Times New Roman" w:cs="Times New Roman"/>
          <w:sz w:val="28"/>
          <w:szCs w:val="28"/>
        </w:rPr>
        <w:t xml:space="preserve"> 44-ФЗ, от 18.07.2011 № 223-ФЗ»;</w:t>
      </w:r>
      <w:r w:rsidRPr="00405EE2">
        <w:rPr>
          <w:rFonts w:ascii="Times New Roman" w:hAnsi="Times New Roman" w:cs="Times New Roman"/>
          <w:sz w:val="28"/>
          <w:szCs w:val="28"/>
        </w:rPr>
        <w:t xml:space="preserve"> </w:t>
      </w:r>
    </w:p>
    <w:p w14:paraId="77A409C6" w14:textId="172825BC" w:rsidR="00055F65" w:rsidRDefault="00DD2F2E" w:rsidP="00DD2F2E">
      <w:pPr>
        <w:spacing w:after="48"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5F65">
        <w:rPr>
          <w:rFonts w:ascii="Times New Roman" w:hAnsi="Times New Roman" w:cs="Times New Roman"/>
          <w:sz w:val="28"/>
          <w:szCs w:val="28"/>
        </w:rPr>
        <w:t>П</w:t>
      </w:r>
      <w:r w:rsidR="00055F65" w:rsidRPr="00405EE2">
        <w:rPr>
          <w:rFonts w:ascii="Times New Roman" w:hAnsi="Times New Roman" w:cs="Times New Roman"/>
          <w:sz w:val="28"/>
          <w:szCs w:val="28"/>
        </w:rPr>
        <w:t xml:space="preserve">риказ </w:t>
      </w:r>
      <w:r w:rsidR="00055F65" w:rsidRPr="00FF7BD4">
        <w:rPr>
          <w:rFonts w:ascii="Times New Roman" w:hAnsi="Times New Roman" w:cs="Times New Roman"/>
          <w:sz w:val="28"/>
          <w:szCs w:val="28"/>
        </w:rPr>
        <w:t>Ф</w:t>
      </w:r>
      <w:r w:rsidR="008F783D" w:rsidRPr="00FF7BD4">
        <w:rPr>
          <w:rFonts w:ascii="Times New Roman" w:hAnsi="Times New Roman" w:cs="Times New Roman"/>
          <w:sz w:val="28"/>
          <w:szCs w:val="28"/>
        </w:rPr>
        <w:t>едеральной антимонопольной службы</w:t>
      </w:r>
      <w:r w:rsidR="00055F65" w:rsidRPr="00FF7BD4">
        <w:rPr>
          <w:rFonts w:ascii="Times New Roman" w:hAnsi="Times New Roman" w:cs="Times New Roman"/>
          <w:sz w:val="28"/>
          <w:szCs w:val="28"/>
        </w:rPr>
        <w:t xml:space="preserve"> </w:t>
      </w:r>
      <w:r w:rsidR="00055F65" w:rsidRPr="00405EE2">
        <w:rPr>
          <w:rFonts w:ascii="Times New Roman" w:hAnsi="Times New Roman" w:cs="Times New Roman"/>
          <w:sz w:val="28"/>
          <w:szCs w:val="28"/>
        </w:rPr>
        <w:t>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055F65">
        <w:rPr>
          <w:rFonts w:ascii="Times New Roman" w:hAnsi="Times New Roman" w:cs="Times New Roman"/>
          <w:sz w:val="28"/>
          <w:szCs w:val="28"/>
        </w:rPr>
        <w:t>;</w:t>
      </w:r>
    </w:p>
    <w:p w14:paraId="6B17DB67" w14:textId="10C35763" w:rsidR="00055F65" w:rsidRDefault="00055F65" w:rsidP="00FA57D6">
      <w:pPr>
        <w:spacing w:after="48" w:line="240" w:lineRule="auto"/>
        <w:ind w:firstLine="709"/>
        <w:jc w:val="both"/>
        <w:rPr>
          <w:rFonts w:ascii="Times New Roman" w:hAnsi="Times New Roman" w:cs="Times New Roman"/>
          <w:sz w:val="28"/>
          <w:szCs w:val="28"/>
        </w:rPr>
      </w:pPr>
      <w:r w:rsidRPr="00405EE2">
        <w:rPr>
          <w:rFonts w:ascii="Times New Roman" w:hAnsi="Times New Roman" w:cs="Times New Roman"/>
          <w:sz w:val="28"/>
          <w:szCs w:val="28"/>
        </w:rPr>
        <w:t xml:space="preserve"> </w:t>
      </w:r>
      <w:r>
        <w:rPr>
          <w:rFonts w:ascii="Times New Roman" w:hAnsi="Times New Roman" w:cs="Times New Roman"/>
          <w:sz w:val="28"/>
          <w:szCs w:val="28"/>
        </w:rPr>
        <w:t>-</w:t>
      </w:r>
      <w:r w:rsidR="0014317E">
        <w:rPr>
          <w:rFonts w:ascii="Times New Roman" w:hAnsi="Times New Roman" w:cs="Times New Roman"/>
          <w:sz w:val="28"/>
          <w:szCs w:val="28"/>
        </w:rPr>
        <w:t xml:space="preserve"> </w:t>
      </w:r>
      <w:r>
        <w:rPr>
          <w:rFonts w:ascii="Times New Roman" w:hAnsi="Times New Roman" w:cs="Times New Roman"/>
          <w:sz w:val="28"/>
          <w:szCs w:val="28"/>
        </w:rPr>
        <w:t>П</w:t>
      </w:r>
      <w:r w:rsidRPr="00405EE2">
        <w:rPr>
          <w:rFonts w:ascii="Times New Roman" w:hAnsi="Times New Roman" w:cs="Times New Roman"/>
          <w:sz w:val="28"/>
          <w:szCs w:val="28"/>
        </w:rPr>
        <w:t xml:space="preserve">риказ Федерального Казначейства от 02.12.2021 № 38н </w:t>
      </w:r>
      <w:r w:rsidR="00592A68">
        <w:rPr>
          <w:rFonts w:ascii="Times New Roman" w:hAnsi="Times New Roman" w:cs="Times New Roman"/>
          <w:sz w:val="28"/>
          <w:szCs w:val="28"/>
        </w:rPr>
        <w:t xml:space="preserve">                          </w:t>
      </w:r>
      <w:r w:rsidRPr="00405EE2">
        <w:rPr>
          <w:rFonts w:ascii="Times New Roman" w:hAnsi="Times New Roman" w:cs="Times New Roman"/>
          <w:sz w:val="28"/>
          <w:szCs w:val="28"/>
        </w:rPr>
        <w:t xml:space="preserve">«Об утверждении Регламента государственной информационной системы «Официальный сайт Российской Федерации в информационно – телекоммуникационной сети «Интернет» </w:t>
      </w:r>
      <w:hyperlink r:id="rId9" w:history="1">
        <w:r w:rsidR="00B93CE8" w:rsidRPr="00F22CEB">
          <w:rPr>
            <w:rStyle w:val="ae"/>
            <w:rFonts w:ascii="Times New Roman" w:hAnsi="Times New Roman" w:cs="Times New Roman"/>
            <w:sz w:val="28"/>
            <w:szCs w:val="28"/>
          </w:rPr>
          <w:t>www.torgi.gov.ru»</w:t>
        </w:r>
      </w:hyperlink>
      <w:r w:rsidRPr="004C09DF">
        <w:rPr>
          <w:rFonts w:ascii="Times New Roman" w:hAnsi="Times New Roman" w:cs="Times New Roman"/>
          <w:sz w:val="28"/>
          <w:szCs w:val="28"/>
        </w:rPr>
        <w:t>;</w:t>
      </w:r>
    </w:p>
    <w:p w14:paraId="191EB68F" w14:textId="01A33E0F" w:rsidR="00372EE1" w:rsidRDefault="00B93CE8" w:rsidP="00FA57D6">
      <w:pPr>
        <w:spacing w:after="48" w:line="240" w:lineRule="auto"/>
        <w:ind w:firstLine="709"/>
        <w:jc w:val="both"/>
        <w:rPr>
          <w:rStyle w:val="ae"/>
          <w:rFonts w:ascii="Times New Roman" w:hAnsi="Times New Roman" w:cs="Times New Roman"/>
          <w:sz w:val="28"/>
          <w:szCs w:val="28"/>
        </w:rPr>
      </w:pPr>
      <w:r>
        <w:rPr>
          <w:rFonts w:ascii="Times New Roman" w:hAnsi="Times New Roman" w:cs="Times New Roman"/>
          <w:sz w:val="28"/>
          <w:szCs w:val="28"/>
        </w:rPr>
        <w:t>-Приказ Казначе</w:t>
      </w:r>
      <w:r w:rsidR="00372EE1">
        <w:rPr>
          <w:rFonts w:ascii="Times New Roman" w:hAnsi="Times New Roman" w:cs="Times New Roman"/>
          <w:sz w:val="28"/>
          <w:szCs w:val="28"/>
        </w:rPr>
        <w:t xml:space="preserve">йства России от 13.01.2023 № 1н «О внесении изменений в регламент государственной информационной системы «Официальный сайт Российской Федерации в </w:t>
      </w:r>
      <w:r w:rsidR="00372EE1" w:rsidRPr="00405EE2">
        <w:rPr>
          <w:rFonts w:ascii="Times New Roman" w:hAnsi="Times New Roman" w:cs="Times New Roman"/>
          <w:sz w:val="28"/>
          <w:szCs w:val="28"/>
        </w:rPr>
        <w:t xml:space="preserve">информационно – телекоммуникационной сети «Интернет» </w:t>
      </w:r>
      <w:hyperlink r:id="rId10" w:history="1">
        <w:r w:rsidR="00372EE1" w:rsidRPr="00F22CEB">
          <w:rPr>
            <w:rStyle w:val="ae"/>
            <w:rFonts w:ascii="Times New Roman" w:hAnsi="Times New Roman" w:cs="Times New Roman"/>
            <w:sz w:val="28"/>
            <w:szCs w:val="28"/>
          </w:rPr>
          <w:t>www.torgi.gov.ru»</w:t>
        </w:r>
      </w:hyperlink>
      <w:r w:rsidR="00372EE1">
        <w:rPr>
          <w:rStyle w:val="ae"/>
          <w:rFonts w:ascii="Times New Roman" w:hAnsi="Times New Roman" w:cs="Times New Roman"/>
          <w:sz w:val="28"/>
          <w:szCs w:val="28"/>
        </w:rPr>
        <w:t xml:space="preserve">, </w:t>
      </w:r>
      <w:r w:rsidR="00372EE1" w:rsidRPr="00372EE1">
        <w:rPr>
          <w:rStyle w:val="ae"/>
          <w:rFonts w:ascii="Times New Roman" w:hAnsi="Times New Roman" w:cs="Times New Roman"/>
          <w:color w:val="000000" w:themeColor="text1"/>
          <w:sz w:val="28"/>
          <w:szCs w:val="28"/>
          <w:u w:val="none"/>
        </w:rPr>
        <w:t>утвержденный приказом Федерального Казначейства от 02.12.2021 № 38 н;</w:t>
      </w:r>
    </w:p>
    <w:p w14:paraId="0D48DC9B" w14:textId="5A416078" w:rsidR="00055F65" w:rsidRDefault="00055F65" w:rsidP="00FA57D6">
      <w:pPr>
        <w:spacing w:after="48" w:line="240" w:lineRule="auto"/>
        <w:ind w:firstLine="709"/>
        <w:jc w:val="both"/>
        <w:rPr>
          <w:rFonts w:ascii="Times New Roman" w:hAnsi="Times New Roman" w:cs="Times New Roman"/>
          <w:sz w:val="28"/>
          <w:szCs w:val="28"/>
        </w:rPr>
      </w:pPr>
      <w:r w:rsidRPr="004C09DF">
        <w:rPr>
          <w:rFonts w:ascii="Times New Roman" w:hAnsi="Times New Roman" w:cs="Times New Roman"/>
          <w:sz w:val="28"/>
          <w:szCs w:val="28"/>
        </w:rPr>
        <w:t>-</w:t>
      </w:r>
      <w:r w:rsidR="0014317E">
        <w:rPr>
          <w:rFonts w:ascii="Times New Roman" w:hAnsi="Times New Roman" w:cs="Times New Roman"/>
          <w:sz w:val="28"/>
          <w:szCs w:val="28"/>
        </w:rPr>
        <w:t xml:space="preserve"> </w:t>
      </w:r>
      <w:r w:rsidRPr="004C09DF">
        <w:rPr>
          <w:rFonts w:ascii="Times New Roman" w:hAnsi="Times New Roman" w:cs="Times New Roman"/>
          <w:sz w:val="28"/>
          <w:szCs w:val="28"/>
        </w:rPr>
        <w:t>П</w:t>
      </w:r>
      <w:r w:rsidRPr="00405EE2">
        <w:rPr>
          <w:rFonts w:ascii="Times New Roman" w:hAnsi="Times New Roman" w:cs="Times New Roman"/>
          <w:sz w:val="28"/>
          <w:szCs w:val="28"/>
        </w:rPr>
        <w:t>остановлен</w:t>
      </w:r>
      <w:r>
        <w:rPr>
          <w:rFonts w:ascii="Times New Roman" w:hAnsi="Times New Roman" w:cs="Times New Roman"/>
          <w:sz w:val="28"/>
          <w:szCs w:val="28"/>
        </w:rPr>
        <w:t>ие</w:t>
      </w:r>
      <w:r w:rsidRPr="00405EE2">
        <w:rPr>
          <w:rFonts w:ascii="Times New Roman" w:hAnsi="Times New Roman" w:cs="Times New Roman"/>
          <w:sz w:val="28"/>
          <w:szCs w:val="28"/>
        </w:rPr>
        <w:t xml:space="preserve"> Правительства Ханты-Мансийского автономного округа </w:t>
      </w:r>
      <w:r w:rsidR="007B6268">
        <w:rPr>
          <w:rFonts w:ascii="Times New Roman" w:hAnsi="Times New Roman" w:cs="Times New Roman"/>
          <w:sz w:val="28"/>
          <w:szCs w:val="28"/>
        </w:rPr>
        <w:t>-</w:t>
      </w:r>
      <w:r w:rsidRPr="00405EE2">
        <w:rPr>
          <w:rFonts w:ascii="Times New Roman" w:hAnsi="Times New Roman" w:cs="Times New Roman"/>
          <w:sz w:val="28"/>
          <w:szCs w:val="28"/>
        </w:rPr>
        <w:t xml:space="preserve"> Югры от 22.03.2012 № 110-п «О порядке отчуждения жилых помещений жилищного фонда коммерческого использования </w:t>
      </w:r>
      <w:r w:rsidR="000370FC">
        <w:rPr>
          <w:rFonts w:ascii="Times New Roman" w:hAnsi="Times New Roman" w:cs="Times New Roman"/>
          <w:sz w:val="28"/>
          <w:szCs w:val="28"/>
        </w:rPr>
        <w:t xml:space="preserve">                 </w:t>
      </w:r>
      <w:r w:rsidRPr="00405EE2">
        <w:rPr>
          <w:rFonts w:ascii="Times New Roman" w:hAnsi="Times New Roman" w:cs="Times New Roman"/>
          <w:sz w:val="28"/>
          <w:szCs w:val="28"/>
        </w:rPr>
        <w:t>Ханты-Мансийс</w:t>
      </w:r>
      <w:r>
        <w:rPr>
          <w:rFonts w:ascii="Times New Roman" w:hAnsi="Times New Roman" w:cs="Times New Roman"/>
          <w:sz w:val="28"/>
          <w:szCs w:val="28"/>
        </w:rPr>
        <w:t>кого автономного округа – Югры»;</w:t>
      </w:r>
    </w:p>
    <w:p w14:paraId="3F43E639" w14:textId="72D1B45D" w:rsidR="00055F65" w:rsidRPr="00FF7BD4" w:rsidRDefault="00592A68" w:rsidP="00FA57D6">
      <w:pPr>
        <w:spacing w:after="48" w:line="240" w:lineRule="auto"/>
        <w:ind w:firstLine="709"/>
        <w:jc w:val="both"/>
        <w:rPr>
          <w:rFonts w:ascii="Times New Roman" w:hAnsi="Times New Roman" w:cs="Times New Roman"/>
          <w:sz w:val="28"/>
          <w:szCs w:val="28"/>
        </w:rPr>
      </w:pPr>
      <w:r w:rsidRPr="00FF7BD4">
        <w:rPr>
          <w:rFonts w:ascii="Times New Roman" w:hAnsi="Times New Roman" w:cs="Times New Roman"/>
          <w:sz w:val="28"/>
          <w:szCs w:val="28"/>
        </w:rPr>
        <w:t xml:space="preserve">- </w:t>
      </w:r>
      <w:r w:rsidR="00055F65" w:rsidRPr="00FF7BD4">
        <w:rPr>
          <w:rFonts w:ascii="Times New Roman" w:hAnsi="Times New Roman" w:cs="Times New Roman"/>
          <w:sz w:val="28"/>
          <w:szCs w:val="28"/>
        </w:rPr>
        <w:t>ины</w:t>
      </w:r>
      <w:r w:rsidR="009A7214">
        <w:rPr>
          <w:rFonts w:ascii="Times New Roman" w:hAnsi="Times New Roman" w:cs="Times New Roman"/>
          <w:sz w:val="28"/>
          <w:szCs w:val="28"/>
        </w:rPr>
        <w:t>ми</w:t>
      </w:r>
      <w:r w:rsidR="00055F65" w:rsidRPr="00FF7BD4">
        <w:rPr>
          <w:rFonts w:ascii="Times New Roman" w:hAnsi="Times New Roman" w:cs="Times New Roman"/>
          <w:sz w:val="28"/>
          <w:szCs w:val="28"/>
        </w:rPr>
        <w:t xml:space="preserve"> нормативны</w:t>
      </w:r>
      <w:r w:rsidR="009A7214">
        <w:rPr>
          <w:rFonts w:ascii="Times New Roman" w:hAnsi="Times New Roman" w:cs="Times New Roman"/>
          <w:sz w:val="28"/>
          <w:szCs w:val="28"/>
        </w:rPr>
        <w:t>ми</w:t>
      </w:r>
      <w:r w:rsidR="00055F65" w:rsidRPr="00FF7BD4">
        <w:rPr>
          <w:rFonts w:ascii="Times New Roman" w:hAnsi="Times New Roman" w:cs="Times New Roman"/>
          <w:sz w:val="28"/>
          <w:szCs w:val="28"/>
        </w:rPr>
        <w:t xml:space="preserve"> акт</w:t>
      </w:r>
      <w:r w:rsidR="009A7214">
        <w:rPr>
          <w:rFonts w:ascii="Times New Roman" w:hAnsi="Times New Roman" w:cs="Times New Roman"/>
          <w:sz w:val="28"/>
          <w:szCs w:val="28"/>
        </w:rPr>
        <w:t>ами</w:t>
      </w:r>
      <w:r w:rsidR="00055F65" w:rsidRPr="00FF7BD4">
        <w:rPr>
          <w:rFonts w:ascii="Times New Roman" w:hAnsi="Times New Roman" w:cs="Times New Roman"/>
          <w:sz w:val="28"/>
          <w:szCs w:val="28"/>
        </w:rPr>
        <w:t>, регулирующи</w:t>
      </w:r>
      <w:r w:rsidR="009A7214">
        <w:rPr>
          <w:rFonts w:ascii="Times New Roman" w:hAnsi="Times New Roman" w:cs="Times New Roman"/>
          <w:sz w:val="28"/>
          <w:szCs w:val="28"/>
        </w:rPr>
        <w:t>м</w:t>
      </w:r>
      <w:r w:rsidR="00055F65" w:rsidRPr="00FF7BD4">
        <w:rPr>
          <w:rFonts w:ascii="Times New Roman" w:hAnsi="Times New Roman" w:cs="Times New Roman"/>
          <w:sz w:val="28"/>
          <w:szCs w:val="28"/>
        </w:rPr>
        <w:t xml:space="preserve"> порядок оказани</w:t>
      </w:r>
      <w:r w:rsidR="00B0552E" w:rsidRPr="00FF7BD4">
        <w:rPr>
          <w:rFonts w:ascii="Times New Roman" w:hAnsi="Times New Roman" w:cs="Times New Roman"/>
          <w:sz w:val="28"/>
          <w:szCs w:val="28"/>
        </w:rPr>
        <w:t xml:space="preserve">я платных </w:t>
      </w:r>
      <w:r w:rsidR="00F73B73">
        <w:rPr>
          <w:rFonts w:ascii="Times New Roman" w:hAnsi="Times New Roman" w:cs="Times New Roman"/>
          <w:sz w:val="28"/>
          <w:szCs w:val="28"/>
        </w:rPr>
        <w:t>работ</w:t>
      </w:r>
      <w:r w:rsidR="00055F65" w:rsidRPr="00FF7BD4">
        <w:rPr>
          <w:rFonts w:ascii="Times New Roman" w:hAnsi="Times New Roman" w:cs="Times New Roman"/>
          <w:sz w:val="28"/>
          <w:szCs w:val="28"/>
        </w:rPr>
        <w:t xml:space="preserve">. </w:t>
      </w:r>
    </w:p>
    <w:p w14:paraId="2AE3F03A" w14:textId="77777777" w:rsidR="00405EE2" w:rsidRDefault="00405EE2" w:rsidP="00FA57D6">
      <w:pPr>
        <w:spacing w:after="0" w:line="240" w:lineRule="auto"/>
        <w:ind w:left="214" w:firstLine="709"/>
        <w:jc w:val="both"/>
        <w:rPr>
          <w:rFonts w:ascii="Times New Roman" w:hAnsi="Times New Roman" w:cs="Times New Roman"/>
          <w:sz w:val="28"/>
          <w:szCs w:val="28"/>
        </w:rPr>
      </w:pPr>
      <w:r w:rsidRPr="00405EE2">
        <w:rPr>
          <w:rFonts w:ascii="Times New Roman" w:hAnsi="Times New Roman" w:cs="Times New Roman"/>
          <w:sz w:val="28"/>
          <w:szCs w:val="28"/>
        </w:rPr>
        <w:t>1.</w:t>
      </w:r>
      <w:r w:rsidR="00055F65">
        <w:rPr>
          <w:rFonts w:ascii="Times New Roman" w:hAnsi="Times New Roman" w:cs="Times New Roman"/>
          <w:sz w:val="28"/>
          <w:szCs w:val="28"/>
        </w:rPr>
        <w:t>3</w:t>
      </w:r>
      <w:r w:rsidRPr="00405EE2">
        <w:rPr>
          <w:rFonts w:ascii="Times New Roman" w:hAnsi="Times New Roman" w:cs="Times New Roman"/>
          <w:sz w:val="28"/>
          <w:szCs w:val="28"/>
        </w:rPr>
        <w:t xml:space="preserve">. Понятия, используемые в настоящем Положении: </w:t>
      </w:r>
    </w:p>
    <w:p w14:paraId="05839A8B" w14:textId="07465DC3" w:rsidR="000E5918" w:rsidRPr="00810974" w:rsidRDefault="00597A1A" w:rsidP="00FA57D6">
      <w:pPr>
        <w:spacing w:after="45" w:line="240" w:lineRule="auto"/>
        <w:ind w:firstLine="709"/>
        <w:jc w:val="both"/>
        <w:rPr>
          <w:rFonts w:ascii="Times New Roman" w:hAnsi="Times New Roman" w:cs="Times New Roman"/>
          <w:color w:val="000000" w:themeColor="text1"/>
          <w:sz w:val="28"/>
          <w:szCs w:val="28"/>
        </w:rPr>
      </w:pPr>
      <w:r w:rsidRPr="00810974">
        <w:rPr>
          <w:rFonts w:ascii="Times New Roman" w:hAnsi="Times New Roman" w:cs="Times New Roman"/>
          <w:b/>
          <w:color w:val="000000" w:themeColor="text1"/>
          <w:sz w:val="28"/>
          <w:szCs w:val="28"/>
        </w:rPr>
        <w:t>Платная у</w:t>
      </w:r>
      <w:r w:rsidR="00B31E23" w:rsidRPr="00810974">
        <w:rPr>
          <w:rFonts w:ascii="Times New Roman" w:hAnsi="Times New Roman" w:cs="Times New Roman"/>
          <w:b/>
          <w:color w:val="000000" w:themeColor="text1"/>
          <w:sz w:val="28"/>
          <w:szCs w:val="28"/>
        </w:rPr>
        <w:t>слуга</w:t>
      </w:r>
      <w:r w:rsidR="000E5918" w:rsidRPr="00810974">
        <w:rPr>
          <w:rFonts w:ascii="Times New Roman" w:hAnsi="Times New Roman" w:cs="Times New Roman"/>
          <w:color w:val="000000" w:themeColor="text1"/>
          <w:sz w:val="28"/>
          <w:szCs w:val="28"/>
        </w:rPr>
        <w:t xml:space="preserve"> </w:t>
      </w:r>
      <w:r w:rsidR="007877C4" w:rsidRPr="00810974">
        <w:rPr>
          <w:rFonts w:ascii="Times New Roman" w:hAnsi="Times New Roman" w:cs="Times New Roman"/>
          <w:color w:val="000000" w:themeColor="text1"/>
          <w:sz w:val="28"/>
          <w:szCs w:val="28"/>
        </w:rPr>
        <w:t xml:space="preserve">– </w:t>
      </w:r>
      <w:r w:rsidR="00126E67" w:rsidRPr="00810974">
        <w:rPr>
          <w:rFonts w:ascii="Times New Roman" w:hAnsi="Times New Roman" w:cs="Times New Roman"/>
          <w:color w:val="000000" w:themeColor="text1"/>
          <w:sz w:val="28"/>
          <w:szCs w:val="28"/>
        </w:rPr>
        <w:t>процедуры, связанные с</w:t>
      </w:r>
      <w:r w:rsidR="00B31E23" w:rsidRPr="00810974">
        <w:rPr>
          <w:rFonts w:ascii="Times New Roman" w:hAnsi="Times New Roman" w:cs="Times New Roman"/>
          <w:color w:val="000000" w:themeColor="text1"/>
          <w:sz w:val="28"/>
          <w:szCs w:val="28"/>
        </w:rPr>
        <w:t xml:space="preserve"> </w:t>
      </w:r>
      <w:r w:rsidR="00B11CCB" w:rsidRPr="00810974">
        <w:rPr>
          <w:rFonts w:ascii="Times New Roman" w:hAnsi="Times New Roman" w:cs="Times New Roman"/>
          <w:color w:val="000000" w:themeColor="text1"/>
          <w:sz w:val="28"/>
          <w:szCs w:val="28"/>
        </w:rPr>
        <w:t>обеспечение</w:t>
      </w:r>
      <w:r w:rsidR="00126E67" w:rsidRPr="00810974">
        <w:rPr>
          <w:rFonts w:ascii="Times New Roman" w:hAnsi="Times New Roman" w:cs="Times New Roman"/>
          <w:color w:val="000000" w:themeColor="text1"/>
          <w:sz w:val="28"/>
          <w:szCs w:val="28"/>
        </w:rPr>
        <w:t>м</w:t>
      </w:r>
      <w:r w:rsidR="00B11CCB" w:rsidRPr="00810974">
        <w:rPr>
          <w:rFonts w:ascii="Times New Roman" w:hAnsi="Times New Roman" w:cs="Times New Roman"/>
          <w:color w:val="000000" w:themeColor="text1"/>
          <w:sz w:val="28"/>
          <w:szCs w:val="28"/>
        </w:rPr>
        <w:t xml:space="preserve"> совершения сделок с имуществом</w:t>
      </w:r>
      <w:r w:rsidRPr="00810974">
        <w:rPr>
          <w:rFonts w:ascii="Times New Roman" w:hAnsi="Times New Roman" w:cs="Times New Roman"/>
          <w:color w:val="000000" w:themeColor="text1"/>
          <w:sz w:val="28"/>
          <w:szCs w:val="28"/>
        </w:rPr>
        <w:t xml:space="preserve"> на возмездной основе</w:t>
      </w:r>
      <w:r w:rsidR="004B26E6" w:rsidRPr="00810974">
        <w:rPr>
          <w:rFonts w:ascii="Times New Roman" w:hAnsi="Times New Roman" w:cs="Times New Roman"/>
          <w:color w:val="000000" w:themeColor="text1"/>
          <w:sz w:val="28"/>
          <w:szCs w:val="28"/>
        </w:rPr>
        <w:t>: проведение</w:t>
      </w:r>
      <w:r w:rsidR="00B11CCB" w:rsidRPr="00810974">
        <w:rPr>
          <w:rFonts w:ascii="Times New Roman" w:hAnsi="Times New Roman" w:cs="Times New Roman"/>
          <w:color w:val="000000" w:themeColor="text1"/>
          <w:sz w:val="28"/>
          <w:szCs w:val="28"/>
        </w:rPr>
        <w:t xml:space="preserve"> торгов на право заключения договоров аренды, договоров безвозмездного пользования, иных договоров, предусматривающих переход прав движимого</w:t>
      </w:r>
      <w:r w:rsidR="00C7269A" w:rsidRPr="00810974">
        <w:rPr>
          <w:rFonts w:ascii="Times New Roman" w:hAnsi="Times New Roman" w:cs="Times New Roman"/>
          <w:color w:val="000000" w:themeColor="text1"/>
          <w:sz w:val="28"/>
          <w:szCs w:val="28"/>
        </w:rPr>
        <w:t xml:space="preserve"> и недвижимого</w:t>
      </w:r>
      <w:r w:rsidR="00B11CCB" w:rsidRPr="00810974">
        <w:rPr>
          <w:rFonts w:ascii="Times New Roman" w:hAnsi="Times New Roman" w:cs="Times New Roman"/>
          <w:color w:val="000000" w:themeColor="text1"/>
          <w:sz w:val="28"/>
          <w:szCs w:val="28"/>
        </w:rPr>
        <w:t xml:space="preserve"> имущества.</w:t>
      </w:r>
      <w:r w:rsidR="004B26E6" w:rsidRPr="00810974">
        <w:rPr>
          <w:rFonts w:ascii="Times New Roman" w:hAnsi="Times New Roman" w:cs="Times New Roman"/>
          <w:color w:val="000000" w:themeColor="text1"/>
          <w:sz w:val="28"/>
          <w:szCs w:val="28"/>
        </w:rPr>
        <w:t xml:space="preserve"> </w:t>
      </w:r>
    </w:p>
    <w:p w14:paraId="24CC8630" w14:textId="564DCAE5" w:rsidR="00405EE2" w:rsidRPr="00B32061" w:rsidRDefault="00405EE2" w:rsidP="00FA57D6">
      <w:pPr>
        <w:spacing w:after="0" w:line="240" w:lineRule="auto"/>
        <w:ind w:firstLine="709"/>
        <w:jc w:val="both"/>
        <w:rPr>
          <w:rFonts w:ascii="Times New Roman" w:hAnsi="Times New Roman" w:cs="Times New Roman"/>
          <w:sz w:val="28"/>
          <w:szCs w:val="28"/>
        </w:rPr>
      </w:pPr>
      <w:r w:rsidRPr="00F24307">
        <w:rPr>
          <w:rFonts w:ascii="Times New Roman" w:hAnsi="Times New Roman" w:cs="Times New Roman"/>
          <w:b/>
          <w:sz w:val="28"/>
          <w:szCs w:val="28"/>
        </w:rPr>
        <w:t>Исполнитель</w:t>
      </w:r>
      <w:r w:rsidRPr="00B32061">
        <w:rPr>
          <w:rFonts w:ascii="Times New Roman" w:hAnsi="Times New Roman" w:cs="Times New Roman"/>
          <w:sz w:val="28"/>
          <w:szCs w:val="28"/>
        </w:rPr>
        <w:t xml:space="preserve"> – бюджетное учреждение Ханты-Мансийского автономного округа – Югры </w:t>
      </w:r>
      <w:r w:rsidR="0083671E">
        <w:rPr>
          <w:rFonts w:ascii="Times New Roman" w:hAnsi="Times New Roman" w:cs="Times New Roman"/>
          <w:sz w:val="28"/>
          <w:szCs w:val="28"/>
        </w:rPr>
        <w:t>«Центр имущественных отношений»</w:t>
      </w:r>
      <w:r w:rsidR="00555A9F">
        <w:rPr>
          <w:rFonts w:ascii="Times New Roman" w:hAnsi="Times New Roman" w:cs="Times New Roman"/>
          <w:sz w:val="28"/>
          <w:szCs w:val="28"/>
        </w:rPr>
        <w:t>.</w:t>
      </w:r>
    </w:p>
    <w:p w14:paraId="5544A20C" w14:textId="0F700199" w:rsidR="00E73E1F" w:rsidRPr="00810974" w:rsidRDefault="00B11CCB" w:rsidP="00FA57D6">
      <w:pPr>
        <w:spacing w:after="45" w:line="240" w:lineRule="auto"/>
        <w:ind w:firstLine="709"/>
        <w:jc w:val="both"/>
        <w:rPr>
          <w:rFonts w:ascii="Times New Roman" w:hAnsi="Times New Roman" w:cs="Times New Roman"/>
          <w:color w:val="000000" w:themeColor="text1"/>
          <w:sz w:val="28"/>
          <w:szCs w:val="28"/>
        </w:rPr>
      </w:pPr>
      <w:r w:rsidRPr="00810974">
        <w:rPr>
          <w:rFonts w:ascii="Times New Roman" w:hAnsi="Times New Roman" w:cs="Times New Roman"/>
          <w:b/>
          <w:color w:val="000000" w:themeColor="text1"/>
          <w:sz w:val="28"/>
          <w:szCs w:val="28"/>
        </w:rPr>
        <w:t>Заказчик</w:t>
      </w:r>
      <w:r w:rsidR="00AD18F9" w:rsidRPr="00810974">
        <w:rPr>
          <w:rFonts w:ascii="Times New Roman" w:hAnsi="Times New Roman" w:cs="Times New Roman"/>
          <w:color w:val="000000" w:themeColor="text1"/>
          <w:sz w:val="28"/>
          <w:szCs w:val="28"/>
        </w:rPr>
        <w:t xml:space="preserve"> </w:t>
      </w:r>
      <w:r w:rsidR="00586A52" w:rsidRPr="00810974">
        <w:rPr>
          <w:rFonts w:ascii="Times New Roman" w:hAnsi="Times New Roman" w:cs="Times New Roman"/>
          <w:color w:val="000000" w:themeColor="text1"/>
          <w:sz w:val="28"/>
          <w:szCs w:val="28"/>
        </w:rPr>
        <w:t>–</w:t>
      </w:r>
      <w:r w:rsidR="00405EE2" w:rsidRPr="00810974">
        <w:rPr>
          <w:rFonts w:ascii="Times New Roman" w:hAnsi="Times New Roman" w:cs="Times New Roman"/>
          <w:color w:val="000000" w:themeColor="text1"/>
          <w:sz w:val="28"/>
          <w:szCs w:val="28"/>
        </w:rPr>
        <w:t xml:space="preserve"> </w:t>
      </w:r>
      <w:r w:rsidR="00654EB2" w:rsidRPr="00810974">
        <w:rPr>
          <w:rFonts w:ascii="Times New Roman" w:hAnsi="Times New Roman" w:cs="Times New Roman"/>
          <w:color w:val="000000" w:themeColor="text1"/>
          <w:sz w:val="28"/>
          <w:szCs w:val="28"/>
        </w:rPr>
        <w:t>физическое лицо (гражданин)</w:t>
      </w:r>
      <w:r w:rsidR="00586A52" w:rsidRPr="00810974">
        <w:rPr>
          <w:rFonts w:ascii="Times New Roman" w:hAnsi="Times New Roman" w:cs="Times New Roman"/>
          <w:color w:val="000000" w:themeColor="text1"/>
          <w:sz w:val="28"/>
          <w:szCs w:val="28"/>
        </w:rPr>
        <w:t xml:space="preserve"> и</w:t>
      </w:r>
      <w:r w:rsidR="0006545B" w:rsidRPr="00810974">
        <w:rPr>
          <w:rFonts w:ascii="Times New Roman" w:hAnsi="Times New Roman" w:cs="Times New Roman"/>
          <w:color w:val="000000" w:themeColor="text1"/>
          <w:sz w:val="28"/>
          <w:szCs w:val="28"/>
        </w:rPr>
        <w:t>ли</w:t>
      </w:r>
      <w:r w:rsidR="00586A52" w:rsidRPr="00810974">
        <w:rPr>
          <w:rFonts w:ascii="Times New Roman" w:hAnsi="Times New Roman" w:cs="Times New Roman"/>
          <w:color w:val="000000" w:themeColor="text1"/>
          <w:sz w:val="28"/>
          <w:szCs w:val="28"/>
        </w:rPr>
        <w:t xml:space="preserve"> юридическ</w:t>
      </w:r>
      <w:r w:rsidR="00654EB2" w:rsidRPr="00810974">
        <w:rPr>
          <w:rFonts w:ascii="Times New Roman" w:hAnsi="Times New Roman" w:cs="Times New Roman"/>
          <w:color w:val="000000" w:themeColor="text1"/>
          <w:sz w:val="28"/>
          <w:szCs w:val="28"/>
        </w:rPr>
        <w:t>ое</w:t>
      </w:r>
      <w:r w:rsidR="00586A52" w:rsidRPr="00810974">
        <w:rPr>
          <w:rFonts w:ascii="Times New Roman" w:hAnsi="Times New Roman" w:cs="Times New Roman"/>
          <w:color w:val="000000" w:themeColor="text1"/>
          <w:sz w:val="28"/>
          <w:szCs w:val="28"/>
        </w:rPr>
        <w:t xml:space="preserve"> лиц</w:t>
      </w:r>
      <w:r w:rsidR="00654EB2" w:rsidRPr="00810974">
        <w:rPr>
          <w:rFonts w:ascii="Times New Roman" w:hAnsi="Times New Roman" w:cs="Times New Roman"/>
          <w:color w:val="000000" w:themeColor="text1"/>
          <w:sz w:val="28"/>
          <w:szCs w:val="28"/>
        </w:rPr>
        <w:t>о</w:t>
      </w:r>
      <w:r w:rsidR="00586A52" w:rsidRPr="00810974">
        <w:rPr>
          <w:rFonts w:ascii="Times New Roman" w:hAnsi="Times New Roman" w:cs="Times New Roman"/>
          <w:color w:val="000000" w:themeColor="text1"/>
          <w:sz w:val="28"/>
          <w:szCs w:val="28"/>
        </w:rPr>
        <w:t xml:space="preserve"> Российской Федерации</w:t>
      </w:r>
      <w:r w:rsidR="00586A52" w:rsidRPr="00810974">
        <w:rPr>
          <w:rFonts w:ascii="Times New Roman" w:hAnsi="Times New Roman" w:cs="Times New Roman"/>
          <w:i/>
          <w:color w:val="000000" w:themeColor="text1"/>
          <w:sz w:val="28"/>
          <w:szCs w:val="28"/>
        </w:rPr>
        <w:t>,</w:t>
      </w:r>
      <w:r w:rsidR="009D6B5D" w:rsidRPr="00810974">
        <w:rPr>
          <w:rFonts w:ascii="Times New Roman" w:hAnsi="Times New Roman" w:cs="Times New Roman"/>
          <w:i/>
          <w:color w:val="000000" w:themeColor="text1"/>
          <w:sz w:val="28"/>
          <w:szCs w:val="28"/>
        </w:rPr>
        <w:t xml:space="preserve"> </w:t>
      </w:r>
      <w:r w:rsidR="009D6B5D" w:rsidRPr="00810974">
        <w:rPr>
          <w:rFonts w:ascii="Times New Roman" w:hAnsi="Times New Roman" w:cs="Times New Roman"/>
          <w:color w:val="000000" w:themeColor="text1"/>
          <w:sz w:val="28"/>
          <w:szCs w:val="28"/>
        </w:rPr>
        <w:t>лицо без гражданства, индивидуальный</w:t>
      </w:r>
      <w:r w:rsidR="00405EE2" w:rsidRPr="00810974">
        <w:rPr>
          <w:rFonts w:ascii="Times New Roman" w:hAnsi="Times New Roman" w:cs="Times New Roman"/>
          <w:color w:val="000000" w:themeColor="text1"/>
          <w:sz w:val="28"/>
          <w:szCs w:val="28"/>
        </w:rPr>
        <w:t xml:space="preserve"> </w:t>
      </w:r>
      <w:r w:rsidR="006C2ACC" w:rsidRPr="00810974">
        <w:rPr>
          <w:rFonts w:ascii="Times New Roman" w:hAnsi="Times New Roman" w:cs="Times New Roman"/>
          <w:color w:val="000000" w:themeColor="text1"/>
          <w:sz w:val="28"/>
          <w:szCs w:val="28"/>
        </w:rPr>
        <w:t>предприниматель, подавшие</w:t>
      </w:r>
      <w:r w:rsidR="00555A9F">
        <w:rPr>
          <w:rFonts w:ascii="Times New Roman" w:hAnsi="Times New Roman" w:cs="Times New Roman"/>
          <w:color w:val="000000" w:themeColor="text1"/>
          <w:sz w:val="28"/>
          <w:szCs w:val="28"/>
        </w:rPr>
        <w:t xml:space="preserve"> заявку на оказание услуги.</w:t>
      </w:r>
    </w:p>
    <w:p w14:paraId="08940405" w14:textId="5695126F" w:rsidR="0032663E" w:rsidRDefault="0083671E" w:rsidP="0032663E">
      <w:pPr>
        <w:spacing w:after="0" w:line="240" w:lineRule="auto"/>
        <w:ind w:firstLine="709"/>
        <w:jc w:val="both"/>
        <w:rPr>
          <w:rFonts w:ascii="Times New Roman" w:hAnsi="Times New Roman" w:cs="Times New Roman"/>
          <w:sz w:val="28"/>
          <w:szCs w:val="28"/>
        </w:rPr>
      </w:pPr>
      <w:r w:rsidRPr="00810974">
        <w:rPr>
          <w:rFonts w:ascii="Times New Roman" w:hAnsi="Times New Roman" w:cs="Times New Roman"/>
          <w:b/>
          <w:color w:val="000000" w:themeColor="text1"/>
          <w:sz w:val="28"/>
          <w:szCs w:val="28"/>
        </w:rPr>
        <w:lastRenderedPageBreak/>
        <w:t>Аукционная д</w:t>
      </w:r>
      <w:r w:rsidR="00934EAA" w:rsidRPr="00810974">
        <w:rPr>
          <w:rFonts w:ascii="Times New Roman" w:hAnsi="Times New Roman" w:cs="Times New Roman"/>
          <w:b/>
          <w:color w:val="000000" w:themeColor="text1"/>
          <w:sz w:val="28"/>
          <w:szCs w:val="28"/>
        </w:rPr>
        <w:t>окументация</w:t>
      </w:r>
      <w:r w:rsidR="00934EAA" w:rsidRPr="00810974">
        <w:rPr>
          <w:rFonts w:ascii="Times New Roman" w:hAnsi="Times New Roman" w:cs="Times New Roman"/>
          <w:color w:val="000000" w:themeColor="text1"/>
          <w:sz w:val="28"/>
          <w:szCs w:val="28"/>
        </w:rPr>
        <w:t xml:space="preserve"> </w:t>
      </w:r>
      <w:r w:rsidR="00BB1B70" w:rsidRPr="00810974">
        <w:rPr>
          <w:rFonts w:ascii="Times New Roman" w:hAnsi="Times New Roman" w:cs="Times New Roman"/>
          <w:color w:val="000000" w:themeColor="text1"/>
          <w:sz w:val="28"/>
          <w:szCs w:val="28"/>
        </w:rPr>
        <w:t>–</w:t>
      </w:r>
      <w:r w:rsidR="00934EAA" w:rsidRPr="00810974">
        <w:rPr>
          <w:rFonts w:ascii="Times New Roman" w:hAnsi="Times New Roman" w:cs="Times New Roman"/>
          <w:color w:val="000000" w:themeColor="text1"/>
          <w:sz w:val="28"/>
          <w:szCs w:val="28"/>
        </w:rPr>
        <w:t xml:space="preserve"> </w:t>
      </w:r>
      <w:r w:rsidR="0032663E" w:rsidRPr="0032663E">
        <w:rPr>
          <w:rFonts w:ascii="Times New Roman" w:hAnsi="Times New Roman" w:cs="Times New Roman"/>
          <w:sz w:val="28"/>
          <w:szCs w:val="28"/>
        </w:rPr>
        <w:t xml:space="preserve">комплект документов о проведении </w:t>
      </w:r>
      <w:r w:rsidR="0032663E">
        <w:rPr>
          <w:rFonts w:ascii="Times New Roman" w:hAnsi="Times New Roman" w:cs="Times New Roman"/>
          <w:sz w:val="28"/>
          <w:szCs w:val="28"/>
        </w:rPr>
        <w:t>аукциона</w:t>
      </w:r>
      <w:r w:rsidR="0032663E" w:rsidRPr="0032663E">
        <w:rPr>
          <w:rFonts w:ascii="Times New Roman" w:hAnsi="Times New Roman" w:cs="Times New Roman"/>
          <w:sz w:val="28"/>
          <w:szCs w:val="28"/>
        </w:rPr>
        <w:t xml:space="preserve">, содержащий информацию </w:t>
      </w:r>
      <w:r w:rsidR="0032663E">
        <w:rPr>
          <w:rFonts w:ascii="Times New Roman" w:hAnsi="Times New Roman" w:cs="Times New Roman"/>
          <w:sz w:val="28"/>
          <w:szCs w:val="28"/>
        </w:rPr>
        <w:t>в соответствии с п.2.5 настоящего Положения.</w:t>
      </w:r>
      <w:r w:rsidR="0032663E" w:rsidRPr="0032663E">
        <w:rPr>
          <w:rFonts w:ascii="Times New Roman" w:hAnsi="Times New Roman" w:cs="Times New Roman"/>
          <w:sz w:val="28"/>
          <w:szCs w:val="28"/>
        </w:rPr>
        <w:t xml:space="preserve"> </w:t>
      </w:r>
    </w:p>
    <w:p w14:paraId="27D19D3A" w14:textId="01467F73" w:rsidR="005A613C" w:rsidRPr="00810974" w:rsidRDefault="0083671E" w:rsidP="0032663E">
      <w:pPr>
        <w:spacing w:after="0" w:line="240" w:lineRule="auto"/>
        <w:ind w:firstLine="709"/>
        <w:jc w:val="both"/>
        <w:rPr>
          <w:rFonts w:ascii="Times New Roman" w:hAnsi="Times New Roman" w:cs="Times New Roman"/>
          <w:color w:val="000000" w:themeColor="text1"/>
          <w:sz w:val="28"/>
          <w:szCs w:val="28"/>
          <w:shd w:val="clear" w:color="auto" w:fill="FFFFFF"/>
        </w:rPr>
      </w:pPr>
      <w:r w:rsidRPr="00810974">
        <w:rPr>
          <w:rFonts w:ascii="Times New Roman" w:hAnsi="Times New Roman" w:cs="Times New Roman"/>
          <w:b/>
          <w:color w:val="000000" w:themeColor="text1"/>
          <w:sz w:val="28"/>
          <w:szCs w:val="28"/>
        </w:rPr>
        <w:t>Аукционная комиссия</w:t>
      </w:r>
      <w:r w:rsidRPr="00810974">
        <w:rPr>
          <w:rFonts w:ascii="Times New Roman" w:hAnsi="Times New Roman" w:cs="Times New Roman"/>
          <w:color w:val="000000" w:themeColor="text1"/>
          <w:sz w:val="28"/>
          <w:szCs w:val="28"/>
        </w:rPr>
        <w:t xml:space="preserve"> –</w:t>
      </w:r>
      <w:r w:rsidR="005A613C" w:rsidRPr="00810974">
        <w:rPr>
          <w:rFonts w:ascii="Times New Roman" w:hAnsi="Times New Roman" w:cs="Times New Roman"/>
          <w:color w:val="000000" w:themeColor="text1"/>
          <w:sz w:val="28"/>
          <w:szCs w:val="28"/>
        </w:rPr>
        <w:t xml:space="preserve"> к</w:t>
      </w:r>
      <w:r w:rsidR="005A613C" w:rsidRPr="00810974">
        <w:rPr>
          <w:rFonts w:ascii="Times New Roman" w:hAnsi="Times New Roman" w:cs="Times New Roman"/>
          <w:color w:val="000000" w:themeColor="text1"/>
          <w:sz w:val="28"/>
          <w:szCs w:val="28"/>
          <w:shd w:val="clear" w:color="auto" w:fill="FFFFFF"/>
        </w:rPr>
        <w:t>оллегиальный орган, который обеспечивает проведение </w:t>
      </w:r>
      <w:r w:rsidR="005A613C" w:rsidRPr="00810974">
        <w:rPr>
          <w:rFonts w:ascii="Times New Roman" w:hAnsi="Times New Roman" w:cs="Times New Roman"/>
          <w:bCs/>
          <w:color w:val="000000" w:themeColor="text1"/>
          <w:sz w:val="28"/>
          <w:szCs w:val="28"/>
          <w:shd w:val="clear" w:color="auto" w:fill="FFFFFF"/>
        </w:rPr>
        <w:t>аукциона</w:t>
      </w:r>
      <w:r w:rsidR="005A613C" w:rsidRPr="00810974">
        <w:rPr>
          <w:rFonts w:ascii="Times New Roman" w:hAnsi="Times New Roman" w:cs="Times New Roman"/>
          <w:color w:val="000000" w:themeColor="text1"/>
          <w:sz w:val="28"/>
          <w:szCs w:val="28"/>
          <w:shd w:val="clear" w:color="auto" w:fill="FFFFFF"/>
        </w:rPr>
        <w:t xml:space="preserve"> в соответствии с законодательными нормами, посредством которых будет определено лицо, с которым произойдет подписание сделки. </w:t>
      </w:r>
    </w:p>
    <w:p w14:paraId="195D4E97" w14:textId="6DF83395" w:rsidR="00D054B2" w:rsidRPr="00810974" w:rsidRDefault="0006545B" w:rsidP="00FA57D6">
      <w:pPr>
        <w:spacing w:after="0" w:line="240" w:lineRule="auto"/>
        <w:ind w:firstLine="709"/>
        <w:jc w:val="both"/>
        <w:rPr>
          <w:rFonts w:ascii="Times New Roman" w:hAnsi="Times New Roman" w:cs="Times New Roman"/>
          <w:color w:val="000000" w:themeColor="text1"/>
          <w:sz w:val="28"/>
          <w:szCs w:val="28"/>
        </w:rPr>
      </w:pPr>
      <w:r w:rsidRPr="00774B4C">
        <w:rPr>
          <w:rFonts w:ascii="Times New Roman" w:hAnsi="Times New Roman" w:cs="Times New Roman"/>
          <w:b/>
          <w:color w:val="000000" w:themeColor="text1"/>
          <w:sz w:val="28"/>
          <w:szCs w:val="28"/>
        </w:rPr>
        <w:t>За</w:t>
      </w:r>
      <w:r w:rsidR="006C2ACC" w:rsidRPr="00774B4C">
        <w:rPr>
          <w:rFonts w:ascii="Times New Roman" w:hAnsi="Times New Roman" w:cs="Times New Roman"/>
          <w:b/>
          <w:color w:val="000000" w:themeColor="text1"/>
          <w:sz w:val="28"/>
          <w:szCs w:val="28"/>
        </w:rPr>
        <w:t>явитель</w:t>
      </w:r>
      <w:r w:rsidR="006C2ACC" w:rsidRPr="00810974">
        <w:rPr>
          <w:rFonts w:ascii="Times New Roman" w:hAnsi="Times New Roman" w:cs="Times New Roman"/>
          <w:color w:val="000000" w:themeColor="text1"/>
          <w:sz w:val="28"/>
          <w:szCs w:val="28"/>
        </w:rPr>
        <w:t xml:space="preserve"> – физическое </w:t>
      </w:r>
      <w:r w:rsidR="005A613C" w:rsidRPr="00810974">
        <w:rPr>
          <w:rFonts w:ascii="Times New Roman" w:hAnsi="Times New Roman" w:cs="Times New Roman"/>
          <w:color w:val="000000" w:themeColor="text1"/>
          <w:sz w:val="28"/>
          <w:szCs w:val="28"/>
        </w:rPr>
        <w:t xml:space="preserve">лицо (гражданин) </w:t>
      </w:r>
      <w:r w:rsidR="006C2ACC" w:rsidRPr="00810974">
        <w:rPr>
          <w:rFonts w:ascii="Times New Roman" w:hAnsi="Times New Roman" w:cs="Times New Roman"/>
          <w:color w:val="000000" w:themeColor="text1"/>
          <w:sz w:val="28"/>
          <w:szCs w:val="28"/>
        </w:rPr>
        <w:t>или юридическое лицо, индивидуальный предприниматель</w:t>
      </w:r>
      <w:r w:rsidR="002D3420" w:rsidRPr="00810974">
        <w:rPr>
          <w:rFonts w:ascii="Times New Roman" w:hAnsi="Times New Roman" w:cs="Times New Roman"/>
          <w:color w:val="000000" w:themeColor="text1"/>
          <w:sz w:val="28"/>
          <w:szCs w:val="28"/>
        </w:rPr>
        <w:t xml:space="preserve">, </w:t>
      </w:r>
      <w:r w:rsidR="00B973CE" w:rsidRPr="00810974">
        <w:rPr>
          <w:rFonts w:ascii="Times New Roman" w:hAnsi="Times New Roman" w:cs="Times New Roman"/>
          <w:color w:val="000000" w:themeColor="text1"/>
          <w:sz w:val="28"/>
          <w:szCs w:val="28"/>
        </w:rPr>
        <w:t>подающие заявки на участие в торгах.</w:t>
      </w:r>
    </w:p>
    <w:p w14:paraId="7E5E6AC9" w14:textId="67D5632F" w:rsidR="00971AD2" w:rsidRPr="00555A9F" w:rsidRDefault="00971AD2" w:rsidP="00FA57D6">
      <w:pPr>
        <w:spacing w:after="0" w:line="240" w:lineRule="auto"/>
        <w:ind w:firstLine="709"/>
        <w:jc w:val="both"/>
        <w:rPr>
          <w:rFonts w:ascii="Times New Roman" w:hAnsi="Times New Roman" w:cs="Times New Roman"/>
          <w:sz w:val="28"/>
          <w:szCs w:val="28"/>
        </w:rPr>
      </w:pPr>
      <w:r w:rsidRPr="00555A9F">
        <w:rPr>
          <w:rFonts w:ascii="Times New Roman" w:hAnsi="Times New Roman" w:cs="Times New Roman"/>
          <w:b/>
          <w:bCs/>
          <w:sz w:val="28"/>
          <w:szCs w:val="28"/>
          <w:shd w:val="clear" w:color="auto" w:fill="FFFFFF"/>
        </w:rPr>
        <w:t>Победитель аукциона</w:t>
      </w:r>
      <w:r w:rsidRPr="00555A9F">
        <w:rPr>
          <w:rFonts w:ascii="Times New Roman" w:hAnsi="Times New Roman" w:cs="Times New Roman"/>
          <w:sz w:val="28"/>
          <w:szCs w:val="28"/>
          <w:shd w:val="clear" w:color="auto" w:fill="FFFFFF"/>
        </w:rPr>
        <w:t xml:space="preserve"> — лицо, внесшее лучшее ценовое </w:t>
      </w:r>
      <w:r w:rsidR="004A25CD" w:rsidRPr="00555A9F">
        <w:rPr>
          <w:rFonts w:ascii="Times New Roman" w:hAnsi="Times New Roman" w:cs="Times New Roman"/>
          <w:sz w:val="28"/>
          <w:szCs w:val="28"/>
          <w:shd w:val="clear" w:color="auto" w:fill="FFFFFF"/>
        </w:rPr>
        <w:t>предложение.</w:t>
      </w:r>
      <w:r w:rsidRPr="00555A9F">
        <w:rPr>
          <w:rFonts w:ascii="Times New Roman" w:hAnsi="Times New Roman" w:cs="Times New Roman"/>
          <w:sz w:val="28"/>
          <w:szCs w:val="28"/>
          <w:shd w:val="clear" w:color="auto" w:fill="FFFFFF"/>
        </w:rPr>
        <w:t xml:space="preserve"> </w:t>
      </w:r>
    </w:p>
    <w:p w14:paraId="5628C3E7" w14:textId="77777777" w:rsidR="00F03443" w:rsidRPr="00971AD2" w:rsidRDefault="00F03443" w:rsidP="00FA57D6">
      <w:pPr>
        <w:spacing w:after="36" w:line="240" w:lineRule="auto"/>
        <w:ind w:left="-15" w:firstLine="709"/>
        <w:jc w:val="both"/>
        <w:rPr>
          <w:rFonts w:ascii="Times New Roman" w:hAnsi="Times New Roman" w:cs="Times New Roman"/>
          <w:sz w:val="28"/>
          <w:szCs w:val="28"/>
        </w:rPr>
      </w:pPr>
    </w:p>
    <w:p w14:paraId="20D5204D" w14:textId="77777777" w:rsidR="00405EE2" w:rsidRPr="00405EE2" w:rsidRDefault="00405EE2" w:rsidP="00405EE2">
      <w:pPr>
        <w:spacing w:after="0" w:line="240" w:lineRule="auto"/>
        <w:ind w:left="-15" w:firstLine="866"/>
        <w:rPr>
          <w:rFonts w:ascii="Times New Roman" w:hAnsi="Times New Roman" w:cs="Times New Roman"/>
          <w:sz w:val="28"/>
          <w:szCs w:val="28"/>
        </w:rPr>
      </w:pPr>
    </w:p>
    <w:p w14:paraId="0793CDF4" w14:textId="49C9027A" w:rsidR="002B50F8" w:rsidRDefault="00405EE2" w:rsidP="00620C7C">
      <w:pPr>
        <w:pStyle w:val="1"/>
        <w:numPr>
          <w:ilvl w:val="0"/>
          <w:numId w:val="9"/>
        </w:numPr>
        <w:spacing w:line="240" w:lineRule="auto"/>
        <w:rPr>
          <w:sz w:val="28"/>
          <w:szCs w:val="28"/>
        </w:rPr>
      </w:pPr>
      <w:r w:rsidRPr="00405EE2">
        <w:rPr>
          <w:sz w:val="28"/>
          <w:szCs w:val="28"/>
        </w:rPr>
        <w:t>Порядок ок</w:t>
      </w:r>
      <w:r w:rsidR="000A6AD4">
        <w:rPr>
          <w:sz w:val="28"/>
          <w:szCs w:val="28"/>
        </w:rPr>
        <w:t xml:space="preserve">азания </w:t>
      </w:r>
      <w:r w:rsidR="00093FB4">
        <w:rPr>
          <w:sz w:val="28"/>
          <w:szCs w:val="28"/>
        </w:rPr>
        <w:t xml:space="preserve">платных </w:t>
      </w:r>
      <w:r w:rsidR="0057003A" w:rsidRPr="00810974">
        <w:rPr>
          <w:color w:val="000000" w:themeColor="text1"/>
          <w:sz w:val="28"/>
          <w:szCs w:val="28"/>
        </w:rPr>
        <w:t>услуг</w:t>
      </w:r>
      <w:r w:rsidR="000A6AD4" w:rsidRPr="00810974">
        <w:rPr>
          <w:color w:val="000000" w:themeColor="text1"/>
          <w:sz w:val="28"/>
          <w:szCs w:val="28"/>
        </w:rPr>
        <w:t xml:space="preserve"> </w:t>
      </w:r>
    </w:p>
    <w:p w14:paraId="7C284035" w14:textId="77777777" w:rsidR="00620C7C" w:rsidRDefault="00620C7C" w:rsidP="00620C7C">
      <w:pPr>
        <w:rPr>
          <w:lang w:eastAsia="ru-RU"/>
        </w:rPr>
      </w:pPr>
    </w:p>
    <w:p w14:paraId="6EDABECC" w14:textId="11D62471" w:rsidR="0055736E" w:rsidRPr="00810974" w:rsidRDefault="000C74B7" w:rsidP="0055736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2.1</w:t>
      </w:r>
      <w:r w:rsidR="0055736E" w:rsidRPr="00810974">
        <w:rPr>
          <w:rFonts w:ascii="Times New Roman" w:hAnsi="Times New Roman" w:cs="Times New Roman"/>
          <w:color w:val="000000" w:themeColor="text1"/>
          <w:sz w:val="28"/>
          <w:szCs w:val="28"/>
        </w:rPr>
        <w:t>.</w:t>
      </w:r>
      <w:r w:rsidR="0055736E" w:rsidRPr="00810974">
        <w:rPr>
          <w:rFonts w:ascii="Times New Roman" w:hAnsi="Times New Roman" w:cs="Times New Roman"/>
          <w:b/>
          <w:color w:val="000000" w:themeColor="text1"/>
          <w:sz w:val="28"/>
          <w:szCs w:val="28"/>
        </w:rPr>
        <w:t xml:space="preserve"> </w:t>
      </w:r>
      <w:r w:rsidR="0055736E" w:rsidRPr="00810974">
        <w:rPr>
          <w:rFonts w:ascii="Times New Roman" w:hAnsi="Times New Roman" w:cs="Times New Roman"/>
          <w:color w:val="000000" w:themeColor="text1"/>
          <w:sz w:val="28"/>
          <w:szCs w:val="28"/>
        </w:rPr>
        <w:t>На платной основе Исполнител</w:t>
      </w:r>
      <w:r w:rsidR="008D2695" w:rsidRPr="00810974">
        <w:rPr>
          <w:rFonts w:ascii="Times New Roman" w:hAnsi="Times New Roman" w:cs="Times New Roman"/>
          <w:color w:val="000000" w:themeColor="text1"/>
          <w:sz w:val="28"/>
          <w:szCs w:val="28"/>
        </w:rPr>
        <w:t>ь проводит следующие процедуры</w:t>
      </w:r>
      <w:r w:rsidR="0055736E" w:rsidRPr="00810974">
        <w:rPr>
          <w:rFonts w:ascii="Times New Roman" w:hAnsi="Times New Roman" w:cs="Times New Roman"/>
          <w:color w:val="000000" w:themeColor="text1"/>
          <w:sz w:val="28"/>
          <w:szCs w:val="28"/>
        </w:rPr>
        <w:t xml:space="preserve"> по обеспечению совершения сделок с имуществом: </w:t>
      </w:r>
    </w:p>
    <w:p w14:paraId="58D69D68" w14:textId="7AE1EBFA" w:rsidR="0055736E" w:rsidRPr="00810974" w:rsidRDefault="0055736E" w:rsidP="00176C3E">
      <w:pPr>
        <w:pStyle w:val="a3"/>
        <w:tabs>
          <w:tab w:val="left" w:pos="993"/>
        </w:tabs>
        <w:spacing w:after="0" w:line="240" w:lineRule="auto"/>
        <w:ind w:left="0" w:firstLine="709"/>
        <w:jc w:val="both"/>
        <w:rPr>
          <w:rFonts w:ascii="Times New Roman" w:hAnsi="Times New Roman" w:cs="Times New Roman"/>
          <w:color w:val="000000" w:themeColor="text1"/>
          <w:sz w:val="28"/>
          <w:szCs w:val="28"/>
        </w:rPr>
      </w:pPr>
      <w:r w:rsidRPr="00810974">
        <w:rPr>
          <w:rFonts w:ascii="Times New Roman" w:hAnsi="Times New Roman" w:cs="Times New Roman"/>
          <w:color w:val="000000" w:themeColor="text1"/>
          <w:sz w:val="28"/>
          <w:szCs w:val="28"/>
        </w:rPr>
        <w:t>-</w:t>
      </w:r>
      <w:r w:rsidR="00176C3E" w:rsidRPr="00810974">
        <w:rPr>
          <w:rFonts w:ascii="Times New Roman" w:hAnsi="Times New Roman" w:cs="Times New Roman"/>
          <w:color w:val="000000" w:themeColor="text1"/>
          <w:sz w:val="28"/>
          <w:szCs w:val="28"/>
        </w:rPr>
        <w:t xml:space="preserve">   </w:t>
      </w:r>
      <w:r w:rsidRPr="00810974">
        <w:rPr>
          <w:rFonts w:ascii="Times New Roman" w:hAnsi="Times New Roman" w:cs="Times New Roman"/>
          <w:color w:val="000000" w:themeColor="text1"/>
          <w:sz w:val="28"/>
          <w:szCs w:val="28"/>
        </w:rPr>
        <w:t>организация и проведение мероприятий по продаже имущества на аукционе в электронной форме с открытой формой подачи предложений о цене имущества;</w:t>
      </w:r>
    </w:p>
    <w:p w14:paraId="3C617E04" w14:textId="720D14C0" w:rsidR="0055736E" w:rsidRPr="00810974" w:rsidRDefault="0055736E" w:rsidP="00176C3E">
      <w:pPr>
        <w:pStyle w:val="a3"/>
        <w:tabs>
          <w:tab w:val="left" w:pos="993"/>
        </w:tabs>
        <w:spacing w:after="0" w:line="240" w:lineRule="auto"/>
        <w:ind w:left="0" w:firstLine="709"/>
        <w:jc w:val="both"/>
        <w:rPr>
          <w:rFonts w:ascii="Times New Roman" w:hAnsi="Times New Roman" w:cs="Times New Roman"/>
          <w:color w:val="000000" w:themeColor="text1"/>
          <w:sz w:val="28"/>
          <w:szCs w:val="28"/>
        </w:rPr>
      </w:pPr>
      <w:r w:rsidRPr="00810974">
        <w:rPr>
          <w:rFonts w:ascii="Times New Roman" w:hAnsi="Times New Roman" w:cs="Times New Roman"/>
          <w:color w:val="000000" w:themeColor="text1"/>
          <w:sz w:val="28"/>
          <w:szCs w:val="28"/>
        </w:rPr>
        <w:t xml:space="preserve">- </w:t>
      </w:r>
      <w:r w:rsidR="00176C3E" w:rsidRPr="00810974">
        <w:rPr>
          <w:rFonts w:ascii="Times New Roman" w:hAnsi="Times New Roman" w:cs="Times New Roman"/>
          <w:color w:val="000000" w:themeColor="text1"/>
          <w:sz w:val="28"/>
          <w:szCs w:val="28"/>
        </w:rPr>
        <w:t xml:space="preserve"> </w:t>
      </w:r>
      <w:r w:rsidRPr="00810974">
        <w:rPr>
          <w:rFonts w:ascii="Times New Roman" w:hAnsi="Times New Roman" w:cs="Times New Roman"/>
          <w:color w:val="000000" w:themeColor="text1"/>
          <w:sz w:val="28"/>
          <w:szCs w:val="28"/>
        </w:rPr>
        <w:t>организация и проведение мероприятий по продаже имущества посредством публичного предложения и без объявления цены;</w:t>
      </w:r>
    </w:p>
    <w:p w14:paraId="282A9528" w14:textId="77777777" w:rsidR="007F5393" w:rsidRPr="00810974" w:rsidRDefault="00176C3E" w:rsidP="007F5393">
      <w:pPr>
        <w:tabs>
          <w:tab w:val="left" w:pos="993"/>
        </w:tabs>
        <w:spacing w:after="36" w:line="240" w:lineRule="auto"/>
        <w:ind w:left="-15" w:firstLine="709"/>
        <w:jc w:val="both"/>
        <w:rPr>
          <w:rFonts w:ascii="Times New Roman" w:hAnsi="Times New Roman" w:cs="Times New Roman"/>
          <w:b/>
          <w:color w:val="000000" w:themeColor="text1"/>
          <w:sz w:val="28"/>
          <w:szCs w:val="28"/>
        </w:rPr>
      </w:pPr>
      <w:r w:rsidRPr="00810974">
        <w:rPr>
          <w:rFonts w:ascii="Times New Roman" w:hAnsi="Times New Roman" w:cs="Times New Roman"/>
          <w:color w:val="000000" w:themeColor="text1"/>
          <w:sz w:val="28"/>
          <w:szCs w:val="28"/>
        </w:rPr>
        <w:t xml:space="preserve">- </w:t>
      </w:r>
      <w:r w:rsidR="0055736E" w:rsidRPr="00810974">
        <w:rPr>
          <w:rFonts w:ascii="Times New Roman" w:hAnsi="Times New Roman" w:cs="Times New Roman"/>
          <w:color w:val="000000" w:themeColor="text1"/>
          <w:sz w:val="28"/>
          <w:szCs w:val="28"/>
        </w:rPr>
        <w:t>организация и проведение мероприятий по предоставлению имущества в аренду или безвозмездное пользование путем проведения аукционов на право заключения договоров аренды.</w:t>
      </w:r>
    </w:p>
    <w:p w14:paraId="65E8D76E" w14:textId="4E0C1CE0" w:rsidR="00091C03" w:rsidRDefault="007F5393" w:rsidP="007F5393">
      <w:pPr>
        <w:tabs>
          <w:tab w:val="left" w:pos="993"/>
        </w:tabs>
        <w:spacing w:after="36" w:line="240" w:lineRule="auto"/>
        <w:ind w:left="-15" w:firstLine="709"/>
        <w:jc w:val="both"/>
        <w:rPr>
          <w:rFonts w:ascii="Times New Roman" w:hAnsi="Times New Roman" w:cs="Times New Roman"/>
          <w:color w:val="000000" w:themeColor="text1"/>
          <w:sz w:val="28"/>
          <w:szCs w:val="28"/>
        </w:rPr>
      </w:pPr>
      <w:r w:rsidRPr="00810974">
        <w:rPr>
          <w:rFonts w:ascii="Times New Roman" w:hAnsi="Times New Roman" w:cs="Times New Roman"/>
          <w:color w:val="000000" w:themeColor="text1"/>
          <w:sz w:val="28"/>
          <w:szCs w:val="28"/>
        </w:rPr>
        <w:t>2.2.</w:t>
      </w:r>
      <w:r w:rsidRPr="00810974">
        <w:rPr>
          <w:rFonts w:ascii="Times New Roman" w:hAnsi="Times New Roman" w:cs="Times New Roman"/>
          <w:b/>
          <w:color w:val="000000" w:themeColor="text1"/>
          <w:sz w:val="28"/>
          <w:szCs w:val="28"/>
        </w:rPr>
        <w:t xml:space="preserve"> </w:t>
      </w:r>
      <w:r w:rsidR="005D537B" w:rsidRPr="00810974">
        <w:rPr>
          <w:rFonts w:ascii="Times New Roman" w:hAnsi="Times New Roman" w:cs="Times New Roman"/>
          <w:color w:val="000000" w:themeColor="text1"/>
          <w:sz w:val="28"/>
          <w:szCs w:val="28"/>
        </w:rPr>
        <w:t xml:space="preserve">Ответственность за организацию мероприятий </w:t>
      </w:r>
      <w:r w:rsidR="000342A3" w:rsidRPr="00810974">
        <w:rPr>
          <w:rFonts w:ascii="Times New Roman" w:hAnsi="Times New Roman" w:cs="Times New Roman"/>
          <w:color w:val="000000" w:themeColor="text1"/>
          <w:sz w:val="28"/>
          <w:szCs w:val="28"/>
        </w:rPr>
        <w:t xml:space="preserve">по обеспечению совершения сделок </w:t>
      </w:r>
      <w:r w:rsidR="00B862F6" w:rsidRPr="00810974">
        <w:rPr>
          <w:rFonts w:ascii="Times New Roman" w:hAnsi="Times New Roman" w:cs="Times New Roman"/>
          <w:color w:val="000000" w:themeColor="text1"/>
          <w:sz w:val="28"/>
          <w:szCs w:val="28"/>
        </w:rPr>
        <w:t>с имуществом</w:t>
      </w:r>
      <w:r w:rsidR="005D537B" w:rsidRPr="00810974">
        <w:rPr>
          <w:rFonts w:ascii="Times New Roman" w:hAnsi="Times New Roman" w:cs="Times New Roman"/>
          <w:color w:val="000000" w:themeColor="text1"/>
          <w:sz w:val="28"/>
          <w:szCs w:val="28"/>
        </w:rPr>
        <w:t xml:space="preserve"> возложена на </w:t>
      </w:r>
      <w:r w:rsidR="009D07E7" w:rsidRPr="00810974">
        <w:rPr>
          <w:rFonts w:ascii="Times New Roman" w:hAnsi="Times New Roman" w:cs="Times New Roman"/>
          <w:color w:val="000000" w:themeColor="text1"/>
          <w:sz w:val="28"/>
          <w:szCs w:val="28"/>
        </w:rPr>
        <w:t>заместител</w:t>
      </w:r>
      <w:r w:rsidR="005D537B" w:rsidRPr="00810974">
        <w:rPr>
          <w:rFonts w:ascii="Times New Roman" w:hAnsi="Times New Roman" w:cs="Times New Roman"/>
          <w:color w:val="000000" w:themeColor="text1"/>
          <w:sz w:val="28"/>
          <w:szCs w:val="28"/>
        </w:rPr>
        <w:t>я</w:t>
      </w:r>
      <w:r w:rsidR="009D07E7" w:rsidRPr="00810974">
        <w:rPr>
          <w:rFonts w:ascii="Times New Roman" w:hAnsi="Times New Roman" w:cs="Times New Roman"/>
          <w:color w:val="000000" w:themeColor="text1"/>
          <w:sz w:val="28"/>
          <w:szCs w:val="28"/>
        </w:rPr>
        <w:t xml:space="preserve"> директора, курирующе</w:t>
      </w:r>
      <w:r w:rsidR="005D537B" w:rsidRPr="00810974">
        <w:rPr>
          <w:rFonts w:ascii="Times New Roman" w:hAnsi="Times New Roman" w:cs="Times New Roman"/>
          <w:color w:val="000000" w:themeColor="text1"/>
          <w:sz w:val="28"/>
          <w:szCs w:val="28"/>
        </w:rPr>
        <w:t>го</w:t>
      </w:r>
      <w:r w:rsidR="009D07E7" w:rsidRPr="00810974">
        <w:rPr>
          <w:rFonts w:ascii="Times New Roman" w:hAnsi="Times New Roman" w:cs="Times New Roman"/>
          <w:color w:val="000000" w:themeColor="text1"/>
          <w:sz w:val="28"/>
          <w:szCs w:val="28"/>
        </w:rPr>
        <w:t xml:space="preserve"> деятельность отдела инвентаризации и обеспечения совершения сделок с имуществом</w:t>
      </w:r>
      <w:r w:rsidR="00B71BEB" w:rsidRPr="00810974">
        <w:rPr>
          <w:rFonts w:ascii="Times New Roman" w:hAnsi="Times New Roman" w:cs="Times New Roman"/>
          <w:color w:val="000000" w:themeColor="text1"/>
          <w:sz w:val="28"/>
          <w:szCs w:val="28"/>
        </w:rPr>
        <w:t>.</w:t>
      </w:r>
    </w:p>
    <w:p w14:paraId="5A9243A5" w14:textId="4BB4831C" w:rsidR="00F827FB" w:rsidRDefault="00555A9F" w:rsidP="00555A9F">
      <w:pPr>
        <w:tabs>
          <w:tab w:val="left" w:pos="993"/>
        </w:tabs>
        <w:spacing w:after="36" w:line="240" w:lineRule="auto"/>
        <w:ind w:left="-15"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2.3. </w:t>
      </w:r>
      <w:r w:rsidR="00F827FB" w:rsidRPr="00810974">
        <w:rPr>
          <w:rFonts w:ascii="Times New Roman" w:hAnsi="Times New Roman" w:cs="Times New Roman"/>
          <w:color w:val="000000" w:themeColor="text1"/>
          <w:sz w:val="28"/>
          <w:szCs w:val="28"/>
        </w:rPr>
        <w:t xml:space="preserve">Исполнение заявки на оказание платных услуг по </w:t>
      </w:r>
      <w:r w:rsidR="00361DA2" w:rsidRPr="00810974">
        <w:rPr>
          <w:rFonts w:ascii="Times New Roman" w:hAnsi="Times New Roman" w:cs="Times New Roman"/>
          <w:color w:val="000000" w:themeColor="text1"/>
          <w:sz w:val="28"/>
          <w:szCs w:val="28"/>
        </w:rPr>
        <w:t>обеспечению совершения сделок с имуществом</w:t>
      </w:r>
      <w:r w:rsidR="00F827FB" w:rsidRPr="00810974">
        <w:rPr>
          <w:rFonts w:ascii="Times New Roman" w:hAnsi="Times New Roman" w:cs="Times New Roman"/>
          <w:color w:val="000000" w:themeColor="text1"/>
          <w:sz w:val="28"/>
          <w:szCs w:val="28"/>
        </w:rPr>
        <w:t xml:space="preserve"> осуществляется</w:t>
      </w:r>
      <w:r w:rsidR="001D4D65" w:rsidRPr="00810974">
        <w:rPr>
          <w:rFonts w:ascii="Times New Roman" w:hAnsi="Times New Roman" w:cs="Times New Roman"/>
          <w:color w:val="000000" w:themeColor="text1"/>
          <w:sz w:val="28"/>
          <w:szCs w:val="28"/>
        </w:rPr>
        <w:t xml:space="preserve"> на основании</w:t>
      </w:r>
      <w:r w:rsidR="00F827FB" w:rsidRPr="00810974">
        <w:rPr>
          <w:rFonts w:ascii="Times New Roman" w:hAnsi="Times New Roman" w:cs="Times New Roman"/>
          <w:color w:val="000000" w:themeColor="text1"/>
          <w:sz w:val="28"/>
          <w:szCs w:val="28"/>
        </w:rPr>
        <w:t xml:space="preserve">: </w:t>
      </w:r>
      <w:r w:rsidR="003E7F7B" w:rsidRPr="00810974">
        <w:rPr>
          <w:rFonts w:ascii="Times New Roman" w:hAnsi="Times New Roman" w:cs="Times New Roman"/>
          <w:color w:val="000000" w:themeColor="text1"/>
          <w:sz w:val="28"/>
          <w:szCs w:val="28"/>
        </w:rPr>
        <w:t>заявления,</w:t>
      </w:r>
      <w:r w:rsidR="00F827FB" w:rsidRPr="00810974">
        <w:rPr>
          <w:rFonts w:ascii="Times New Roman" w:hAnsi="Times New Roman" w:cs="Times New Roman"/>
          <w:color w:val="000000" w:themeColor="text1"/>
          <w:sz w:val="28"/>
          <w:szCs w:val="28"/>
        </w:rPr>
        <w:t xml:space="preserve"> приложенных к нему документов, перечень которых предусмотрен </w:t>
      </w:r>
      <w:r w:rsidR="00B03D35" w:rsidRPr="00810974">
        <w:rPr>
          <w:rFonts w:ascii="Times New Roman" w:hAnsi="Times New Roman" w:cs="Times New Roman"/>
          <w:color w:val="000000" w:themeColor="text1"/>
          <w:sz w:val="28"/>
          <w:szCs w:val="28"/>
        </w:rPr>
        <w:t>разделом 3 Положения</w:t>
      </w:r>
      <w:r>
        <w:rPr>
          <w:rFonts w:ascii="Times New Roman" w:hAnsi="Times New Roman" w:cs="Times New Roman"/>
          <w:color w:val="000000" w:themeColor="text1"/>
          <w:sz w:val="28"/>
          <w:szCs w:val="28"/>
        </w:rPr>
        <w:t>.</w:t>
      </w:r>
    </w:p>
    <w:p w14:paraId="1F64402E" w14:textId="28AAE237" w:rsidR="00486406" w:rsidRDefault="00555A9F" w:rsidP="00555A9F">
      <w:pPr>
        <w:tabs>
          <w:tab w:val="left" w:pos="993"/>
        </w:tabs>
        <w:spacing w:after="36" w:line="240" w:lineRule="auto"/>
        <w:ind w:left="-15"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2.4. </w:t>
      </w:r>
      <w:r w:rsidR="00486406" w:rsidRPr="00810974">
        <w:rPr>
          <w:rFonts w:ascii="Times New Roman" w:hAnsi="Times New Roman" w:cs="Times New Roman"/>
          <w:color w:val="000000" w:themeColor="text1"/>
          <w:sz w:val="28"/>
          <w:szCs w:val="28"/>
        </w:rPr>
        <w:t>Исполнитель не проводит юридическую экспертизу представленных документов и не несет ответственности за их содержание.</w:t>
      </w:r>
    </w:p>
    <w:p w14:paraId="4C50CE59" w14:textId="3CC8122D" w:rsidR="002B50F8" w:rsidRDefault="00555A9F" w:rsidP="00555A9F">
      <w:pPr>
        <w:tabs>
          <w:tab w:val="left" w:pos="993"/>
        </w:tabs>
        <w:spacing w:after="36" w:line="240" w:lineRule="auto"/>
        <w:ind w:left="-15"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2.5. </w:t>
      </w:r>
      <w:r w:rsidR="00B862F6" w:rsidRPr="00810974">
        <w:rPr>
          <w:rFonts w:ascii="Times New Roman" w:hAnsi="Times New Roman" w:cs="Times New Roman"/>
          <w:color w:val="000000" w:themeColor="text1"/>
          <w:sz w:val="28"/>
          <w:szCs w:val="28"/>
        </w:rPr>
        <w:t>Д</w:t>
      </w:r>
      <w:r w:rsidR="000342A3" w:rsidRPr="00810974">
        <w:rPr>
          <w:rFonts w:ascii="Times New Roman" w:hAnsi="Times New Roman" w:cs="Times New Roman"/>
          <w:color w:val="000000" w:themeColor="text1"/>
          <w:sz w:val="28"/>
          <w:szCs w:val="28"/>
        </w:rPr>
        <w:t xml:space="preserve">оговор на оказание </w:t>
      </w:r>
      <w:r w:rsidR="00B862F6" w:rsidRPr="00810974">
        <w:rPr>
          <w:rFonts w:ascii="Times New Roman" w:hAnsi="Times New Roman" w:cs="Times New Roman"/>
          <w:color w:val="000000" w:themeColor="text1"/>
          <w:sz w:val="28"/>
          <w:szCs w:val="28"/>
        </w:rPr>
        <w:t xml:space="preserve">услуги оформляется </w:t>
      </w:r>
      <w:r w:rsidR="000342A3" w:rsidRPr="00810974">
        <w:rPr>
          <w:rFonts w:ascii="Times New Roman" w:hAnsi="Times New Roman" w:cs="Times New Roman"/>
          <w:color w:val="000000" w:themeColor="text1"/>
          <w:sz w:val="28"/>
          <w:szCs w:val="28"/>
        </w:rPr>
        <w:t>отделом инвентаризации и обеспечения совершения сделок с имуществом</w:t>
      </w:r>
      <w:r w:rsidR="00B862F6" w:rsidRPr="00810974">
        <w:rPr>
          <w:rFonts w:ascii="Times New Roman" w:hAnsi="Times New Roman" w:cs="Times New Roman"/>
          <w:color w:val="000000" w:themeColor="text1"/>
          <w:sz w:val="28"/>
          <w:szCs w:val="28"/>
        </w:rPr>
        <w:t xml:space="preserve"> </w:t>
      </w:r>
      <w:r w:rsidR="003E7F7B" w:rsidRPr="00810974">
        <w:rPr>
          <w:rFonts w:ascii="Times New Roman" w:hAnsi="Times New Roman" w:cs="Times New Roman"/>
          <w:color w:val="000000" w:themeColor="text1"/>
          <w:sz w:val="28"/>
          <w:szCs w:val="28"/>
        </w:rPr>
        <w:t xml:space="preserve">на основании </w:t>
      </w:r>
      <w:r w:rsidR="00F827FB" w:rsidRPr="00810974">
        <w:rPr>
          <w:rFonts w:ascii="Times New Roman" w:hAnsi="Times New Roman" w:cs="Times New Roman"/>
          <w:color w:val="000000" w:themeColor="text1"/>
          <w:sz w:val="28"/>
          <w:szCs w:val="28"/>
        </w:rPr>
        <w:t xml:space="preserve">указания </w:t>
      </w:r>
      <w:r w:rsidR="003E7F7B" w:rsidRPr="00810974">
        <w:rPr>
          <w:rFonts w:ascii="Times New Roman" w:hAnsi="Times New Roman" w:cs="Times New Roman"/>
          <w:color w:val="000000" w:themeColor="text1"/>
          <w:sz w:val="28"/>
          <w:szCs w:val="28"/>
        </w:rPr>
        <w:t>р</w:t>
      </w:r>
      <w:r w:rsidR="00F827FB" w:rsidRPr="00810974">
        <w:rPr>
          <w:rFonts w:ascii="Times New Roman" w:hAnsi="Times New Roman" w:cs="Times New Roman"/>
          <w:color w:val="000000" w:themeColor="text1"/>
          <w:sz w:val="28"/>
          <w:szCs w:val="28"/>
        </w:rPr>
        <w:t>уководителя Учреждения и (или) заместителя директора, курирующего деятельность отдела</w:t>
      </w:r>
      <w:r w:rsidR="00883AE3" w:rsidRPr="00810974">
        <w:rPr>
          <w:rFonts w:ascii="Times New Roman" w:hAnsi="Times New Roman" w:cs="Times New Roman"/>
          <w:color w:val="000000" w:themeColor="text1"/>
          <w:sz w:val="28"/>
          <w:szCs w:val="28"/>
        </w:rPr>
        <w:t>,</w:t>
      </w:r>
      <w:r w:rsidR="00F827FB" w:rsidRPr="00810974">
        <w:rPr>
          <w:rFonts w:ascii="Times New Roman" w:hAnsi="Times New Roman" w:cs="Times New Roman"/>
          <w:color w:val="000000" w:themeColor="text1"/>
          <w:sz w:val="28"/>
          <w:szCs w:val="28"/>
        </w:rPr>
        <w:t xml:space="preserve"> </w:t>
      </w:r>
      <w:r w:rsidR="00883AE3" w:rsidRPr="00810974">
        <w:rPr>
          <w:rFonts w:ascii="Times New Roman" w:hAnsi="Times New Roman" w:cs="Times New Roman"/>
          <w:color w:val="000000" w:themeColor="text1"/>
          <w:sz w:val="28"/>
          <w:szCs w:val="28"/>
        </w:rPr>
        <w:t>по типовой форме.</w:t>
      </w:r>
    </w:p>
    <w:p w14:paraId="265E6128" w14:textId="203C74AA" w:rsidR="00573BE2" w:rsidRDefault="00555A9F" w:rsidP="00555A9F">
      <w:pPr>
        <w:tabs>
          <w:tab w:val="left" w:pos="993"/>
        </w:tabs>
        <w:spacing w:after="36" w:line="240" w:lineRule="auto"/>
        <w:ind w:left="-15"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 </w:t>
      </w:r>
      <w:r w:rsidR="00405EE2" w:rsidRPr="00810974">
        <w:rPr>
          <w:rFonts w:ascii="Times New Roman" w:hAnsi="Times New Roman" w:cs="Times New Roman"/>
          <w:color w:val="000000" w:themeColor="text1"/>
          <w:sz w:val="28"/>
          <w:szCs w:val="28"/>
        </w:rPr>
        <w:t>Исполнитель разрабатывает</w:t>
      </w:r>
      <w:r w:rsidR="00745F6D" w:rsidRPr="00810974">
        <w:rPr>
          <w:rFonts w:ascii="Times New Roman" w:hAnsi="Times New Roman" w:cs="Times New Roman"/>
          <w:color w:val="000000" w:themeColor="text1"/>
          <w:sz w:val="28"/>
          <w:szCs w:val="28"/>
        </w:rPr>
        <w:t xml:space="preserve"> </w:t>
      </w:r>
      <w:r w:rsidR="001F2C6B" w:rsidRPr="00810974">
        <w:rPr>
          <w:rFonts w:ascii="Times New Roman" w:hAnsi="Times New Roman" w:cs="Times New Roman"/>
          <w:color w:val="000000" w:themeColor="text1"/>
          <w:sz w:val="28"/>
          <w:szCs w:val="28"/>
        </w:rPr>
        <w:t>аукционную д</w:t>
      </w:r>
      <w:r w:rsidR="00745F6D" w:rsidRPr="00810974">
        <w:rPr>
          <w:rFonts w:ascii="Times New Roman" w:hAnsi="Times New Roman" w:cs="Times New Roman"/>
          <w:color w:val="000000" w:themeColor="text1"/>
          <w:sz w:val="28"/>
          <w:szCs w:val="28"/>
        </w:rPr>
        <w:t>окументацию</w:t>
      </w:r>
      <w:r w:rsidR="00573BE2" w:rsidRPr="00810974">
        <w:rPr>
          <w:rFonts w:ascii="Times New Roman" w:hAnsi="Times New Roman" w:cs="Times New Roman"/>
          <w:color w:val="000000" w:themeColor="text1"/>
          <w:sz w:val="28"/>
          <w:szCs w:val="28"/>
        </w:rPr>
        <w:t xml:space="preserve"> </w:t>
      </w:r>
      <w:r w:rsidR="00883AE3" w:rsidRPr="00810974">
        <w:rPr>
          <w:rFonts w:ascii="Times New Roman" w:hAnsi="Times New Roman" w:cs="Times New Roman"/>
          <w:color w:val="000000" w:themeColor="text1"/>
          <w:sz w:val="28"/>
          <w:szCs w:val="28"/>
        </w:rPr>
        <w:t xml:space="preserve">после получения задатка. </w:t>
      </w:r>
      <w:r w:rsidR="00693350" w:rsidRPr="00810974">
        <w:rPr>
          <w:rFonts w:ascii="Times New Roman" w:hAnsi="Times New Roman" w:cs="Times New Roman"/>
          <w:color w:val="000000" w:themeColor="text1"/>
          <w:sz w:val="28"/>
          <w:szCs w:val="28"/>
        </w:rPr>
        <w:t xml:space="preserve">Аукционная документация утверждается Заказчиком. </w:t>
      </w:r>
    </w:p>
    <w:p w14:paraId="3545E979" w14:textId="3FF3BD13" w:rsidR="0062282F" w:rsidRPr="00810974" w:rsidRDefault="00555A9F" w:rsidP="00555A9F">
      <w:pPr>
        <w:tabs>
          <w:tab w:val="left" w:pos="993"/>
        </w:tabs>
        <w:spacing w:after="36" w:line="240" w:lineRule="auto"/>
        <w:ind w:left="-15"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2.7. </w:t>
      </w:r>
      <w:r w:rsidR="0062282F" w:rsidRPr="00810974">
        <w:rPr>
          <w:rFonts w:ascii="Times New Roman" w:hAnsi="Times New Roman" w:cs="Times New Roman"/>
          <w:color w:val="000000" w:themeColor="text1"/>
          <w:sz w:val="28"/>
          <w:szCs w:val="28"/>
        </w:rPr>
        <w:t xml:space="preserve">В аукционной документации указывается следующая информация: </w:t>
      </w:r>
    </w:p>
    <w:p w14:paraId="6F4E2A85" w14:textId="34A73927" w:rsidR="0062282F" w:rsidRPr="00810974" w:rsidRDefault="0062282F" w:rsidP="0062282F">
      <w:pPr>
        <w:pStyle w:val="a3"/>
        <w:spacing w:after="0" w:line="240" w:lineRule="auto"/>
        <w:ind w:left="709"/>
        <w:jc w:val="both"/>
        <w:rPr>
          <w:rFonts w:ascii="Times New Roman" w:hAnsi="Times New Roman" w:cs="Times New Roman"/>
          <w:color w:val="000000" w:themeColor="text1"/>
          <w:sz w:val="28"/>
          <w:szCs w:val="28"/>
        </w:rPr>
      </w:pPr>
      <w:r w:rsidRPr="00810974">
        <w:rPr>
          <w:rFonts w:ascii="Times New Roman" w:hAnsi="Times New Roman" w:cs="Times New Roman"/>
          <w:color w:val="000000" w:themeColor="text1"/>
          <w:sz w:val="28"/>
          <w:szCs w:val="28"/>
        </w:rPr>
        <w:lastRenderedPageBreak/>
        <w:t>- требования к содержанию, составу и форме заявки на уч</w:t>
      </w:r>
      <w:r w:rsidR="004A478C" w:rsidRPr="00810974">
        <w:rPr>
          <w:rFonts w:ascii="Times New Roman" w:hAnsi="Times New Roman" w:cs="Times New Roman"/>
          <w:color w:val="000000" w:themeColor="text1"/>
          <w:sz w:val="28"/>
          <w:szCs w:val="28"/>
        </w:rPr>
        <w:t>астие в аукционе;</w:t>
      </w:r>
    </w:p>
    <w:p w14:paraId="0E485BB2" w14:textId="3F633796" w:rsidR="004A478C" w:rsidRPr="00810974" w:rsidRDefault="004A478C" w:rsidP="0062282F">
      <w:pPr>
        <w:pStyle w:val="a3"/>
        <w:spacing w:after="0" w:line="240" w:lineRule="auto"/>
        <w:ind w:left="709"/>
        <w:jc w:val="both"/>
        <w:rPr>
          <w:rFonts w:ascii="Times New Roman" w:hAnsi="Times New Roman" w:cs="Times New Roman"/>
          <w:color w:val="000000" w:themeColor="text1"/>
          <w:sz w:val="28"/>
          <w:szCs w:val="28"/>
        </w:rPr>
      </w:pPr>
      <w:r w:rsidRPr="00810974">
        <w:rPr>
          <w:rFonts w:ascii="Times New Roman" w:hAnsi="Times New Roman" w:cs="Times New Roman"/>
          <w:color w:val="000000" w:themeColor="text1"/>
          <w:sz w:val="28"/>
          <w:szCs w:val="28"/>
        </w:rPr>
        <w:t>-форм</w:t>
      </w:r>
      <w:r w:rsidR="00883AE3" w:rsidRPr="00810974">
        <w:rPr>
          <w:rFonts w:ascii="Times New Roman" w:hAnsi="Times New Roman" w:cs="Times New Roman"/>
          <w:color w:val="000000" w:themeColor="text1"/>
          <w:sz w:val="28"/>
          <w:szCs w:val="28"/>
        </w:rPr>
        <w:t>а</w:t>
      </w:r>
      <w:r w:rsidRPr="00810974">
        <w:rPr>
          <w:rFonts w:ascii="Times New Roman" w:hAnsi="Times New Roman" w:cs="Times New Roman"/>
          <w:color w:val="000000" w:themeColor="text1"/>
          <w:sz w:val="28"/>
          <w:szCs w:val="28"/>
        </w:rPr>
        <w:t>, срок и порядок оплаты по договору;</w:t>
      </w:r>
    </w:p>
    <w:p w14:paraId="74EF25F2" w14:textId="4D6B37EF" w:rsidR="004A478C" w:rsidRPr="00810974" w:rsidRDefault="004A478C" w:rsidP="0062282F">
      <w:pPr>
        <w:pStyle w:val="a3"/>
        <w:spacing w:after="0" w:line="240" w:lineRule="auto"/>
        <w:ind w:left="709"/>
        <w:jc w:val="both"/>
        <w:rPr>
          <w:rFonts w:ascii="Times New Roman" w:hAnsi="Times New Roman" w:cs="Times New Roman"/>
          <w:color w:val="000000" w:themeColor="text1"/>
          <w:sz w:val="28"/>
          <w:szCs w:val="28"/>
        </w:rPr>
      </w:pPr>
      <w:r w:rsidRPr="00810974">
        <w:rPr>
          <w:rFonts w:ascii="Times New Roman" w:hAnsi="Times New Roman" w:cs="Times New Roman"/>
          <w:color w:val="000000" w:themeColor="text1"/>
          <w:sz w:val="28"/>
          <w:szCs w:val="28"/>
        </w:rPr>
        <w:t>- порядок пересмотра цены договора (цены лота);</w:t>
      </w:r>
    </w:p>
    <w:p w14:paraId="254DBBFE" w14:textId="04ADB2EC" w:rsidR="004A478C" w:rsidRPr="00810974" w:rsidRDefault="004A478C" w:rsidP="0062282F">
      <w:pPr>
        <w:pStyle w:val="a3"/>
        <w:spacing w:after="0" w:line="240" w:lineRule="auto"/>
        <w:ind w:left="709"/>
        <w:jc w:val="both"/>
        <w:rPr>
          <w:rFonts w:ascii="Times New Roman" w:hAnsi="Times New Roman" w:cs="Times New Roman"/>
          <w:color w:val="000000" w:themeColor="text1"/>
          <w:sz w:val="28"/>
          <w:szCs w:val="28"/>
        </w:rPr>
      </w:pPr>
      <w:r w:rsidRPr="00810974">
        <w:rPr>
          <w:rFonts w:ascii="Times New Roman" w:hAnsi="Times New Roman" w:cs="Times New Roman"/>
          <w:color w:val="000000" w:themeColor="text1"/>
          <w:sz w:val="28"/>
          <w:szCs w:val="28"/>
        </w:rPr>
        <w:t>-порядок передачи прав на имущество, в случае если это предусмотрено договором;</w:t>
      </w:r>
    </w:p>
    <w:p w14:paraId="16B5AEA0" w14:textId="12BFABC1" w:rsidR="004A478C" w:rsidRPr="00810974" w:rsidRDefault="004A478C" w:rsidP="0062282F">
      <w:pPr>
        <w:pStyle w:val="a3"/>
        <w:spacing w:after="0" w:line="240" w:lineRule="auto"/>
        <w:ind w:left="709"/>
        <w:jc w:val="both"/>
        <w:rPr>
          <w:rFonts w:ascii="Times New Roman" w:hAnsi="Times New Roman" w:cs="Times New Roman"/>
          <w:color w:val="000000" w:themeColor="text1"/>
          <w:sz w:val="28"/>
          <w:szCs w:val="28"/>
        </w:rPr>
      </w:pPr>
      <w:r w:rsidRPr="00810974">
        <w:rPr>
          <w:rFonts w:ascii="Times New Roman" w:hAnsi="Times New Roman" w:cs="Times New Roman"/>
          <w:color w:val="000000" w:themeColor="text1"/>
          <w:sz w:val="28"/>
          <w:szCs w:val="28"/>
        </w:rPr>
        <w:t>-порядок, дата начала и дата и время окончания срока подачи заявок на участие в аукционе;</w:t>
      </w:r>
    </w:p>
    <w:p w14:paraId="5E2CC029" w14:textId="553636B0" w:rsidR="004A478C" w:rsidRPr="00810974" w:rsidRDefault="004A478C" w:rsidP="0062282F">
      <w:pPr>
        <w:pStyle w:val="a3"/>
        <w:spacing w:after="0" w:line="240" w:lineRule="auto"/>
        <w:ind w:left="709"/>
        <w:jc w:val="both"/>
        <w:rPr>
          <w:rFonts w:ascii="Times New Roman" w:hAnsi="Times New Roman" w:cs="Times New Roman"/>
          <w:color w:val="000000" w:themeColor="text1"/>
          <w:sz w:val="28"/>
          <w:szCs w:val="28"/>
        </w:rPr>
      </w:pPr>
      <w:r w:rsidRPr="00810974">
        <w:rPr>
          <w:rFonts w:ascii="Times New Roman" w:hAnsi="Times New Roman" w:cs="Times New Roman"/>
          <w:color w:val="000000" w:themeColor="text1"/>
          <w:sz w:val="28"/>
          <w:szCs w:val="28"/>
        </w:rPr>
        <w:t>-требования к участникам аукциона;</w:t>
      </w:r>
    </w:p>
    <w:p w14:paraId="1BDCE484" w14:textId="4FF5BCB1" w:rsidR="004A478C" w:rsidRPr="00810974" w:rsidRDefault="004A478C" w:rsidP="0062282F">
      <w:pPr>
        <w:pStyle w:val="a3"/>
        <w:spacing w:after="0" w:line="240" w:lineRule="auto"/>
        <w:ind w:left="709"/>
        <w:jc w:val="both"/>
        <w:rPr>
          <w:rFonts w:ascii="Times New Roman" w:hAnsi="Times New Roman" w:cs="Times New Roman"/>
          <w:color w:val="000000" w:themeColor="text1"/>
          <w:sz w:val="28"/>
          <w:szCs w:val="28"/>
        </w:rPr>
      </w:pPr>
      <w:r w:rsidRPr="00810974">
        <w:rPr>
          <w:rFonts w:ascii="Times New Roman" w:hAnsi="Times New Roman" w:cs="Times New Roman"/>
          <w:color w:val="000000" w:themeColor="text1"/>
          <w:sz w:val="28"/>
          <w:szCs w:val="28"/>
        </w:rPr>
        <w:t>- порядок и срок отзыва заявок на участие в аукционе;</w:t>
      </w:r>
    </w:p>
    <w:p w14:paraId="2154AC24" w14:textId="4235D335" w:rsidR="004A478C" w:rsidRPr="00810974" w:rsidRDefault="004A478C" w:rsidP="0062282F">
      <w:pPr>
        <w:pStyle w:val="a3"/>
        <w:spacing w:after="0" w:line="240" w:lineRule="auto"/>
        <w:ind w:left="709"/>
        <w:jc w:val="both"/>
        <w:rPr>
          <w:rFonts w:ascii="Times New Roman" w:hAnsi="Times New Roman" w:cs="Times New Roman"/>
          <w:color w:val="000000" w:themeColor="text1"/>
          <w:sz w:val="28"/>
          <w:szCs w:val="28"/>
        </w:rPr>
      </w:pPr>
      <w:r w:rsidRPr="00810974">
        <w:rPr>
          <w:rFonts w:ascii="Times New Roman" w:hAnsi="Times New Roman" w:cs="Times New Roman"/>
          <w:color w:val="000000" w:themeColor="text1"/>
          <w:sz w:val="28"/>
          <w:szCs w:val="28"/>
        </w:rPr>
        <w:t>-шаг аукциона;</w:t>
      </w:r>
    </w:p>
    <w:p w14:paraId="25F47CE2" w14:textId="593AF51D" w:rsidR="004A478C" w:rsidRPr="00810974" w:rsidRDefault="004A478C" w:rsidP="0062282F">
      <w:pPr>
        <w:pStyle w:val="a3"/>
        <w:spacing w:after="0" w:line="240" w:lineRule="auto"/>
        <w:ind w:left="709"/>
        <w:jc w:val="both"/>
        <w:rPr>
          <w:rFonts w:ascii="Times New Roman" w:hAnsi="Times New Roman" w:cs="Times New Roman"/>
          <w:color w:val="000000" w:themeColor="text1"/>
          <w:sz w:val="28"/>
          <w:szCs w:val="28"/>
        </w:rPr>
      </w:pPr>
      <w:r w:rsidRPr="00810974">
        <w:rPr>
          <w:rFonts w:ascii="Times New Roman" w:hAnsi="Times New Roman" w:cs="Times New Roman"/>
          <w:color w:val="000000" w:themeColor="text1"/>
          <w:sz w:val="28"/>
          <w:szCs w:val="28"/>
        </w:rPr>
        <w:t>-дата и время начала рассмотрения заявок на участи</w:t>
      </w:r>
      <w:r w:rsidR="0025471A">
        <w:rPr>
          <w:rFonts w:ascii="Times New Roman" w:hAnsi="Times New Roman" w:cs="Times New Roman"/>
          <w:color w:val="000000" w:themeColor="text1"/>
          <w:sz w:val="28"/>
          <w:szCs w:val="28"/>
        </w:rPr>
        <w:t>е</w:t>
      </w:r>
      <w:r w:rsidRPr="00810974">
        <w:rPr>
          <w:rFonts w:ascii="Times New Roman" w:hAnsi="Times New Roman" w:cs="Times New Roman"/>
          <w:color w:val="000000" w:themeColor="text1"/>
          <w:sz w:val="28"/>
          <w:szCs w:val="28"/>
        </w:rPr>
        <w:t xml:space="preserve"> в аукционе;</w:t>
      </w:r>
    </w:p>
    <w:p w14:paraId="489152B2" w14:textId="002ABDD1" w:rsidR="004A478C" w:rsidRPr="00810974" w:rsidRDefault="004A478C" w:rsidP="0062282F">
      <w:pPr>
        <w:pStyle w:val="a3"/>
        <w:spacing w:after="0" w:line="240" w:lineRule="auto"/>
        <w:ind w:left="709"/>
        <w:jc w:val="both"/>
        <w:rPr>
          <w:rFonts w:ascii="Times New Roman" w:hAnsi="Times New Roman" w:cs="Times New Roman"/>
          <w:color w:val="000000" w:themeColor="text1"/>
          <w:sz w:val="28"/>
          <w:szCs w:val="28"/>
        </w:rPr>
      </w:pPr>
      <w:r w:rsidRPr="00810974">
        <w:rPr>
          <w:rFonts w:ascii="Times New Roman" w:hAnsi="Times New Roman" w:cs="Times New Roman"/>
          <w:color w:val="000000" w:themeColor="text1"/>
          <w:sz w:val="28"/>
          <w:szCs w:val="28"/>
        </w:rPr>
        <w:t>-требование о внесении задатка, размер задатка, срок и порядок внесения задатка;</w:t>
      </w:r>
    </w:p>
    <w:p w14:paraId="02C0B35A" w14:textId="66BC6A8A" w:rsidR="004A478C" w:rsidRPr="00810974" w:rsidRDefault="004A478C" w:rsidP="0062282F">
      <w:pPr>
        <w:pStyle w:val="a3"/>
        <w:spacing w:after="0" w:line="240" w:lineRule="auto"/>
        <w:ind w:left="709"/>
        <w:jc w:val="both"/>
        <w:rPr>
          <w:rFonts w:ascii="Times New Roman" w:hAnsi="Times New Roman" w:cs="Times New Roman"/>
          <w:color w:val="000000" w:themeColor="text1"/>
          <w:sz w:val="28"/>
          <w:szCs w:val="28"/>
        </w:rPr>
      </w:pPr>
      <w:r w:rsidRPr="00810974">
        <w:rPr>
          <w:rFonts w:ascii="Times New Roman" w:hAnsi="Times New Roman" w:cs="Times New Roman"/>
          <w:color w:val="000000" w:themeColor="text1"/>
          <w:sz w:val="28"/>
          <w:szCs w:val="28"/>
        </w:rPr>
        <w:t>-срок, в течение которого должен быть подписан проект договора, составляющий не менее 10 дней со дня размещения на официальном сайте торгов итогового протокола;</w:t>
      </w:r>
    </w:p>
    <w:p w14:paraId="055BB9C5" w14:textId="04CD85C8" w:rsidR="00C00EBF" w:rsidRDefault="00C00EBF" w:rsidP="00C00EBF">
      <w:pPr>
        <w:pStyle w:val="a3"/>
        <w:spacing w:after="0" w:line="240" w:lineRule="auto"/>
        <w:ind w:left="709"/>
        <w:jc w:val="both"/>
        <w:rPr>
          <w:rFonts w:ascii="Times New Roman" w:hAnsi="Times New Roman" w:cs="Times New Roman"/>
          <w:color w:val="000000" w:themeColor="text1"/>
          <w:sz w:val="28"/>
          <w:szCs w:val="28"/>
        </w:rPr>
      </w:pPr>
      <w:r w:rsidRPr="00810974">
        <w:rPr>
          <w:rFonts w:ascii="Times New Roman" w:hAnsi="Times New Roman" w:cs="Times New Roman"/>
          <w:color w:val="000000" w:themeColor="text1"/>
          <w:sz w:val="28"/>
          <w:szCs w:val="28"/>
        </w:rPr>
        <w:t>-дата, время, график проведения осмотра имущества, права на которое передаются по договору.</w:t>
      </w:r>
    </w:p>
    <w:p w14:paraId="5987A67D" w14:textId="6E1C6B0E" w:rsidR="00883AE3" w:rsidRDefault="00555A9F" w:rsidP="00555A9F">
      <w:pPr>
        <w:spacing w:after="0" w:line="240" w:lineRule="auto"/>
        <w:ind w:firstLine="708"/>
        <w:jc w:val="both"/>
        <w:rPr>
          <w:rFonts w:ascii="Times New Roman" w:hAnsi="Times New Roman" w:cs="Times New Roman"/>
          <w:color w:val="000000" w:themeColor="text1"/>
          <w:sz w:val="28"/>
          <w:szCs w:val="28"/>
        </w:rPr>
      </w:pPr>
      <w:r w:rsidRPr="00555A9F">
        <w:rPr>
          <w:rFonts w:ascii="Times New Roman" w:hAnsi="Times New Roman" w:cs="Times New Roman"/>
          <w:color w:val="000000" w:themeColor="text1"/>
          <w:sz w:val="28"/>
          <w:szCs w:val="28"/>
        </w:rPr>
        <w:t xml:space="preserve">2.8. </w:t>
      </w:r>
      <w:r w:rsidR="00883AE3" w:rsidRPr="00555A9F">
        <w:rPr>
          <w:rFonts w:ascii="Times New Roman" w:hAnsi="Times New Roman" w:cs="Times New Roman"/>
          <w:color w:val="000000" w:themeColor="text1"/>
          <w:sz w:val="28"/>
          <w:szCs w:val="28"/>
        </w:rPr>
        <w:t>Заявитель вправе направить Исполнителю запрос о разъяснении положений аукционной документации.</w:t>
      </w:r>
    </w:p>
    <w:p w14:paraId="79641FDC" w14:textId="0A84304C" w:rsidR="00343484" w:rsidRDefault="00555A9F" w:rsidP="00555A9F">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2.9. </w:t>
      </w:r>
      <w:r w:rsidR="00573BE2" w:rsidRPr="00810974">
        <w:rPr>
          <w:rFonts w:ascii="Times New Roman" w:hAnsi="Times New Roman" w:cs="Times New Roman"/>
          <w:color w:val="000000" w:themeColor="text1"/>
          <w:sz w:val="28"/>
          <w:szCs w:val="28"/>
        </w:rPr>
        <w:t>Исполнитель и Заказчик создают аукционную комиссию в количестве не менее 5 человек. Заказчик предоставляет Исполнителю данные о лицах, которые будут входить в состав аукционной комиссии (с указанием должности и ФИО), в количестве не менее двух лиц. Состав аукционной комиссии утверждается Заказчиком.</w:t>
      </w:r>
    </w:p>
    <w:p w14:paraId="669D5100" w14:textId="2F0A0D6B" w:rsidR="00343484" w:rsidRDefault="00555A9F" w:rsidP="00555A9F">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2.10. </w:t>
      </w:r>
      <w:r w:rsidR="00343484" w:rsidRPr="00343484">
        <w:rPr>
          <w:rFonts w:ascii="Times New Roman" w:hAnsi="Times New Roman" w:cs="Times New Roman"/>
          <w:sz w:val="28"/>
          <w:szCs w:val="28"/>
        </w:rPr>
        <w:t xml:space="preserve">В случае если от имени Заказчика действует иное лицо, необходимо предоставление доверенности на осуществление действий от имени Заказчика, заверенной печатью (при наличии печати) и подписанной руководителем Заказчика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Заказчика, заявление на оказание работы должно содержать так же документ, подтверждающий полномочия такого лица. Для физических лиц при подаче заявления от имени Заказчика иным лицом, необходима нотариально заверенная доверенность. </w:t>
      </w:r>
    </w:p>
    <w:p w14:paraId="6DEDB3E0" w14:textId="79E6EEDA" w:rsidR="00405EE2" w:rsidRPr="00405EE2" w:rsidRDefault="00555A9F" w:rsidP="00555A9F">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 xml:space="preserve">2.11. </w:t>
      </w:r>
      <w:r w:rsidR="00405EE2" w:rsidRPr="00405EE2">
        <w:rPr>
          <w:rFonts w:ascii="Times New Roman" w:hAnsi="Times New Roman" w:cs="Times New Roman"/>
          <w:sz w:val="28"/>
          <w:szCs w:val="28"/>
        </w:rPr>
        <w:t xml:space="preserve">Для размещения извещения </w:t>
      </w:r>
      <w:r w:rsidR="00254527" w:rsidRPr="00961CEA">
        <w:rPr>
          <w:rFonts w:ascii="Times New Roman" w:hAnsi="Times New Roman" w:cs="Times New Roman"/>
          <w:sz w:val="28"/>
          <w:szCs w:val="28"/>
        </w:rPr>
        <w:t xml:space="preserve">о проведении аукциона </w:t>
      </w:r>
      <w:r w:rsidR="00405EE2" w:rsidRPr="00961CEA">
        <w:rPr>
          <w:rFonts w:ascii="Times New Roman" w:hAnsi="Times New Roman" w:cs="Times New Roman"/>
          <w:sz w:val="28"/>
          <w:szCs w:val="28"/>
        </w:rPr>
        <w:t xml:space="preserve">Заказчик </w:t>
      </w:r>
      <w:r w:rsidR="00405EE2" w:rsidRPr="00405EE2">
        <w:rPr>
          <w:rFonts w:ascii="Times New Roman" w:hAnsi="Times New Roman" w:cs="Times New Roman"/>
          <w:sz w:val="28"/>
          <w:szCs w:val="28"/>
        </w:rPr>
        <w:t xml:space="preserve"> регистр</w:t>
      </w:r>
      <w:r w:rsidR="00FF6FDE">
        <w:rPr>
          <w:rFonts w:ascii="Times New Roman" w:hAnsi="Times New Roman" w:cs="Times New Roman"/>
          <w:sz w:val="28"/>
          <w:szCs w:val="28"/>
        </w:rPr>
        <w:t>ируется</w:t>
      </w:r>
      <w:r w:rsidR="00405EE2" w:rsidRPr="00405EE2">
        <w:rPr>
          <w:rFonts w:ascii="Times New Roman" w:hAnsi="Times New Roman" w:cs="Times New Roman"/>
          <w:sz w:val="28"/>
          <w:szCs w:val="28"/>
        </w:rPr>
        <w:t xml:space="preserve"> на официальном сайте Российской Федерации в </w:t>
      </w:r>
      <w:r w:rsidR="00AC2677" w:rsidRPr="00405EE2">
        <w:rPr>
          <w:rFonts w:ascii="Times New Roman" w:hAnsi="Times New Roman" w:cs="Times New Roman"/>
          <w:sz w:val="28"/>
          <w:szCs w:val="28"/>
        </w:rPr>
        <w:t>информационно-телекоммуникационной сети</w:t>
      </w:r>
      <w:r w:rsidR="00AC2677">
        <w:rPr>
          <w:rFonts w:ascii="Times New Roman" w:hAnsi="Times New Roman" w:cs="Times New Roman"/>
          <w:sz w:val="28"/>
          <w:szCs w:val="28"/>
        </w:rPr>
        <w:t xml:space="preserve"> «Интернет» </w:t>
      </w:r>
      <w:r w:rsidR="00CF02EE" w:rsidRPr="00CF02EE">
        <w:rPr>
          <w:rFonts w:ascii="Times New Roman" w:hAnsi="Times New Roman" w:cs="Times New Roman"/>
          <w:sz w:val="28"/>
          <w:szCs w:val="28"/>
          <w:lang w:val="en-US"/>
        </w:rPr>
        <w:t>www</w:t>
      </w:r>
      <w:r w:rsidR="00CF02EE" w:rsidRPr="00CF02EE">
        <w:rPr>
          <w:rFonts w:ascii="Times New Roman" w:hAnsi="Times New Roman" w:cs="Times New Roman"/>
          <w:sz w:val="28"/>
          <w:szCs w:val="28"/>
        </w:rPr>
        <w:t>.torgi.gov.ru посредством штатного интерфейса в личном кабинете</w:t>
      </w:r>
      <w:r w:rsidR="00FF6FDE">
        <w:rPr>
          <w:rFonts w:ascii="Times New Roman" w:hAnsi="Times New Roman" w:cs="Times New Roman"/>
          <w:sz w:val="28"/>
          <w:szCs w:val="28"/>
        </w:rPr>
        <w:t>,</w:t>
      </w:r>
      <w:r w:rsidR="00CF02EE" w:rsidRPr="00CF02EE">
        <w:rPr>
          <w:rFonts w:ascii="Times New Roman" w:hAnsi="Times New Roman" w:cs="Times New Roman"/>
          <w:sz w:val="28"/>
          <w:szCs w:val="28"/>
        </w:rPr>
        <w:t xml:space="preserve"> предоставляет полномочия Исполнителю на размещение информации о проведении аукциона</w:t>
      </w:r>
      <w:r w:rsidR="00CF02EE" w:rsidRPr="00CF02EE">
        <w:rPr>
          <w:rFonts w:ascii="Times New Roman" w:hAnsi="Times New Roman" w:cs="Times New Roman"/>
          <w:color w:val="00B050"/>
          <w:sz w:val="28"/>
          <w:szCs w:val="28"/>
        </w:rPr>
        <w:t xml:space="preserve"> </w:t>
      </w:r>
      <w:r w:rsidR="00CF02EE" w:rsidRPr="00CF02EE">
        <w:rPr>
          <w:rFonts w:ascii="Times New Roman" w:hAnsi="Times New Roman" w:cs="Times New Roman"/>
          <w:sz w:val="28"/>
          <w:szCs w:val="28"/>
        </w:rPr>
        <w:t>либо оформляет</w:t>
      </w:r>
      <w:r w:rsidR="00405EE2" w:rsidRPr="00405EE2">
        <w:rPr>
          <w:rFonts w:ascii="Times New Roman" w:hAnsi="Times New Roman" w:cs="Times New Roman"/>
          <w:sz w:val="28"/>
          <w:szCs w:val="28"/>
        </w:rPr>
        <w:t xml:space="preserve"> специальную доверенность на представление интересов Заказчика на </w:t>
      </w:r>
      <w:r w:rsidR="00B15405" w:rsidRPr="00405EE2">
        <w:rPr>
          <w:rFonts w:ascii="Times New Roman" w:hAnsi="Times New Roman" w:cs="Times New Roman"/>
          <w:sz w:val="28"/>
          <w:szCs w:val="28"/>
        </w:rPr>
        <w:t>официальном сайте Российской Федерации в информационно-телекоммуникационной сети</w:t>
      </w:r>
      <w:r w:rsidR="00B15405">
        <w:rPr>
          <w:rFonts w:ascii="Times New Roman" w:hAnsi="Times New Roman" w:cs="Times New Roman"/>
          <w:sz w:val="28"/>
          <w:szCs w:val="28"/>
        </w:rPr>
        <w:t xml:space="preserve"> «Интернет» </w:t>
      </w:r>
      <w:r w:rsidR="00B15405" w:rsidRPr="000A6AD4">
        <w:rPr>
          <w:rFonts w:ascii="Times New Roman" w:hAnsi="Times New Roman" w:cs="Times New Roman"/>
          <w:sz w:val="28"/>
          <w:szCs w:val="28"/>
        </w:rPr>
        <w:t>http://torgi.gov.ru</w:t>
      </w:r>
      <w:r w:rsidR="00B15405" w:rsidRPr="00405EE2">
        <w:rPr>
          <w:rFonts w:ascii="Times New Roman" w:hAnsi="Times New Roman" w:cs="Times New Roman"/>
          <w:sz w:val="28"/>
          <w:szCs w:val="28"/>
        </w:rPr>
        <w:t xml:space="preserve"> </w:t>
      </w:r>
      <w:r w:rsidR="00ED2EED">
        <w:rPr>
          <w:rFonts w:ascii="Times New Roman" w:hAnsi="Times New Roman" w:cs="Times New Roman"/>
          <w:sz w:val="28"/>
          <w:szCs w:val="28"/>
        </w:rPr>
        <w:lastRenderedPageBreak/>
        <w:t xml:space="preserve">(далее – ГИС Торги) </w:t>
      </w:r>
      <w:r w:rsidR="00405EE2" w:rsidRPr="00405EE2">
        <w:rPr>
          <w:rFonts w:ascii="Times New Roman" w:hAnsi="Times New Roman" w:cs="Times New Roman"/>
          <w:sz w:val="28"/>
          <w:szCs w:val="28"/>
        </w:rPr>
        <w:t xml:space="preserve">и </w:t>
      </w:r>
      <w:r w:rsidR="00B15405">
        <w:rPr>
          <w:rFonts w:ascii="Times New Roman" w:hAnsi="Times New Roman" w:cs="Times New Roman"/>
          <w:sz w:val="28"/>
          <w:szCs w:val="28"/>
        </w:rPr>
        <w:t xml:space="preserve">на </w:t>
      </w:r>
      <w:r w:rsidR="00405EE2" w:rsidRPr="00405EE2">
        <w:rPr>
          <w:rFonts w:ascii="Times New Roman" w:hAnsi="Times New Roman" w:cs="Times New Roman"/>
          <w:sz w:val="28"/>
          <w:szCs w:val="28"/>
        </w:rPr>
        <w:t xml:space="preserve">Федеральной электронной площадке </w:t>
      </w:r>
      <w:hyperlink r:id="rId11" w:history="1">
        <w:r w:rsidR="00405EE2" w:rsidRPr="00405EE2">
          <w:rPr>
            <w:rFonts w:ascii="Times New Roman" w:hAnsi="Times New Roman" w:cs="Times New Roman"/>
            <w:sz w:val="28"/>
            <w:szCs w:val="28"/>
          </w:rPr>
          <w:t>http://fabrikant.ru</w:t>
        </w:r>
      </w:hyperlink>
      <w:r w:rsidR="00ED2EED">
        <w:rPr>
          <w:rFonts w:ascii="Times New Roman" w:hAnsi="Times New Roman" w:cs="Times New Roman"/>
          <w:sz w:val="28"/>
          <w:szCs w:val="28"/>
        </w:rPr>
        <w:t xml:space="preserve"> (далее – ЭТП)</w:t>
      </w:r>
      <w:r w:rsidR="00405EE2" w:rsidRPr="00405EE2">
        <w:rPr>
          <w:rFonts w:ascii="Times New Roman" w:hAnsi="Times New Roman" w:cs="Times New Roman"/>
          <w:sz w:val="28"/>
          <w:szCs w:val="28"/>
        </w:rPr>
        <w:t>.</w:t>
      </w:r>
    </w:p>
    <w:p w14:paraId="531A901C" w14:textId="5312802A" w:rsidR="00405EE2" w:rsidRPr="00405EE2" w:rsidRDefault="00405EE2" w:rsidP="00FA57D6">
      <w:pPr>
        <w:autoSpaceDE w:val="0"/>
        <w:spacing w:after="0" w:line="240" w:lineRule="auto"/>
        <w:ind w:firstLine="709"/>
        <w:jc w:val="both"/>
        <w:rPr>
          <w:rFonts w:ascii="Times New Roman" w:hAnsi="Times New Roman" w:cs="Times New Roman"/>
          <w:sz w:val="28"/>
          <w:szCs w:val="28"/>
        </w:rPr>
      </w:pPr>
      <w:r w:rsidRPr="00405EE2">
        <w:rPr>
          <w:rFonts w:ascii="Times New Roman" w:hAnsi="Times New Roman" w:cs="Times New Roman"/>
          <w:sz w:val="28"/>
          <w:szCs w:val="28"/>
        </w:rPr>
        <w:t xml:space="preserve">Информация о </w:t>
      </w:r>
      <w:r w:rsidR="00254527" w:rsidRPr="00961CEA">
        <w:rPr>
          <w:rFonts w:ascii="Times New Roman" w:hAnsi="Times New Roman" w:cs="Times New Roman"/>
          <w:sz w:val="28"/>
          <w:szCs w:val="28"/>
        </w:rPr>
        <w:t>проведении</w:t>
      </w:r>
      <w:r w:rsidR="00254527" w:rsidRPr="00254527">
        <w:rPr>
          <w:rFonts w:ascii="Times New Roman" w:hAnsi="Times New Roman" w:cs="Times New Roman"/>
          <w:color w:val="00B050"/>
          <w:sz w:val="28"/>
          <w:szCs w:val="28"/>
        </w:rPr>
        <w:t xml:space="preserve"> </w:t>
      </w:r>
      <w:r w:rsidR="00254527" w:rsidRPr="00961CEA">
        <w:rPr>
          <w:rFonts w:ascii="Times New Roman" w:hAnsi="Times New Roman" w:cs="Times New Roman"/>
          <w:sz w:val="28"/>
          <w:szCs w:val="28"/>
        </w:rPr>
        <w:t>аукциона</w:t>
      </w:r>
      <w:r w:rsidRPr="00961CEA">
        <w:rPr>
          <w:rFonts w:ascii="Times New Roman" w:hAnsi="Times New Roman" w:cs="Times New Roman"/>
          <w:sz w:val="28"/>
          <w:szCs w:val="28"/>
        </w:rPr>
        <w:t xml:space="preserve"> </w:t>
      </w:r>
      <w:r w:rsidRPr="00405EE2">
        <w:rPr>
          <w:rFonts w:ascii="Times New Roman" w:hAnsi="Times New Roman" w:cs="Times New Roman"/>
          <w:sz w:val="28"/>
          <w:szCs w:val="28"/>
        </w:rPr>
        <w:t xml:space="preserve">размещается на </w:t>
      </w:r>
      <w:r w:rsidR="00ED2EED">
        <w:rPr>
          <w:rFonts w:ascii="Times New Roman" w:hAnsi="Times New Roman" w:cs="Times New Roman"/>
          <w:sz w:val="28"/>
          <w:szCs w:val="28"/>
        </w:rPr>
        <w:t>ГИС Торги</w:t>
      </w:r>
      <w:r w:rsidR="000A6AD4">
        <w:rPr>
          <w:rFonts w:ascii="Times New Roman" w:hAnsi="Times New Roman" w:cs="Times New Roman"/>
          <w:sz w:val="28"/>
          <w:szCs w:val="28"/>
        </w:rPr>
        <w:t xml:space="preserve">, </w:t>
      </w:r>
      <w:r w:rsidR="00ED2EED">
        <w:rPr>
          <w:rFonts w:ascii="Times New Roman" w:hAnsi="Times New Roman" w:cs="Times New Roman"/>
          <w:sz w:val="28"/>
          <w:szCs w:val="28"/>
        </w:rPr>
        <w:t xml:space="preserve">на </w:t>
      </w:r>
      <w:r w:rsidRPr="00405EE2">
        <w:rPr>
          <w:rFonts w:ascii="Times New Roman" w:hAnsi="Times New Roman" w:cs="Times New Roman"/>
          <w:sz w:val="28"/>
          <w:szCs w:val="28"/>
        </w:rPr>
        <w:t xml:space="preserve">сайте </w:t>
      </w:r>
      <w:r w:rsidR="000A6AD4">
        <w:rPr>
          <w:rFonts w:ascii="Times New Roman" w:hAnsi="Times New Roman" w:cs="Times New Roman"/>
          <w:sz w:val="28"/>
          <w:szCs w:val="28"/>
        </w:rPr>
        <w:t>Учреждения</w:t>
      </w:r>
      <w:r w:rsidR="00F03B69">
        <w:rPr>
          <w:rFonts w:ascii="Times New Roman" w:hAnsi="Times New Roman" w:cs="Times New Roman"/>
          <w:sz w:val="28"/>
          <w:szCs w:val="28"/>
        </w:rPr>
        <w:t xml:space="preserve"> </w:t>
      </w:r>
      <w:r w:rsidRPr="00405EE2">
        <w:rPr>
          <w:rFonts w:ascii="Times New Roman" w:hAnsi="Times New Roman" w:cs="Times New Roman"/>
          <w:sz w:val="28"/>
          <w:szCs w:val="28"/>
        </w:rPr>
        <w:t xml:space="preserve">и на </w:t>
      </w:r>
      <w:r w:rsidR="00ED2EED">
        <w:rPr>
          <w:rFonts w:ascii="Times New Roman" w:hAnsi="Times New Roman" w:cs="Times New Roman"/>
          <w:sz w:val="28"/>
          <w:szCs w:val="28"/>
        </w:rPr>
        <w:t>ЭТП.</w:t>
      </w:r>
    </w:p>
    <w:p w14:paraId="3D176634" w14:textId="2B66297E" w:rsidR="00405EE2" w:rsidRDefault="00405EE2" w:rsidP="00FA57D6">
      <w:pPr>
        <w:autoSpaceDE w:val="0"/>
        <w:spacing w:after="0" w:line="240" w:lineRule="auto"/>
        <w:ind w:firstLine="709"/>
        <w:jc w:val="both"/>
        <w:rPr>
          <w:rFonts w:ascii="Times New Roman" w:hAnsi="Times New Roman" w:cs="Times New Roman"/>
          <w:sz w:val="28"/>
          <w:szCs w:val="28"/>
        </w:rPr>
      </w:pPr>
      <w:r w:rsidRPr="00405EE2">
        <w:rPr>
          <w:rFonts w:ascii="Times New Roman" w:hAnsi="Times New Roman" w:cs="Times New Roman"/>
          <w:sz w:val="28"/>
          <w:szCs w:val="28"/>
        </w:rPr>
        <w:t>Размещение информации в печатных изданиях и СМИ требующих дополнительной платы, не входит в</w:t>
      </w:r>
      <w:r w:rsidR="00BD078C">
        <w:rPr>
          <w:rFonts w:ascii="Times New Roman" w:hAnsi="Times New Roman" w:cs="Times New Roman"/>
          <w:sz w:val="28"/>
          <w:szCs w:val="28"/>
        </w:rPr>
        <w:t xml:space="preserve"> стоимость утвержденных тарифов Исполнителя, </w:t>
      </w:r>
      <w:r w:rsidRPr="00405EE2">
        <w:rPr>
          <w:rFonts w:ascii="Times New Roman" w:hAnsi="Times New Roman" w:cs="Times New Roman"/>
          <w:sz w:val="28"/>
          <w:szCs w:val="28"/>
        </w:rPr>
        <w:t xml:space="preserve">размещается и оплачивается Заказчиком самостоятельно. </w:t>
      </w:r>
    </w:p>
    <w:p w14:paraId="4426CD25" w14:textId="6DCA5C9F" w:rsidR="00E31CBD" w:rsidRDefault="00555A9F" w:rsidP="00555A9F">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2.12. </w:t>
      </w:r>
      <w:r w:rsidR="00E31CBD">
        <w:rPr>
          <w:rFonts w:ascii="Times New Roman" w:hAnsi="Times New Roman" w:cs="Times New Roman"/>
          <w:sz w:val="28"/>
          <w:szCs w:val="28"/>
        </w:rPr>
        <w:t>Продолжительность приема заявок не менее 25 календарных дней.</w:t>
      </w:r>
    </w:p>
    <w:p w14:paraId="24C64866" w14:textId="12101BA8" w:rsidR="005413B3" w:rsidRDefault="00555A9F" w:rsidP="00555A9F">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2.13. </w:t>
      </w:r>
      <w:r w:rsidR="005413B3">
        <w:rPr>
          <w:rFonts w:ascii="Times New Roman" w:hAnsi="Times New Roman" w:cs="Times New Roman"/>
          <w:sz w:val="28"/>
          <w:szCs w:val="28"/>
        </w:rPr>
        <w:t xml:space="preserve">Исполнитель </w:t>
      </w:r>
      <w:r w:rsidR="008B6F16">
        <w:rPr>
          <w:rFonts w:ascii="Times New Roman" w:hAnsi="Times New Roman" w:cs="Times New Roman"/>
          <w:sz w:val="28"/>
          <w:szCs w:val="28"/>
        </w:rPr>
        <w:t>организует</w:t>
      </w:r>
      <w:r w:rsidR="005413B3">
        <w:rPr>
          <w:rFonts w:ascii="Times New Roman" w:hAnsi="Times New Roman" w:cs="Times New Roman"/>
          <w:sz w:val="28"/>
          <w:szCs w:val="28"/>
        </w:rPr>
        <w:t xml:space="preserve"> заседание аукционной комиссии, которая осуществляет рассмотрен</w:t>
      </w:r>
      <w:r w:rsidR="00724D06">
        <w:rPr>
          <w:rFonts w:ascii="Times New Roman" w:hAnsi="Times New Roman" w:cs="Times New Roman"/>
          <w:sz w:val="28"/>
          <w:szCs w:val="28"/>
        </w:rPr>
        <w:t>ие заявок на участие в аукционе</w:t>
      </w:r>
      <w:r w:rsidR="005413B3">
        <w:rPr>
          <w:rFonts w:ascii="Times New Roman" w:hAnsi="Times New Roman" w:cs="Times New Roman"/>
          <w:sz w:val="28"/>
          <w:szCs w:val="28"/>
        </w:rPr>
        <w:t xml:space="preserve"> и принимает </w:t>
      </w:r>
      <w:r w:rsidR="005413B3" w:rsidRPr="00343484">
        <w:rPr>
          <w:rFonts w:ascii="Times New Roman" w:hAnsi="Times New Roman" w:cs="Times New Roman"/>
          <w:sz w:val="28"/>
          <w:szCs w:val="28"/>
        </w:rPr>
        <w:t xml:space="preserve">решение о допуске к участию в аукционе или об отказе в допуске к участию в аукционе по основаниям, предусмотренным </w:t>
      </w:r>
      <w:r w:rsidR="00F24307" w:rsidRPr="00343484">
        <w:rPr>
          <w:rFonts w:ascii="Times New Roman" w:hAnsi="Times New Roman" w:cs="Times New Roman"/>
          <w:sz w:val="28"/>
          <w:szCs w:val="28"/>
        </w:rPr>
        <w:t>аукционной д</w:t>
      </w:r>
      <w:r w:rsidR="005413B3" w:rsidRPr="00343484">
        <w:rPr>
          <w:rFonts w:ascii="Times New Roman" w:hAnsi="Times New Roman" w:cs="Times New Roman"/>
          <w:sz w:val="28"/>
          <w:szCs w:val="28"/>
        </w:rPr>
        <w:t>окументацией.</w:t>
      </w:r>
    </w:p>
    <w:p w14:paraId="6D2CCA57" w14:textId="0567F6FC" w:rsidR="008B6F16" w:rsidRPr="00D12FE1" w:rsidRDefault="00555A9F" w:rsidP="00555A9F">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2.14. </w:t>
      </w:r>
      <w:r w:rsidR="00D12FE1">
        <w:rPr>
          <w:rFonts w:ascii="Times New Roman" w:hAnsi="Times New Roman" w:cs="Times New Roman"/>
          <w:sz w:val="28"/>
          <w:szCs w:val="28"/>
        </w:rPr>
        <w:t xml:space="preserve"> </w:t>
      </w:r>
      <w:r w:rsidR="008B6F16" w:rsidRPr="00D12FE1">
        <w:rPr>
          <w:rFonts w:ascii="Times New Roman" w:hAnsi="Times New Roman" w:cs="Times New Roman"/>
          <w:sz w:val="28"/>
          <w:szCs w:val="28"/>
        </w:rPr>
        <w:t>Аукционная комиссия признает аукцион несостоявшимся в случаях, если:</w:t>
      </w:r>
    </w:p>
    <w:p w14:paraId="6A5B5447" w14:textId="77777777" w:rsidR="008B6F16" w:rsidRPr="008B6F16" w:rsidRDefault="008B6F16" w:rsidP="00FA57D6">
      <w:pPr>
        <w:pStyle w:val="a3"/>
        <w:spacing w:after="0" w:line="240" w:lineRule="auto"/>
        <w:ind w:left="0" w:firstLine="709"/>
        <w:jc w:val="both"/>
        <w:rPr>
          <w:rFonts w:ascii="Times New Roman" w:hAnsi="Times New Roman" w:cs="Times New Roman"/>
          <w:sz w:val="28"/>
          <w:szCs w:val="28"/>
        </w:rPr>
      </w:pPr>
      <w:r w:rsidRPr="008B6F16">
        <w:rPr>
          <w:rFonts w:ascii="Times New Roman" w:hAnsi="Times New Roman" w:cs="Times New Roman"/>
          <w:sz w:val="28"/>
          <w:szCs w:val="28"/>
        </w:rPr>
        <w:t>- на участие в аукционе подана только одна заявка;</w:t>
      </w:r>
    </w:p>
    <w:p w14:paraId="4CBD1E8E" w14:textId="77777777" w:rsidR="008B6F16" w:rsidRPr="008B6F16" w:rsidRDefault="008B6F16" w:rsidP="00FA57D6">
      <w:pPr>
        <w:pStyle w:val="a3"/>
        <w:spacing w:after="0" w:line="240" w:lineRule="auto"/>
        <w:ind w:left="0" w:firstLine="709"/>
        <w:jc w:val="both"/>
        <w:rPr>
          <w:rFonts w:ascii="Times New Roman" w:hAnsi="Times New Roman" w:cs="Times New Roman"/>
          <w:sz w:val="28"/>
          <w:szCs w:val="28"/>
        </w:rPr>
      </w:pPr>
      <w:r w:rsidRPr="008B6F16">
        <w:rPr>
          <w:rFonts w:ascii="Times New Roman" w:hAnsi="Times New Roman" w:cs="Times New Roman"/>
          <w:sz w:val="28"/>
          <w:szCs w:val="28"/>
        </w:rPr>
        <w:t xml:space="preserve">- на участие в аукционе не подано ни одной заявки; </w:t>
      </w:r>
    </w:p>
    <w:p w14:paraId="0E4A039B" w14:textId="77777777" w:rsidR="008B6F16" w:rsidRPr="008B6F16" w:rsidRDefault="008B6F16" w:rsidP="00FA57D6">
      <w:pPr>
        <w:pStyle w:val="a3"/>
        <w:spacing w:after="0" w:line="240" w:lineRule="auto"/>
        <w:ind w:left="0" w:firstLine="709"/>
        <w:jc w:val="both"/>
        <w:rPr>
          <w:rFonts w:ascii="Times New Roman" w:hAnsi="Times New Roman" w:cs="Times New Roman"/>
          <w:sz w:val="28"/>
          <w:szCs w:val="28"/>
        </w:rPr>
      </w:pPr>
      <w:r w:rsidRPr="008B6F16">
        <w:rPr>
          <w:rFonts w:ascii="Times New Roman" w:hAnsi="Times New Roman" w:cs="Times New Roman"/>
          <w:sz w:val="28"/>
          <w:szCs w:val="28"/>
        </w:rPr>
        <w:t>- всем Заявителям отказано в допуске к участию в аукционе;</w:t>
      </w:r>
    </w:p>
    <w:p w14:paraId="487918DD" w14:textId="007ACC43" w:rsidR="008B6F16" w:rsidRDefault="008B6F16" w:rsidP="00FA57D6">
      <w:pPr>
        <w:pStyle w:val="a3"/>
        <w:spacing w:after="0" w:line="240" w:lineRule="auto"/>
        <w:ind w:left="0" w:firstLine="709"/>
        <w:jc w:val="both"/>
        <w:rPr>
          <w:rFonts w:ascii="Times New Roman" w:hAnsi="Times New Roman" w:cs="Times New Roman"/>
          <w:sz w:val="28"/>
          <w:szCs w:val="28"/>
        </w:rPr>
      </w:pPr>
      <w:r w:rsidRPr="008B6F16">
        <w:rPr>
          <w:rFonts w:ascii="Times New Roman" w:hAnsi="Times New Roman" w:cs="Times New Roman"/>
          <w:sz w:val="28"/>
          <w:szCs w:val="28"/>
        </w:rPr>
        <w:t>- к участию в аукционе допущен только один участник.</w:t>
      </w:r>
    </w:p>
    <w:p w14:paraId="40650EDB" w14:textId="1E7F5121" w:rsidR="00B15405" w:rsidRDefault="00555A9F" w:rsidP="00D12FE1">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2.15. </w:t>
      </w:r>
      <w:r w:rsidR="00B15405">
        <w:rPr>
          <w:rFonts w:ascii="Times New Roman" w:hAnsi="Times New Roman" w:cs="Times New Roman"/>
          <w:sz w:val="28"/>
          <w:szCs w:val="28"/>
        </w:rPr>
        <w:t>Протокол рассмотрения заявок на участие в аукционе</w:t>
      </w:r>
      <w:r w:rsidR="008B6F16">
        <w:rPr>
          <w:rFonts w:ascii="Times New Roman" w:hAnsi="Times New Roman" w:cs="Times New Roman"/>
          <w:sz w:val="28"/>
          <w:szCs w:val="28"/>
        </w:rPr>
        <w:t xml:space="preserve"> подписывается аукционной комиссией и</w:t>
      </w:r>
      <w:r w:rsidR="00B15405">
        <w:rPr>
          <w:rFonts w:ascii="Times New Roman" w:hAnsi="Times New Roman" w:cs="Times New Roman"/>
          <w:sz w:val="28"/>
          <w:szCs w:val="28"/>
        </w:rPr>
        <w:t xml:space="preserve"> размещается Исполнителем на ЭТП, а также ГИС Торги в день окончания рассмотрения заявок.</w:t>
      </w:r>
    </w:p>
    <w:p w14:paraId="35BE0C55" w14:textId="27E162EF" w:rsidR="00DF19A8" w:rsidRDefault="00555A9F" w:rsidP="00D12FE1">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2.16. </w:t>
      </w:r>
      <w:r w:rsidR="00B15405">
        <w:rPr>
          <w:rFonts w:ascii="Times New Roman" w:hAnsi="Times New Roman" w:cs="Times New Roman"/>
          <w:sz w:val="28"/>
          <w:szCs w:val="28"/>
        </w:rPr>
        <w:t xml:space="preserve"> </w:t>
      </w:r>
      <w:r w:rsidR="006E17CB" w:rsidRPr="00B15405">
        <w:rPr>
          <w:rFonts w:ascii="Times New Roman" w:hAnsi="Times New Roman" w:cs="Times New Roman"/>
          <w:sz w:val="28"/>
          <w:szCs w:val="28"/>
        </w:rPr>
        <w:t xml:space="preserve">Разблокирование денежных средств, внесенных </w:t>
      </w:r>
      <w:r w:rsidR="00E05ED9">
        <w:rPr>
          <w:rFonts w:ascii="Times New Roman" w:hAnsi="Times New Roman" w:cs="Times New Roman"/>
          <w:sz w:val="28"/>
          <w:szCs w:val="28"/>
        </w:rPr>
        <w:t>Заявител</w:t>
      </w:r>
      <w:r w:rsidR="00DA0B91">
        <w:rPr>
          <w:rFonts w:ascii="Times New Roman" w:hAnsi="Times New Roman" w:cs="Times New Roman"/>
          <w:sz w:val="28"/>
          <w:szCs w:val="28"/>
        </w:rPr>
        <w:t xml:space="preserve">ем </w:t>
      </w:r>
      <w:r w:rsidR="00DA0B91" w:rsidRPr="00C00EBF">
        <w:rPr>
          <w:rFonts w:ascii="Times New Roman" w:hAnsi="Times New Roman" w:cs="Times New Roman"/>
          <w:sz w:val="28"/>
          <w:szCs w:val="28"/>
        </w:rPr>
        <w:t>на депозит</w:t>
      </w:r>
      <w:r w:rsidR="00E05ED9" w:rsidRPr="00C00EBF">
        <w:rPr>
          <w:rFonts w:ascii="Times New Roman" w:hAnsi="Times New Roman" w:cs="Times New Roman"/>
          <w:sz w:val="28"/>
          <w:szCs w:val="28"/>
        </w:rPr>
        <w:t xml:space="preserve"> </w:t>
      </w:r>
      <w:r w:rsidR="006E17CB" w:rsidRPr="00B15405">
        <w:rPr>
          <w:rFonts w:ascii="Times New Roman" w:hAnsi="Times New Roman" w:cs="Times New Roman"/>
          <w:sz w:val="28"/>
          <w:szCs w:val="28"/>
        </w:rPr>
        <w:t xml:space="preserve">предусматривается условиями </w:t>
      </w:r>
      <w:r w:rsidR="00E05ED9" w:rsidRPr="00FF7BD4">
        <w:rPr>
          <w:rFonts w:ascii="Times New Roman" w:hAnsi="Times New Roman" w:cs="Times New Roman"/>
          <w:sz w:val="28"/>
          <w:szCs w:val="28"/>
        </w:rPr>
        <w:t>аукционной д</w:t>
      </w:r>
      <w:r w:rsidR="006E17CB" w:rsidRPr="00FF7BD4">
        <w:rPr>
          <w:rFonts w:ascii="Times New Roman" w:hAnsi="Times New Roman" w:cs="Times New Roman"/>
          <w:sz w:val="28"/>
          <w:szCs w:val="28"/>
        </w:rPr>
        <w:t>окументации</w:t>
      </w:r>
      <w:r w:rsidR="00393917">
        <w:rPr>
          <w:rFonts w:ascii="Times New Roman" w:hAnsi="Times New Roman" w:cs="Times New Roman"/>
          <w:sz w:val="28"/>
          <w:szCs w:val="28"/>
        </w:rPr>
        <w:t>.</w:t>
      </w:r>
    </w:p>
    <w:p w14:paraId="43C4ABB9" w14:textId="6A77C130" w:rsidR="0011065B" w:rsidRDefault="00555A9F" w:rsidP="00D12FE1">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2.17. </w:t>
      </w:r>
      <w:r w:rsidR="0011065B">
        <w:rPr>
          <w:rFonts w:ascii="Times New Roman" w:hAnsi="Times New Roman" w:cs="Times New Roman"/>
          <w:sz w:val="28"/>
          <w:szCs w:val="28"/>
        </w:rPr>
        <w:t xml:space="preserve"> Заказчик заключает договор с Победителем, выявленным по результатам оказания услуг, а также </w:t>
      </w:r>
      <w:r w:rsidR="006B2DDA">
        <w:rPr>
          <w:rFonts w:ascii="Times New Roman" w:hAnsi="Times New Roman" w:cs="Times New Roman"/>
          <w:sz w:val="28"/>
          <w:szCs w:val="28"/>
        </w:rPr>
        <w:t xml:space="preserve">совершает </w:t>
      </w:r>
      <w:r w:rsidR="0011065B">
        <w:rPr>
          <w:rFonts w:ascii="Times New Roman" w:hAnsi="Times New Roman" w:cs="Times New Roman"/>
          <w:sz w:val="28"/>
          <w:szCs w:val="28"/>
        </w:rPr>
        <w:t>все действия, являющиеся следствием заключения договора.</w:t>
      </w:r>
    </w:p>
    <w:p w14:paraId="1EF206D2" w14:textId="3A0966C6" w:rsidR="0011065B" w:rsidRDefault="00555A9F" w:rsidP="00D12FE1">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2.18. </w:t>
      </w:r>
      <w:r w:rsidR="0011065B">
        <w:rPr>
          <w:rFonts w:ascii="Times New Roman" w:hAnsi="Times New Roman" w:cs="Times New Roman"/>
          <w:sz w:val="28"/>
          <w:szCs w:val="28"/>
        </w:rPr>
        <w:t>Копию заключенного договора Заказчик предоставляет Исполнителю для дальнейшего размещения на официальном сайте РФ.</w:t>
      </w:r>
    </w:p>
    <w:p w14:paraId="3C06087C" w14:textId="40BABCD6" w:rsidR="00DA0B91" w:rsidRDefault="00555A9F" w:rsidP="00555A9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2.19. </w:t>
      </w:r>
      <w:r w:rsidR="00DA0B91" w:rsidRPr="00DA0B91">
        <w:rPr>
          <w:rFonts w:ascii="Times New Roman" w:hAnsi="Times New Roman" w:cs="Times New Roman"/>
          <w:sz w:val="28"/>
          <w:szCs w:val="28"/>
        </w:rPr>
        <w:t>Учреждение вправе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 выполнять работы, относящиеся к его основным видам деятельности, предусмотренны</w:t>
      </w:r>
      <w:r w:rsidR="0013076E">
        <w:rPr>
          <w:rFonts w:ascii="Times New Roman" w:hAnsi="Times New Roman" w:cs="Times New Roman"/>
          <w:sz w:val="28"/>
          <w:szCs w:val="28"/>
        </w:rPr>
        <w:t>е</w:t>
      </w:r>
      <w:r w:rsidR="00DA0B91" w:rsidRPr="00DA0B91">
        <w:rPr>
          <w:rFonts w:ascii="Times New Roman" w:hAnsi="Times New Roman" w:cs="Times New Roman"/>
          <w:sz w:val="28"/>
          <w:szCs w:val="28"/>
        </w:rPr>
        <w:t xml:space="preserve"> его учредительным</w:t>
      </w:r>
      <w:r w:rsidR="0013076E">
        <w:rPr>
          <w:rFonts w:ascii="Times New Roman" w:hAnsi="Times New Roman" w:cs="Times New Roman"/>
          <w:sz w:val="28"/>
          <w:szCs w:val="28"/>
        </w:rPr>
        <w:t>и</w:t>
      </w:r>
      <w:r w:rsidR="00DA0B91" w:rsidRPr="00DA0B91">
        <w:rPr>
          <w:rFonts w:ascii="Times New Roman" w:hAnsi="Times New Roman" w:cs="Times New Roman"/>
          <w:sz w:val="28"/>
          <w:szCs w:val="28"/>
        </w:rPr>
        <w:t xml:space="preserve"> документ</w:t>
      </w:r>
      <w:r w:rsidR="0013076E">
        <w:rPr>
          <w:rFonts w:ascii="Times New Roman" w:hAnsi="Times New Roman" w:cs="Times New Roman"/>
          <w:sz w:val="28"/>
          <w:szCs w:val="28"/>
        </w:rPr>
        <w:t>а</w:t>
      </w:r>
      <w:r w:rsidR="00DA0B91" w:rsidRPr="00DA0B91">
        <w:rPr>
          <w:rFonts w:ascii="Times New Roman" w:hAnsi="Times New Roman" w:cs="Times New Roman"/>
          <w:sz w:val="28"/>
          <w:szCs w:val="28"/>
        </w:rPr>
        <w:t>м</w:t>
      </w:r>
      <w:r w:rsidR="0013076E">
        <w:rPr>
          <w:rFonts w:ascii="Times New Roman" w:hAnsi="Times New Roman" w:cs="Times New Roman"/>
          <w:sz w:val="28"/>
          <w:szCs w:val="28"/>
        </w:rPr>
        <w:t>и</w:t>
      </w:r>
      <w:r w:rsidR="00DA0B91" w:rsidRPr="00DA0B91">
        <w:rPr>
          <w:rFonts w:ascii="Times New Roman" w:hAnsi="Times New Roman" w:cs="Times New Roman"/>
          <w:sz w:val="28"/>
          <w:szCs w:val="28"/>
        </w:rPr>
        <w:t>, для граждан и юридических лиц за плату и на одинаковых при оказании одних и тех же работ условиях.</w:t>
      </w:r>
    </w:p>
    <w:p w14:paraId="3581272A" w14:textId="4BEF8858" w:rsidR="008E05E5" w:rsidRDefault="00555A9F" w:rsidP="00555A9F">
      <w:pPr>
        <w:pStyle w:val="a3"/>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 xml:space="preserve">2.20. </w:t>
      </w:r>
      <w:r w:rsidR="00B15405">
        <w:rPr>
          <w:rFonts w:ascii="Times New Roman" w:hAnsi="Times New Roman" w:cs="Times New Roman"/>
          <w:sz w:val="28"/>
          <w:szCs w:val="28"/>
        </w:rPr>
        <w:t xml:space="preserve"> </w:t>
      </w:r>
      <w:r w:rsidR="00405EE2" w:rsidRPr="00405EE2">
        <w:rPr>
          <w:rFonts w:ascii="Times New Roman" w:hAnsi="Times New Roman" w:cs="Times New Roman"/>
          <w:sz w:val="28"/>
          <w:szCs w:val="28"/>
        </w:rPr>
        <w:t xml:space="preserve">Исполнитель осуществляет хранение документов, переданных Заказчиком для оказания </w:t>
      </w:r>
      <w:r w:rsidR="00A41F98">
        <w:rPr>
          <w:rFonts w:ascii="Times New Roman" w:hAnsi="Times New Roman" w:cs="Times New Roman"/>
          <w:sz w:val="28"/>
          <w:szCs w:val="28"/>
        </w:rPr>
        <w:t>р</w:t>
      </w:r>
      <w:r w:rsidR="00EB161F">
        <w:rPr>
          <w:rFonts w:ascii="Times New Roman" w:hAnsi="Times New Roman" w:cs="Times New Roman"/>
          <w:sz w:val="28"/>
          <w:szCs w:val="28"/>
        </w:rPr>
        <w:t>абот</w:t>
      </w:r>
      <w:r w:rsidR="00CE1B98">
        <w:rPr>
          <w:rFonts w:ascii="Times New Roman" w:hAnsi="Times New Roman" w:cs="Times New Roman"/>
          <w:sz w:val="28"/>
          <w:szCs w:val="28"/>
        </w:rPr>
        <w:t>,</w:t>
      </w:r>
      <w:r w:rsidR="00405EE2" w:rsidRPr="00405EE2">
        <w:rPr>
          <w:rFonts w:ascii="Times New Roman" w:hAnsi="Times New Roman" w:cs="Times New Roman"/>
          <w:sz w:val="28"/>
          <w:szCs w:val="28"/>
        </w:rPr>
        <w:t xml:space="preserve"> в соответствии с утвержденной номенклатурой дел Исполнителя.</w:t>
      </w:r>
      <w:r w:rsidR="00405EE2" w:rsidRPr="00405EE2">
        <w:rPr>
          <w:rFonts w:ascii="Times New Roman" w:hAnsi="Times New Roman" w:cs="Times New Roman"/>
          <w:b/>
          <w:sz w:val="28"/>
          <w:szCs w:val="28"/>
        </w:rPr>
        <w:t xml:space="preserve"> </w:t>
      </w:r>
    </w:p>
    <w:p w14:paraId="1DD651DF" w14:textId="3F7B5CAF" w:rsidR="008B6F16" w:rsidRPr="008E05E5" w:rsidRDefault="00555A9F" w:rsidP="00555A9F">
      <w:pPr>
        <w:pStyle w:val="a3"/>
        <w:spacing w:after="0" w:line="240" w:lineRule="auto"/>
        <w:ind w:left="0" w:firstLine="709"/>
        <w:jc w:val="both"/>
        <w:rPr>
          <w:rFonts w:ascii="Times New Roman" w:hAnsi="Times New Roman" w:cs="Times New Roman"/>
          <w:sz w:val="28"/>
          <w:szCs w:val="28"/>
        </w:rPr>
      </w:pPr>
      <w:r w:rsidRPr="00555A9F">
        <w:rPr>
          <w:rFonts w:ascii="Times New Roman" w:hAnsi="Times New Roman" w:cs="Times New Roman"/>
          <w:sz w:val="28"/>
          <w:szCs w:val="28"/>
        </w:rPr>
        <w:t>2.21.</w:t>
      </w:r>
      <w:r>
        <w:rPr>
          <w:rFonts w:ascii="Times New Roman" w:hAnsi="Times New Roman" w:cs="Times New Roman"/>
          <w:b/>
          <w:sz w:val="28"/>
          <w:szCs w:val="28"/>
        </w:rPr>
        <w:t xml:space="preserve"> </w:t>
      </w:r>
      <w:r w:rsidR="008E05E5">
        <w:rPr>
          <w:rFonts w:ascii="Times New Roman" w:hAnsi="Times New Roman" w:cs="Times New Roman"/>
          <w:sz w:val="28"/>
          <w:szCs w:val="28"/>
        </w:rPr>
        <w:t xml:space="preserve"> </w:t>
      </w:r>
      <w:r w:rsidR="008B6F16" w:rsidRPr="008E05E5">
        <w:rPr>
          <w:rFonts w:ascii="Times New Roman" w:hAnsi="Times New Roman" w:cs="Times New Roman"/>
          <w:sz w:val="28"/>
          <w:szCs w:val="28"/>
        </w:rPr>
        <w:t xml:space="preserve">Прием результатов </w:t>
      </w:r>
      <w:r w:rsidR="00C00EBF">
        <w:rPr>
          <w:rFonts w:ascii="Times New Roman" w:hAnsi="Times New Roman" w:cs="Times New Roman"/>
          <w:sz w:val="28"/>
          <w:szCs w:val="28"/>
        </w:rPr>
        <w:t>оказанных услуг</w:t>
      </w:r>
      <w:r w:rsidR="008B6F16" w:rsidRPr="008E05E5">
        <w:rPr>
          <w:rFonts w:ascii="Times New Roman" w:hAnsi="Times New Roman" w:cs="Times New Roman"/>
          <w:sz w:val="28"/>
          <w:szCs w:val="28"/>
        </w:rPr>
        <w:t xml:space="preserve"> и подписание</w:t>
      </w:r>
      <w:r w:rsidR="008B6F16" w:rsidRPr="008E05E5">
        <w:rPr>
          <w:rFonts w:ascii="Times New Roman" w:hAnsi="Times New Roman" w:cs="Times New Roman"/>
          <w:b/>
          <w:sz w:val="28"/>
          <w:szCs w:val="28"/>
        </w:rPr>
        <w:t xml:space="preserve"> </w:t>
      </w:r>
      <w:r w:rsidR="008B6F16" w:rsidRPr="008E05E5">
        <w:rPr>
          <w:rFonts w:ascii="Times New Roman" w:hAnsi="Times New Roman" w:cs="Times New Roman"/>
          <w:sz w:val="28"/>
          <w:szCs w:val="28"/>
        </w:rPr>
        <w:t>акт</w:t>
      </w:r>
      <w:r w:rsidR="007D1D4B" w:rsidRPr="008E05E5">
        <w:rPr>
          <w:rFonts w:ascii="Times New Roman" w:hAnsi="Times New Roman" w:cs="Times New Roman"/>
          <w:sz w:val="28"/>
          <w:szCs w:val="28"/>
        </w:rPr>
        <w:t>а</w:t>
      </w:r>
      <w:r w:rsidR="008B6F16" w:rsidRPr="008E05E5">
        <w:rPr>
          <w:rFonts w:ascii="Times New Roman" w:hAnsi="Times New Roman" w:cs="Times New Roman"/>
          <w:sz w:val="28"/>
          <w:szCs w:val="28"/>
        </w:rPr>
        <w:t xml:space="preserve"> приема-передачи оказанных </w:t>
      </w:r>
      <w:r w:rsidR="00C00EBF">
        <w:rPr>
          <w:rFonts w:ascii="Times New Roman" w:hAnsi="Times New Roman" w:cs="Times New Roman"/>
          <w:sz w:val="28"/>
          <w:szCs w:val="28"/>
        </w:rPr>
        <w:t>услуг</w:t>
      </w:r>
      <w:r w:rsidR="008B6F16" w:rsidRPr="008E05E5">
        <w:rPr>
          <w:rFonts w:ascii="Times New Roman" w:hAnsi="Times New Roman" w:cs="Times New Roman"/>
          <w:sz w:val="28"/>
          <w:szCs w:val="28"/>
        </w:rPr>
        <w:t xml:space="preserve"> осуществляется Сторонами договора в установленные сроки.</w:t>
      </w:r>
    </w:p>
    <w:p w14:paraId="03CA44BC" w14:textId="77777777" w:rsidR="00F07E3C" w:rsidRPr="00F07E3C" w:rsidRDefault="00F07E3C" w:rsidP="00F07E3C">
      <w:pPr>
        <w:spacing w:after="0" w:line="240" w:lineRule="auto"/>
        <w:ind w:left="851"/>
        <w:jc w:val="both"/>
        <w:rPr>
          <w:rFonts w:ascii="Times New Roman" w:hAnsi="Times New Roman" w:cs="Times New Roman"/>
          <w:sz w:val="28"/>
          <w:szCs w:val="28"/>
        </w:rPr>
      </w:pPr>
    </w:p>
    <w:p w14:paraId="19343B41" w14:textId="4F0B0217" w:rsidR="006E17CB" w:rsidRDefault="005937F9" w:rsidP="00DD59EF">
      <w:pPr>
        <w:pStyle w:val="1"/>
        <w:numPr>
          <w:ilvl w:val="0"/>
          <w:numId w:val="9"/>
        </w:numPr>
        <w:spacing w:line="240" w:lineRule="auto"/>
        <w:rPr>
          <w:sz w:val="28"/>
          <w:szCs w:val="28"/>
        </w:rPr>
      </w:pPr>
      <w:r w:rsidRPr="00BD078C">
        <w:rPr>
          <w:sz w:val="28"/>
          <w:szCs w:val="28"/>
        </w:rPr>
        <w:lastRenderedPageBreak/>
        <w:t xml:space="preserve">Перечень </w:t>
      </w:r>
      <w:r w:rsidR="00405EE2" w:rsidRPr="00BD078C">
        <w:rPr>
          <w:sz w:val="28"/>
          <w:szCs w:val="28"/>
        </w:rPr>
        <w:t xml:space="preserve">документов и </w:t>
      </w:r>
      <w:r w:rsidR="00C24647" w:rsidRPr="00810974">
        <w:rPr>
          <w:color w:val="000000" w:themeColor="text1"/>
          <w:sz w:val="28"/>
          <w:szCs w:val="28"/>
        </w:rPr>
        <w:t>сведений для</w:t>
      </w:r>
      <w:r w:rsidR="00405EE2" w:rsidRPr="00810974">
        <w:rPr>
          <w:color w:val="000000" w:themeColor="text1"/>
          <w:sz w:val="28"/>
          <w:szCs w:val="28"/>
        </w:rPr>
        <w:t xml:space="preserve"> оказания </w:t>
      </w:r>
      <w:r w:rsidRPr="00810974">
        <w:rPr>
          <w:color w:val="000000" w:themeColor="text1"/>
          <w:sz w:val="28"/>
          <w:szCs w:val="28"/>
        </w:rPr>
        <w:t xml:space="preserve">платных </w:t>
      </w:r>
      <w:r w:rsidR="003D6AD8" w:rsidRPr="00810974">
        <w:rPr>
          <w:color w:val="000000" w:themeColor="text1"/>
          <w:sz w:val="28"/>
          <w:szCs w:val="28"/>
        </w:rPr>
        <w:t>услуг</w:t>
      </w:r>
      <w:r w:rsidR="00405EE2" w:rsidRPr="00810974">
        <w:rPr>
          <w:color w:val="000000" w:themeColor="text1"/>
          <w:sz w:val="28"/>
          <w:szCs w:val="28"/>
        </w:rPr>
        <w:t xml:space="preserve"> </w:t>
      </w:r>
    </w:p>
    <w:p w14:paraId="109DC9A3" w14:textId="77777777" w:rsidR="00BD078C" w:rsidRPr="00BD078C" w:rsidRDefault="00BD078C" w:rsidP="00BD078C">
      <w:pPr>
        <w:rPr>
          <w:lang w:eastAsia="ru-RU"/>
        </w:rPr>
      </w:pPr>
    </w:p>
    <w:p w14:paraId="03D1D933" w14:textId="79B68E70" w:rsidR="00405EE2" w:rsidRPr="00405EE2" w:rsidRDefault="00405EE2" w:rsidP="00FA57D6">
      <w:pPr>
        <w:spacing w:after="0" w:line="240" w:lineRule="auto"/>
        <w:ind w:left="-15" w:firstLine="724"/>
        <w:jc w:val="both"/>
        <w:rPr>
          <w:rFonts w:ascii="Times New Roman" w:hAnsi="Times New Roman" w:cs="Times New Roman"/>
          <w:sz w:val="28"/>
          <w:szCs w:val="28"/>
        </w:rPr>
      </w:pPr>
      <w:r w:rsidRPr="00405EE2">
        <w:rPr>
          <w:rFonts w:ascii="Times New Roman" w:hAnsi="Times New Roman" w:cs="Times New Roman"/>
          <w:sz w:val="28"/>
          <w:szCs w:val="28"/>
        </w:rPr>
        <w:t xml:space="preserve">3.1. </w:t>
      </w:r>
      <w:r w:rsidRPr="005937F9">
        <w:rPr>
          <w:rFonts w:ascii="Times New Roman" w:hAnsi="Times New Roman" w:cs="Times New Roman"/>
          <w:sz w:val="28"/>
          <w:szCs w:val="28"/>
        </w:rPr>
        <w:t>Документы и сведения об имуществе</w:t>
      </w:r>
      <w:r w:rsidR="006E17CB" w:rsidRPr="005937F9">
        <w:rPr>
          <w:rFonts w:ascii="Times New Roman" w:hAnsi="Times New Roman" w:cs="Times New Roman"/>
          <w:sz w:val="28"/>
          <w:szCs w:val="28"/>
        </w:rPr>
        <w:t xml:space="preserve">, </w:t>
      </w:r>
      <w:r w:rsidR="005937F9">
        <w:rPr>
          <w:rFonts w:ascii="Times New Roman" w:hAnsi="Times New Roman" w:cs="Times New Roman"/>
          <w:sz w:val="28"/>
          <w:szCs w:val="28"/>
        </w:rPr>
        <w:t xml:space="preserve">необходимые </w:t>
      </w:r>
      <w:r w:rsidRPr="005937F9">
        <w:rPr>
          <w:rFonts w:ascii="Times New Roman" w:hAnsi="Times New Roman" w:cs="Times New Roman"/>
          <w:sz w:val="28"/>
          <w:szCs w:val="28"/>
        </w:rPr>
        <w:t xml:space="preserve">для </w:t>
      </w:r>
      <w:r w:rsidR="00063F9D">
        <w:rPr>
          <w:rFonts w:ascii="Times New Roman" w:hAnsi="Times New Roman" w:cs="Times New Roman"/>
          <w:sz w:val="28"/>
          <w:szCs w:val="28"/>
        </w:rPr>
        <w:t>подготовки</w:t>
      </w:r>
      <w:r w:rsidRPr="005937F9">
        <w:rPr>
          <w:rFonts w:ascii="Times New Roman" w:hAnsi="Times New Roman" w:cs="Times New Roman"/>
          <w:sz w:val="28"/>
          <w:szCs w:val="28"/>
        </w:rPr>
        <w:t xml:space="preserve"> </w:t>
      </w:r>
      <w:r w:rsidR="00E05ED9">
        <w:rPr>
          <w:rFonts w:ascii="Times New Roman" w:hAnsi="Times New Roman" w:cs="Times New Roman"/>
          <w:sz w:val="28"/>
          <w:szCs w:val="28"/>
        </w:rPr>
        <w:t>аукционн</w:t>
      </w:r>
      <w:r w:rsidR="00063F9D">
        <w:rPr>
          <w:rFonts w:ascii="Times New Roman" w:hAnsi="Times New Roman" w:cs="Times New Roman"/>
          <w:sz w:val="28"/>
          <w:szCs w:val="28"/>
        </w:rPr>
        <w:t>ой</w:t>
      </w:r>
      <w:r w:rsidR="00E05ED9">
        <w:rPr>
          <w:rFonts w:ascii="Times New Roman" w:hAnsi="Times New Roman" w:cs="Times New Roman"/>
          <w:sz w:val="28"/>
          <w:szCs w:val="28"/>
        </w:rPr>
        <w:t xml:space="preserve"> д</w:t>
      </w:r>
      <w:r w:rsidR="006E17CB" w:rsidRPr="005937F9">
        <w:rPr>
          <w:rFonts w:ascii="Times New Roman" w:hAnsi="Times New Roman" w:cs="Times New Roman"/>
          <w:sz w:val="28"/>
          <w:szCs w:val="28"/>
        </w:rPr>
        <w:t>окументаци</w:t>
      </w:r>
      <w:r w:rsidR="00063F9D">
        <w:rPr>
          <w:rFonts w:ascii="Times New Roman" w:hAnsi="Times New Roman" w:cs="Times New Roman"/>
          <w:sz w:val="28"/>
          <w:szCs w:val="28"/>
        </w:rPr>
        <w:t>и</w:t>
      </w:r>
      <w:r w:rsidRPr="005937F9">
        <w:rPr>
          <w:rFonts w:ascii="Times New Roman" w:hAnsi="Times New Roman" w:cs="Times New Roman"/>
          <w:sz w:val="28"/>
          <w:szCs w:val="28"/>
        </w:rPr>
        <w:t xml:space="preserve"> и публикаци</w:t>
      </w:r>
      <w:r w:rsidR="0006250D">
        <w:rPr>
          <w:rFonts w:ascii="Times New Roman" w:hAnsi="Times New Roman" w:cs="Times New Roman"/>
          <w:sz w:val="28"/>
          <w:szCs w:val="28"/>
        </w:rPr>
        <w:t>и</w:t>
      </w:r>
      <w:r w:rsidRPr="005937F9">
        <w:rPr>
          <w:rFonts w:ascii="Times New Roman" w:hAnsi="Times New Roman" w:cs="Times New Roman"/>
          <w:sz w:val="28"/>
          <w:szCs w:val="28"/>
        </w:rPr>
        <w:t xml:space="preserve"> на </w:t>
      </w:r>
      <w:r w:rsidR="0006250D">
        <w:rPr>
          <w:rFonts w:ascii="Times New Roman" w:hAnsi="Times New Roman" w:cs="Times New Roman"/>
          <w:sz w:val="28"/>
          <w:szCs w:val="28"/>
        </w:rPr>
        <w:t>ГИС Торги и ЭТП</w:t>
      </w:r>
      <w:r w:rsidRPr="005937F9">
        <w:rPr>
          <w:rFonts w:ascii="Times New Roman" w:hAnsi="Times New Roman" w:cs="Times New Roman"/>
          <w:sz w:val="28"/>
          <w:szCs w:val="28"/>
        </w:rPr>
        <w:t>:</w:t>
      </w:r>
      <w:r w:rsidRPr="00405EE2">
        <w:rPr>
          <w:rFonts w:ascii="Times New Roman" w:hAnsi="Times New Roman" w:cs="Times New Roman"/>
          <w:sz w:val="28"/>
          <w:szCs w:val="28"/>
        </w:rPr>
        <w:t xml:space="preserve"> </w:t>
      </w:r>
    </w:p>
    <w:p w14:paraId="24862FED" w14:textId="6A2D4096" w:rsidR="00405EE2" w:rsidRDefault="00C24647" w:rsidP="00464530">
      <w:pPr>
        <w:pStyle w:val="a3"/>
        <w:suppressAutoHyphens/>
        <w:autoSpaceDN w:val="0"/>
        <w:spacing w:after="0" w:line="240" w:lineRule="auto"/>
        <w:ind w:left="0" w:firstLine="724"/>
        <w:jc w:val="both"/>
        <w:textAlignment w:val="baseline"/>
        <w:rPr>
          <w:rFonts w:ascii="Times New Roman" w:hAnsi="Times New Roman" w:cs="Times New Roman"/>
          <w:sz w:val="28"/>
          <w:szCs w:val="28"/>
        </w:rPr>
      </w:pPr>
      <w:r>
        <w:rPr>
          <w:rFonts w:ascii="Times New Roman" w:hAnsi="Times New Roman" w:cs="Times New Roman"/>
          <w:sz w:val="28"/>
          <w:szCs w:val="28"/>
        </w:rPr>
        <w:t xml:space="preserve">3.1.1. </w:t>
      </w:r>
      <w:r w:rsidR="00063F9D">
        <w:rPr>
          <w:rFonts w:ascii="Times New Roman" w:hAnsi="Times New Roman" w:cs="Times New Roman"/>
          <w:sz w:val="28"/>
          <w:szCs w:val="28"/>
        </w:rPr>
        <w:t>Письменное с</w:t>
      </w:r>
      <w:r w:rsidR="00405EE2" w:rsidRPr="00405EE2">
        <w:rPr>
          <w:rFonts w:ascii="Times New Roman" w:hAnsi="Times New Roman" w:cs="Times New Roman"/>
          <w:sz w:val="28"/>
          <w:szCs w:val="28"/>
        </w:rPr>
        <w:t>огласие собственника</w:t>
      </w:r>
      <w:r w:rsidR="00B2612D">
        <w:rPr>
          <w:rFonts w:ascii="Times New Roman" w:hAnsi="Times New Roman" w:cs="Times New Roman"/>
          <w:sz w:val="28"/>
          <w:szCs w:val="28"/>
        </w:rPr>
        <w:t xml:space="preserve"> (владельца)</w:t>
      </w:r>
      <w:r w:rsidR="00405EE2" w:rsidRPr="00405EE2">
        <w:rPr>
          <w:rFonts w:ascii="Times New Roman" w:hAnsi="Times New Roman" w:cs="Times New Roman"/>
          <w:sz w:val="28"/>
          <w:szCs w:val="28"/>
        </w:rPr>
        <w:t xml:space="preserve"> </w:t>
      </w:r>
      <w:r w:rsidR="00B2612D">
        <w:rPr>
          <w:rFonts w:ascii="Times New Roman" w:hAnsi="Times New Roman" w:cs="Times New Roman"/>
          <w:sz w:val="28"/>
          <w:szCs w:val="28"/>
        </w:rPr>
        <w:t>на распоряжение</w:t>
      </w:r>
      <w:r w:rsidR="00405EE2" w:rsidRPr="00405EE2">
        <w:rPr>
          <w:rFonts w:ascii="Times New Roman" w:hAnsi="Times New Roman" w:cs="Times New Roman"/>
          <w:sz w:val="28"/>
          <w:szCs w:val="28"/>
        </w:rPr>
        <w:t xml:space="preserve"> имуществ</w:t>
      </w:r>
      <w:r w:rsidR="00B2612D">
        <w:rPr>
          <w:rFonts w:ascii="Times New Roman" w:hAnsi="Times New Roman" w:cs="Times New Roman"/>
          <w:sz w:val="28"/>
          <w:szCs w:val="28"/>
        </w:rPr>
        <w:t>ом</w:t>
      </w:r>
      <w:r w:rsidR="00405EE2" w:rsidRPr="00405EE2">
        <w:rPr>
          <w:rFonts w:ascii="Times New Roman" w:hAnsi="Times New Roman" w:cs="Times New Roman"/>
          <w:sz w:val="28"/>
          <w:szCs w:val="28"/>
        </w:rPr>
        <w:t xml:space="preserve"> в соответствии с законодательством РФ;</w:t>
      </w:r>
    </w:p>
    <w:p w14:paraId="62866D58" w14:textId="47EB4D88" w:rsidR="00C24647" w:rsidRDefault="00C24647" w:rsidP="00464530">
      <w:pPr>
        <w:pStyle w:val="a3"/>
        <w:suppressAutoHyphens/>
        <w:autoSpaceDN w:val="0"/>
        <w:spacing w:after="0" w:line="240" w:lineRule="auto"/>
        <w:ind w:left="0" w:firstLine="724"/>
        <w:jc w:val="both"/>
        <w:textAlignment w:val="baseline"/>
        <w:rPr>
          <w:rFonts w:ascii="Times New Roman" w:hAnsi="Times New Roman" w:cs="Times New Roman"/>
          <w:sz w:val="28"/>
          <w:szCs w:val="28"/>
        </w:rPr>
      </w:pPr>
      <w:r>
        <w:rPr>
          <w:rFonts w:ascii="Times New Roman" w:hAnsi="Times New Roman" w:cs="Times New Roman"/>
          <w:sz w:val="28"/>
          <w:szCs w:val="28"/>
        </w:rPr>
        <w:t>3.1.2.</w:t>
      </w:r>
      <w:r w:rsidRPr="00C24647">
        <w:t xml:space="preserve"> </w:t>
      </w:r>
      <w:r w:rsidRPr="00C24647">
        <w:rPr>
          <w:rFonts w:ascii="Times New Roman" w:hAnsi="Times New Roman" w:cs="Times New Roman"/>
          <w:sz w:val="28"/>
          <w:szCs w:val="28"/>
        </w:rPr>
        <w:t>Копии правоустанавливающих документов на имущество;</w:t>
      </w:r>
    </w:p>
    <w:p w14:paraId="4AE96BFE" w14:textId="7DB1EC14" w:rsidR="00405EE2" w:rsidRDefault="00C24647" w:rsidP="00C24647">
      <w:pPr>
        <w:pStyle w:val="a3"/>
        <w:suppressAutoHyphens/>
        <w:autoSpaceDN w:val="0"/>
        <w:spacing w:after="0" w:line="240" w:lineRule="auto"/>
        <w:ind w:left="0" w:firstLine="724"/>
        <w:jc w:val="both"/>
        <w:textAlignment w:val="baseline"/>
        <w:rPr>
          <w:rFonts w:ascii="Times New Roman" w:hAnsi="Times New Roman" w:cs="Times New Roman"/>
          <w:sz w:val="28"/>
          <w:szCs w:val="28"/>
        </w:rPr>
      </w:pPr>
      <w:r>
        <w:rPr>
          <w:rFonts w:ascii="Times New Roman" w:hAnsi="Times New Roman" w:cs="Times New Roman"/>
          <w:sz w:val="28"/>
          <w:szCs w:val="28"/>
        </w:rPr>
        <w:t xml:space="preserve">3.1.3. </w:t>
      </w:r>
      <w:r w:rsidR="006A6E04">
        <w:rPr>
          <w:rFonts w:ascii="Times New Roman" w:hAnsi="Times New Roman" w:cs="Times New Roman"/>
          <w:sz w:val="28"/>
          <w:szCs w:val="28"/>
        </w:rPr>
        <w:t xml:space="preserve"> </w:t>
      </w:r>
      <w:r w:rsidR="00B2612D">
        <w:rPr>
          <w:rFonts w:ascii="Times New Roman" w:hAnsi="Times New Roman" w:cs="Times New Roman"/>
          <w:sz w:val="28"/>
          <w:szCs w:val="28"/>
        </w:rPr>
        <w:t>Копии</w:t>
      </w:r>
      <w:r w:rsidR="00405EE2" w:rsidRPr="006A6E04">
        <w:rPr>
          <w:rFonts w:ascii="Times New Roman" w:hAnsi="Times New Roman" w:cs="Times New Roman"/>
          <w:sz w:val="28"/>
          <w:szCs w:val="28"/>
        </w:rPr>
        <w:t xml:space="preserve"> технической документации (при наличии); </w:t>
      </w:r>
    </w:p>
    <w:p w14:paraId="77E0C164" w14:textId="3D92F535" w:rsidR="00405EE2" w:rsidRDefault="00C24647" w:rsidP="00C24647">
      <w:pPr>
        <w:pStyle w:val="a3"/>
        <w:suppressAutoHyphens/>
        <w:autoSpaceDN w:val="0"/>
        <w:spacing w:after="0" w:line="240" w:lineRule="auto"/>
        <w:ind w:left="0" w:firstLine="724"/>
        <w:jc w:val="both"/>
        <w:textAlignment w:val="baseline"/>
        <w:rPr>
          <w:rFonts w:ascii="Times New Roman" w:hAnsi="Times New Roman" w:cs="Times New Roman"/>
          <w:sz w:val="28"/>
          <w:szCs w:val="28"/>
        </w:rPr>
      </w:pPr>
      <w:r>
        <w:rPr>
          <w:rFonts w:ascii="Times New Roman" w:hAnsi="Times New Roman" w:cs="Times New Roman"/>
          <w:sz w:val="28"/>
          <w:szCs w:val="28"/>
        </w:rPr>
        <w:t xml:space="preserve">3.1.4. </w:t>
      </w:r>
      <w:r w:rsidR="006A6E04">
        <w:rPr>
          <w:rFonts w:ascii="Times New Roman" w:hAnsi="Times New Roman" w:cs="Times New Roman"/>
          <w:sz w:val="28"/>
          <w:szCs w:val="28"/>
        </w:rPr>
        <w:t xml:space="preserve"> </w:t>
      </w:r>
      <w:r w:rsidR="00405EE2" w:rsidRPr="006A6E04">
        <w:rPr>
          <w:rFonts w:ascii="Times New Roman" w:hAnsi="Times New Roman" w:cs="Times New Roman"/>
          <w:sz w:val="28"/>
          <w:szCs w:val="28"/>
        </w:rPr>
        <w:t>Карточк</w:t>
      </w:r>
      <w:r w:rsidR="00555A9F">
        <w:rPr>
          <w:rFonts w:ascii="Times New Roman" w:hAnsi="Times New Roman" w:cs="Times New Roman"/>
          <w:sz w:val="28"/>
          <w:szCs w:val="28"/>
        </w:rPr>
        <w:t>а</w:t>
      </w:r>
      <w:r w:rsidR="00405EE2" w:rsidRPr="006A6E04">
        <w:rPr>
          <w:rFonts w:ascii="Times New Roman" w:hAnsi="Times New Roman" w:cs="Times New Roman"/>
          <w:sz w:val="28"/>
          <w:szCs w:val="28"/>
        </w:rPr>
        <w:t xml:space="preserve"> предприятия (для юридических лиц); </w:t>
      </w:r>
    </w:p>
    <w:p w14:paraId="04681C88" w14:textId="180380DE" w:rsidR="00405EE2" w:rsidRDefault="00C24647" w:rsidP="00C24647">
      <w:pPr>
        <w:pStyle w:val="a3"/>
        <w:suppressAutoHyphens/>
        <w:autoSpaceDN w:val="0"/>
        <w:spacing w:after="0" w:line="240" w:lineRule="auto"/>
        <w:ind w:left="0" w:firstLine="724"/>
        <w:jc w:val="both"/>
        <w:textAlignment w:val="baseline"/>
        <w:rPr>
          <w:rFonts w:ascii="Times New Roman" w:hAnsi="Times New Roman" w:cs="Times New Roman"/>
          <w:sz w:val="28"/>
          <w:szCs w:val="28"/>
        </w:rPr>
      </w:pPr>
      <w:r>
        <w:rPr>
          <w:rFonts w:ascii="Times New Roman" w:hAnsi="Times New Roman" w:cs="Times New Roman"/>
          <w:sz w:val="28"/>
          <w:szCs w:val="28"/>
        </w:rPr>
        <w:t xml:space="preserve">3.1.5. </w:t>
      </w:r>
      <w:r w:rsidR="006A6E04" w:rsidRPr="00464530">
        <w:rPr>
          <w:rFonts w:ascii="Times New Roman" w:hAnsi="Times New Roman" w:cs="Times New Roman"/>
          <w:sz w:val="28"/>
          <w:szCs w:val="28"/>
        </w:rPr>
        <w:t xml:space="preserve"> </w:t>
      </w:r>
      <w:r w:rsidR="00405EE2" w:rsidRPr="00464530">
        <w:rPr>
          <w:rFonts w:ascii="Times New Roman" w:hAnsi="Times New Roman" w:cs="Times New Roman"/>
          <w:sz w:val="28"/>
          <w:szCs w:val="28"/>
        </w:rPr>
        <w:t xml:space="preserve">Документ удостоверяющий личность (для физических лиц); </w:t>
      </w:r>
    </w:p>
    <w:p w14:paraId="7C904581" w14:textId="5E9C4EFF" w:rsidR="0045675C" w:rsidRDefault="00815A83" w:rsidP="00C24647">
      <w:pPr>
        <w:pStyle w:val="a3"/>
        <w:suppressAutoHyphens/>
        <w:autoSpaceDN w:val="0"/>
        <w:spacing w:after="0" w:line="240" w:lineRule="auto"/>
        <w:ind w:left="0" w:firstLine="724"/>
        <w:jc w:val="both"/>
        <w:textAlignment w:val="baseline"/>
        <w:rPr>
          <w:rFonts w:ascii="Times New Roman" w:hAnsi="Times New Roman" w:cs="Times New Roman"/>
          <w:sz w:val="28"/>
          <w:szCs w:val="28"/>
        </w:rPr>
      </w:pPr>
      <w:r>
        <w:rPr>
          <w:rFonts w:ascii="Times New Roman" w:hAnsi="Times New Roman" w:cs="Times New Roman"/>
          <w:sz w:val="28"/>
          <w:szCs w:val="28"/>
        </w:rPr>
        <w:t xml:space="preserve">3.1.6. </w:t>
      </w:r>
      <w:r w:rsidR="0045675C">
        <w:rPr>
          <w:rFonts w:ascii="Times New Roman" w:hAnsi="Times New Roman" w:cs="Times New Roman"/>
          <w:sz w:val="28"/>
          <w:szCs w:val="28"/>
        </w:rPr>
        <w:t>О</w:t>
      </w:r>
      <w:r w:rsidR="00405EE2" w:rsidRPr="00464530">
        <w:rPr>
          <w:rFonts w:ascii="Times New Roman" w:hAnsi="Times New Roman" w:cs="Times New Roman"/>
          <w:sz w:val="28"/>
          <w:szCs w:val="28"/>
        </w:rPr>
        <w:t>тчёт об оценке рыночной стоимости имущества</w:t>
      </w:r>
      <w:r w:rsidR="0045675C">
        <w:rPr>
          <w:rFonts w:ascii="Times New Roman" w:hAnsi="Times New Roman" w:cs="Times New Roman"/>
          <w:sz w:val="28"/>
          <w:szCs w:val="28"/>
        </w:rPr>
        <w:t xml:space="preserve"> со сроком действия не превышающим 6 месяцев;</w:t>
      </w:r>
      <w:r w:rsidR="00464530">
        <w:rPr>
          <w:rFonts w:ascii="Times New Roman" w:hAnsi="Times New Roman" w:cs="Times New Roman"/>
          <w:sz w:val="28"/>
          <w:szCs w:val="28"/>
        </w:rPr>
        <w:tab/>
      </w:r>
    </w:p>
    <w:p w14:paraId="1D72ED43" w14:textId="45C76970" w:rsidR="00405EE2" w:rsidRDefault="00C24647" w:rsidP="00C24647">
      <w:pPr>
        <w:pStyle w:val="a3"/>
        <w:suppressAutoHyphens/>
        <w:autoSpaceDN w:val="0"/>
        <w:spacing w:after="0" w:line="240" w:lineRule="auto"/>
        <w:ind w:left="0" w:firstLine="724"/>
        <w:jc w:val="both"/>
        <w:textAlignment w:val="baseline"/>
        <w:rPr>
          <w:rFonts w:ascii="Times New Roman" w:hAnsi="Times New Roman" w:cs="Times New Roman"/>
          <w:sz w:val="28"/>
          <w:szCs w:val="28"/>
        </w:rPr>
      </w:pPr>
      <w:r>
        <w:rPr>
          <w:rFonts w:ascii="Times New Roman" w:hAnsi="Times New Roman" w:cs="Times New Roman"/>
          <w:sz w:val="28"/>
          <w:szCs w:val="28"/>
        </w:rPr>
        <w:t>3.1.7.</w:t>
      </w:r>
      <w:r w:rsidRPr="00464530">
        <w:rPr>
          <w:rFonts w:ascii="Times New Roman" w:hAnsi="Times New Roman" w:cs="Times New Roman"/>
          <w:sz w:val="28"/>
          <w:szCs w:val="28"/>
        </w:rPr>
        <w:tab/>
      </w:r>
      <w:r>
        <w:rPr>
          <w:rFonts w:ascii="Times New Roman" w:hAnsi="Times New Roman" w:cs="Times New Roman"/>
          <w:sz w:val="28"/>
          <w:szCs w:val="28"/>
        </w:rPr>
        <w:t xml:space="preserve"> </w:t>
      </w:r>
      <w:r w:rsidRPr="00464530">
        <w:rPr>
          <w:rFonts w:ascii="Times New Roman" w:hAnsi="Times New Roman" w:cs="Times New Roman"/>
          <w:sz w:val="28"/>
          <w:szCs w:val="28"/>
        </w:rPr>
        <w:t>Документы</w:t>
      </w:r>
      <w:r w:rsidR="00405EE2" w:rsidRPr="00464530">
        <w:rPr>
          <w:rFonts w:ascii="Times New Roman" w:hAnsi="Times New Roman" w:cs="Times New Roman"/>
          <w:sz w:val="28"/>
          <w:szCs w:val="28"/>
        </w:rPr>
        <w:t xml:space="preserve"> о существующих обременениях (при наличии);</w:t>
      </w:r>
    </w:p>
    <w:p w14:paraId="1D86C38A" w14:textId="01B1FA78" w:rsidR="00405EE2" w:rsidRDefault="00C24647" w:rsidP="00C24647">
      <w:pPr>
        <w:pStyle w:val="a3"/>
        <w:suppressAutoHyphens/>
        <w:autoSpaceDN w:val="0"/>
        <w:spacing w:after="0" w:line="240" w:lineRule="auto"/>
        <w:ind w:left="0" w:firstLine="724"/>
        <w:jc w:val="both"/>
        <w:textAlignment w:val="baseline"/>
        <w:rPr>
          <w:rFonts w:ascii="Times New Roman" w:hAnsi="Times New Roman" w:cs="Times New Roman"/>
          <w:sz w:val="28"/>
          <w:szCs w:val="28"/>
        </w:rPr>
      </w:pPr>
      <w:r>
        <w:rPr>
          <w:rFonts w:ascii="Times New Roman" w:hAnsi="Times New Roman" w:cs="Times New Roman"/>
          <w:sz w:val="28"/>
          <w:szCs w:val="28"/>
        </w:rPr>
        <w:t xml:space="preserve">3.1.8. </w:t>
      </w:r>
      <w:r w:rsidR="006A6E04" w:rsidRPr="00464530">
        <w:rPr>
          <w:rFonts w:ascii="Times New Roman" w:hAnsi="Times New Roman" w:cs="Times New Roman"/>
          <w:sz w:val="28"/>
          <w:szCs w:val="28"/>
        </w:rPr>
        <w:t xml:space="preserve"> </w:t>
      </w:r>
      <w:r w:rsidR="00405EE2" w:rsidRPr="00464530">
        <w:rPr>
          <w:rFonts w:ascii="Times New Roman" w:hAnsi="Times New Roman" w:cs="Times New Roman"/>
          <w:sz w:val="28"/>
          <w:szCs w:val="28"/>
        </w:rPr>
        <w:t>Фотографии имущества;</w:t>
      </w:r>
    </w:p>
    <w:p w14:paraId="23E29155" w14:textId="156843B5" w:rsidR="00C24647" w:rsidRPr="00464530" w:rsidRDefault="00C24647" w:rsidP="00C24647">
      <w:pPr>
        <w:pStyle w:val="a3"/>
        <w:suppressAutoHyphens/>
        <w:autoSpaceDN w:val="0"/>
        <w:spacing w:after="0" w:line="240" w:lineRule="auto"/>
        <w:ind w:left="0" w:firstLine="724"/>
        <w:jc w:val="both"/>
        <w:textAlignment w:val="baseline"/>
        <w:rPr>
          <w:rFonts w:ascii="Times New Roman" w:hAnsi="Times New Roman" w:cs="Times New Roman"/>
          <w:sz w:val="28"/>
          <w:szCs w:val="28"/>
        </w:rPr>
      </w:pPr>
      <w:r>
        <w:rPr>
          <w:rFonts w:ascii="Times New Roman" w:hAnsi="Times New Roman" w:cs="Times New Roman"/>
          <w:sz w:val="28"/>
          <w:szCs w:val="28"/>
        </w:rPr>
        <w:t>3.1.9</w:t>
      </w:r>
      <w:r w:rsidR="00063F9D">
        <w:rPr>
          <w:rFonts w:ascii="Times New Roman" w:hAnsi="Times New Roman" w:cs="Times New Roman"/>
          <w:sz w:val="28"/>
          <w:szCs w:val="28"/>
        </w:rPr>
        <w:t>.</w:t>
      </w:r>
      <w:r w:rsidR="00815A83">
        <w:rPr>
          <w:rFonts w:ascii="Times New Roman" w:hAnsi="Times New Roman" w:cs="Times New Roman"/>
          <w:sz w:val="28"/>
          <w:szCs w:val="28"/>
        </w:rPr>
        <w:t xml:space="preserve">  </w:t>
      </w:r>
      <w:r>
        <w:rPr>
          <w:rFonts w:ascii="Times New Roman" w:hAnsi="Times New Roman" w:cs="Times New Roman"/>
          <w:sz w:val="28"/>
          <w:szCs w:val="28"/>
        </w:rPr>
        <w:t>Информация о фактич</w:t>
      </w:r>
      <w:r w:rsidR="00555A9F">
        <w:rPr>
          <w:rFonts w:ascii="Times New Roman" w:hAnsi="Times New Roman" w:cs="Times New Roman"/>
          <w:sz w:val="28"/>
          <w:szCs w:val="28"/>
        </w:rPr>
        <w:t>еском местонахождении имущества;</w:t>
      </w:r>
    </w:p>
    <w:p w14:paraId="35A31863" w14:textId="0DCCCC17" w:rsidR="00E31CBD" w:rsidRDefault="00B973CE" w:rsidP="00C163F6">
      <w:pPr>
        <w:tabs>
          <w:tab w:val="left" w:pos="1134"/>
        </w:tabs>
        <w:spacing w:after="0" w:line="276" w:lineRule="auto"/>
        <w:ind w:firstLine="724"/>
        <w:jc w:val="both"/>
        <w:rPr>
          <w:rFonts w:ascii="Times New Roman" w:hAnsi="Times New Roman" w:cs="Times New Roman"/>
          <w:sz w:val="28"/>
          <w:szCs w:val="28"/>
        </w:rPr>
      </w:pPr>
      <w:r>
        <w:rPr>
          <w:rFonts w:ascii="Times New Roman" w:hAnsi="Times New Roman" w:cs="Times New Roman"/>
          <w:sz w:val="28"/>
          <w:szCs w:val="28"/>
        </w:rPr>
        <w:t>3.2.</w:t>
      </w:r>
      <w:r w:rsidR="00063F9D">
        <w:rPr>
          <w:rFonts w:ascii="Times New Roman" w:hAnsi="Times New Roman" w:cs="Times New Roman"/>
          <w:sz w:val="28"/>
          <w:szCs w:val="28"/>
        </w:rPr>
        <w:t>0</w:t>
      </w:r>
      <w:r w:rsidR="00E31CBD" w:rsidRPr="00D12FE1">
        <w:rPr>
          <w:rFonts w:ascii="Times New Roman" w:hAnsi="Times New Roman" w:cs="Times New Roman"/>
          <w:sz w:val="28"/>
          <w:szCs w:val="28"/>
        </w:rPr>
        <w:t xml:space="preserve">. </w:t>
      </w:r>
      <w:r w:rsidR="00063F9D">
        <w:rPr>
          <w:rFonts w:ascii="Times New Roman" w:hAnsi="Times New Roman" w:cs="Times New Roman"/>
          <w:sz w:val="28"/>
          <w:szCs w:val="28"/>
        </w:rPr>
        <w:t>Сведения о п</w:t>
      </w:r>
      <w:r w:rsidR="00E31CBD" w:rsidRPr="00D12FE1">
        <w:rPr>
          <w:rFonts w:ascii="Times New Roman" w:hAnsi="Times New Roman" w:cs="Times New Roman"/>
          <w:sz w:val="28"/>
          <w:szCs w:val="28"/>
        </w:rPr>
        <w:t>родолжительност</w:t>
      </w:r>
      <w:r w:rsidR="00063F9D">
        <w:rPr>
          <w:rFonts w:ascii="Times New Roman" w:hAnsi="Times New Roman" w:cs="Times New Roman"/>
          <w:sz w:val="28"/>
          <w:szCs w:val="28"/>
        </w:rPr>
        <w:t>и</w:t>
      </w:r>
      <w:r w:rsidR="00EB223F">
        <w:rPr>
          <w:rFonts w:ascii="Times New Roman" w:hAnsi="Times New Roman" w:cs="Times New Roman"/>
          <w:sz w:val="28"/>
          <w:szCs w:val="28"/>
        </w:rPr>
        <w:t xml:space="preserve"> периода</w:t>
      </w:r>
      <w:r w:rsidR="00E31CBD" w:rsidRPr="00D12FE1">
        <w:rPr>
          <w:rFonts w:ascii="Times New Roman" w:hAnsi="Times New Roman" w:cs="Times New Roman"/>
          <w:sz w:val="28"/>
          <w:szCs w:val="28"/>
        </w:rPr>
        <w:t xml:space="preserve"> приема заявок в с</w:t>
      </w:r>
      <w:r w:rsidR="00D12FE1" w:rsidRPr="00D12FE1">
        <w:rPr>
          <w:rFonts w:ascii="Times New Roman" w:hAnsi="Times New Roman" w:cs="Times New Roman"/>
          <w:sz w:val="28"/>
          <w:szCs w:val="28"/>
        </w:rPr>
        <w:t>оответствии с п. 2.10 Положения</w:t>
      </w:r>
      <w:r w:rsidR="0011065B">
        <w:rPr>
          <w:rFonts w:ascii="Times New Roman" w:hAnsi="Times New Roman" w:cs="Times New Roman"/>
          <w:sz w:val="28"/>
          <w:szCs w:val="28"/>
        </w:rPr>
        <w:t>;</w:t>
      </w:r>
    </w:p>
    <w:p w14:paraId="5BB0DDA7" w14:textId="63CCCACD" w:rsidR="00B973CE" w:rsidRPr="00810974" w:rsidRDefault="00EB223F" w:rsidP="00C163F6">
      <w:pPr>
        <w:tabs>
          <w:tab w:val="left" w:pos="1134"/>
        </w:tabs>
        <w:spacing w:after="0" w:line="276" w:lineRule="auto"/>
        <w:ind w:firstLine="724"/>
        <w:jc w:val="both"/>
        <w:rPr>
          <w:rFonts w:ascii="Times New Roman" w:hAnsi="Times New Roman" w:cs="Times New Roman"/>
          <w:color w:val="000000" w:themeColor="text1"/>
          <w:sz w:val="28"/>
          <w:szCs w:val="28"/>
        </w:rPr>
      </w:pPr>
      <w:r w:rsidRPr="00810974">
        <w:rPr>
          <w:rFonts w:ascii="Times New Roman" w:hAnsi="Times New Roman" w:cs="Times New Roman"/>
          <w:color w:val="000000" w:themeColor="text1"/>
          <w:sz w:val="28"/>
          <w:szCs w:val="28"/>
        </w:rPr>
        <w:t>3.2.1.</w:t>
      </w:r>
      <w:r w:rsidR="00B973CE" w:rsidRPr="00810974">
        <w:rPr>
          <w:rFonts w:ascii="Times New Roman" w:hAnsi="Times New Roman" w:cs="Times New Roman"/>
          <w:color w:val="000000" w:themeColor="text1"/>
          <w:sz w:val="28"/>
          <w:szCs w:val="28"/>
        </w:rPr>
        <w:t xml:space="preserve"> </w:t>
      </w:r>
      <w:r w:rsidR="00457DCE" w:rsidRPr="00810974">
        <w:rPr>
          <w:rFonts w:ascii="Times New Roman" w:hAnsi="Times New Roman" w:cs="Times New Roman"/>
          <w:color w:val="000000" w:themeColor="text1"/>
          <w:sz w:val="28"/>
          <w:szCs w:val="28"/>
        </w:rPr>
        <w:t>«Ш</w:t>
      </w:r>
      <w:r w:rsidR="00B973CE" w:rsidRPr="00810974">
        <w:rPr>
          <w:rFonts w:ascii="Times New Roman" w:hAnsi="Times New Roman" w:cs="Times New Roman"/>
          <w:color w:val="000000" w:themeColor="text1"/>
          <w:sz w:val="28"/>
          <w:szCs w:val="28"/>
        </w:rPr>
        <w:t>аг аукциона</w:t>
      </w:r>
      <w:r w:rsidR="00457DCE" w:rsidRPr="00810974">
        <w:rPr>
          <w:rFonts w:ascii="Times New Roman" w:hAnsi="Times New Roman" w:cs="Times New Roman"/>
          <w:color w:val="000000" w:themeColor="text1"/>
          <w:sz w:val="28"/>
          <w:szCs w:val="28"/>
        </w:rPr>
        <w:t>»</w:t>
      </w:r>
      <w:r w:rsidR="00B973CE" w:rsidRPr="00810974">
        <w:rPr>
          <w:rFonts w:ascii="Times New Roman" w:hAnsi="Times New Roman" w:cs="Times New Roman"/>
          <w:color w:val="000000" w:themeColor="text1"/>
          <w:sz w:val="28"/>
          <w:szCs w:val="28"/>
        </w:rPr>
        <w:t xml:space="preserve"> в фиксированной сумме, составляющ</w:t>
      </w:r>
      <w:r w:rsidR="00457DCE" w:rsidRPr="00810974">
        <w:rPr>
          <w:rFonts w:ascii="Times New Roman" w:hAnsi="Times New Roman" w:cs="Times New Roman"/>
          <w:color w:val="000000" w:themeColor="text1"/>
          <w:sz w:val="28"/>
          <w:szCs w:val="28"/>
        </w:rPr>
        <w:t>и</w:t>
      </w:r>
      <w:r w:rsidR="00B973CE" w:rsidRPr="00810974">
        <w:rPr>
          <w:rFonts w:ascii="Times New Roman" w:hAnsi="Times New Roman" w:cs="Times New Roman"/>
          <w:color w:val="000000" w:themeColor="text1"/>
          <w:sz w:val="28"/>
          <w:szCs w:val="28"/>
        </w:rPr>
        <w:t>й не более 5 процентов начальной цены, который не изменяется в течение всего аукциона;</w:t>
      </w:r>
    </w:p>
    <w:p w14:paraId="18C5DC5D" w14:textId="1873E715" w:rsidR="00405EE2" w:rsidRDefault="00B973CE" w:rsidP="00C30880">
      <w:pPr>
        <w:tabs>
          <w:tab w:val="left" w:pos="1134"/>
        </w:tabs>
        <w:spacing w:after="0" w:line="276" w:lineRule="auto"/>
        <w:ind w:firstLine="724"/>
        <w:jc w:val="both"/>
        <w:rPr>
          <w:rFonts w:ascii="Times New Roman" w:hAnsi="Times New Roman" w:cs="Times New Roman"/>
          <w:sz w:val="28"/>
          <w:szCs w:val="28"/>
        </w:rPr>
      </w:pPr>
      <w:r w:rsidRPr="00810974">
        <w:rPr>
          <w:rFonts w:ascii="Times New Roman" w:hAnsi="Times New Roman" w:cs="Times New Roman"/>
          <w:color w:val="000000" w:themeColor="text1"/>
          <w:sz w:val="28"/>
          <w:szCs w:val="28"/>
        </w:rPr>
        <w:t>3.2</w:t>
      </w:r>
      <w:r w:rsidR="00B03D35">
        <w:rPr>
          <w:rFonts w:ascii="Times New Roman" w:hAnsi="Times New Roman" w:cs="Times New Roman"/>
          <w:sz w:val="28"/>
          <w:szCs w:val="28"/>
        </w:rPr>
        <w:t>.2</w:t>
      </w:r>
      <w:r w:rsidR="00E31CBD" w:rsidRPr="00D12FE1">
        <w:rPr>
          <w:rFonts w:ascii="Times New Roman" w:hAnsi="Times New Roman" w:cs="Times New Roman"/>
          <w:sz w:val="28"/>
          <w:szCs w:val="28"/>
        </w:rPr>
        <w:t>. График осмотра</w:t>
      </w:r>
      <w:r w:rsidR="00C30880" w:rsidRPr="00D12FE1">
        <w:rPr>
          <w:rFonts w:ascii="Times New Roman" w:hAnsi="Times New Roman" w:cs="Times New Roman"/>
          <w:sz w:val="28"/>
          <w:szCs w:val="28"/>
        </w:rPr>
        <w:t xml:space="preserve"> имущества, контактные данные лица, ответственного</w:t>
      </w:r>
      <w:r w:rsidR="00405EE2" w:rsidRPr="00D12FE1">
        <w:rPr>
          <w:rFonts w:ascii="Times New Roman" w:hAnsi="Times New Roman" w:cs="Times New Roman"/>
          <w:sz w:val="28"/>
          <w:szCs w:val="28"/>
        </w:rPr>
        <w:t xml:space="preserve"> за предоставление информации Исполнителю, а также лица, ответственного за предоставление информации об имущ</w:t>
      </w:r>
      <w:r w:rsidR="00555A9F">
        <w:rPr>
          <w:rFonts w:ascii="Times New Roman" w:hAnsi="Times New Roman" w:cs="Times New Roman"/>
          <w:sz w:val="28"/>
          <w:szCs w:val="28"/>
        </w:rPr>
        <w:t>естве потенциальным покупателям;</w:t>
      </w:r>
    </w:p>
    <w:p w14:paraId="3650CF13" w14:textId="20146216" w:rsidR="00B973CE" w:rsidRPr="00D12FE1" w:rsidRDefault="00B03D35" w:rsidP="00B973CE">
      <w:pPr>
        <w:tabs>
          <w:tab w:val="left" w:pos="1134"/>
        </w:tabs>
        <w:spacing w:after="0" w:line="276" w:lineRule="auto"/>
        <w:ind w:firstLine="724"/>
        <w:jc w:val="both"/>
        <w:rPr>
          <w:rFonts w:ascii="Times New Roman" w:hAnsi="Times New Roman" w:cs="Times New Roman"/>
          <w:sz w:val="28"/>
          <w:szCs w:val="28"/>
        </w:rPr>
      </w:pPr>
      <w:r>
        <w:rPr>
          <w:rFonts w:ascii="Times New Roman" w:hAnsi="Times New Roman" w:cs="Times New Roman"/>
          <w:sz w:val="28"/>
          <w:szCs w:val="28"/>
        </w:rPr>
        <w:t>3.2.3</w:t>
      </w:r>
      <w:r w:rsidR="00B973CE" w:rsidRPr="00D12FE1">
        <w:rPr>
          <w:rFonts w:ascii="Times New Roman" w:hAnsi="Times New Roman" w:cs="Times New Roman"/>
          <w:sz w:val="28"/>
          <w:szCs w:val="28"/>
        </w:rPr>
        <w:t>. Срок заключения договора;</w:t>
      </w:r>
    </w:p>
    <w:p w14:paraId="79FDF4BB" w14:textId="7F11904B" w:rsidR="00B973CE" w:rsidRPr="00D12FE1" w:rsidRDefault="00B03D35" w:rsidP="00B973CE">
      <w:pPr>
        <w:tabs>
          <w:tab w:val="left" w:pos="1134"/>
        </w:tabs>
        <w:spacing w:after="0" w:line="276" w:lineRule="auto"/>
        <w:ind w:firstLine="724"/>
        <w:jc w:val="both"/>
        <w:rPr>
          <w:rFonts w:ascii="Times New Roman" w:hAnsi="Times New Roman" w:cs="Times New Roman"/>
          <w:sz w:val="28"/>
          <w:szCs w:val="28"/>
        </w:rPr>
      </w:pPr>
      <w:r>
        <w:rPr>
          <w:rFonts w:ascii="Times New Roman" w:hAnsi="Times New Roman" w:cs="Times New Roman"/>
          <w:sz w:val="28"/>
          <w:szCs w:val="28"/>
        </w:rPr>
        <w:t>3.2.4</w:t>
      </w:r>
      <w:r w:rsidR="00B973CE" w:rsidRPr="00D12FE1">
        <w:rPr>
          <w:rFonts w:ascii="Times New Roman" w:hAnsi="Times New Roman" w:cs="Times New Roman"/>
          <w:sz w:val="28"/>
          <w:szCs w:val="28"/>
        </w:rPr>
        <w:t>. Возможность заключения договора с единственным участником;</w:t>
      </w:r>
    </w:p>
    <w:p w14:paraId="1EA2A5CB" w14:textId="5A01BE66" w:rsidR="00B973CE" w:rsidRPr="00D12FE1" w:rsidRDefault="00B03D35" w:rsidP="00B973CE">
      <w:pPr>
        <w:tabs>
          <w:tab w:val="left" w:pos="1134"/>
        </w:tabs>
        <w:spacing w:after="0" w:line="276" w:lineRule="auto"/>
        <w:ind w:firstLine="724"/>
        <w:jc w:val="both"/>
        <w:rPr>
          <w:rFonts w:ascii="Times New Roman" w:hAnsi="Times New Roman" w:cs="Times New Roman"/>
          <w:sz w:val="28"/>
          <w:szCs w:val="28"/>
        </w:rPr>
      </w:pPr>
      <w:r>
        <w:rPr>
          <w:rFonts w:ascii="Times New Roman" w:hAnsi="Times New Roman" w:cs="Times New Roman"/>
          <w:sz w:val="28"/>
          <w:szCs w:val="28"/>
        </w:rPr>
        <w:t>3.2.5</w:t>
      </w:r>
      <w:r w:rsidR="00B973CE" w:rsidRPr="00D12FE1">
        <w:rPr>
          <w:rFonts w:ascii="Times New Roman" w:hAnsi="Times New Roman" w:cs="Times New Roman"/>
          <w:sz w:val="28"/>
          <w:szCs w:val="28"/>
        </w:rPr>
        <w:t>. Условия и сроки платежей, реквизиты для перечисления денежных сре</w:t>
      </w:r>
      <w:r w:rsidR="00555A9F">
        <w:rPr>
          <w:rFonts w:ascii="Times New Roman" w:hAnsi="Times New Roman" w:cs="Times New Roman"/>
          <w:sz w:val="28"/>
          <w:szCs w:val="28"/>
        </w:rPr>
        <w:t>дств за приобретаемое имущество.</w:t>
      </w:r>
    </w:p>
    <w:p w14:paraId="00CE5035" w14:textId="77777777" w:rsidR="008E575A" w:rsidRPr="00810974" w:rsidRDefault="008E575A" w:rsidP="008E575A">
      <w:pPr>
        <w:suppressAutoHyphens/>
        <w:autoSpaceDN w:val="0"/>
        <w:spacing w:after="0" w:line="240" w:lineRule="auto"/>
        <w:ind w:firstLine="851"/>
        <w:jc w:val="both"/>
        <w:textAlignment w:val="baseline"/>
        <w:rPr>
          <w:rFonts w:ascii="Times New Roman" w:hAnsi="Times New Roman" w:cs="Times New Roman"/>
          <w:color w:val="000000" w:themeColor="text1"/>
          <w:sz w:val="28"/>
          <w:szCs w:val="28"/>
        </w:rPr>
      </w:pPr>
    </w:p>
    <w:p w14:paraId="0BC9FF2E" w14:textId="671C0F62" w:rsidR="00082B1F" w:rsidRPr="00810974" w:rsidRDefault="00082B1F" w:rsidP="00082B1F">
      <w:pPr>
        <w:pStyle w:val="1"/>
        <w:numPr>
          <w:ilvl w:val="0"/>
          <w:numId w:val="9"/>
        </w:numPr>
        <w:spacing w:line="240" w:lineRule="auto"/>
        <w:rPr>
          <w:color w:val="000000" w:themeColor="text1"/>
          <w:sz w:val="28"/>
          <w:szCs w:val="28"/>
        </w:rPr>
      </w:pPr>
      <w:r w:rsidRPr="00810974">
        <w:rPr>
          <w:color w:val="000000" w:themeColor="text1"/>
          <w:sz w:val="28"/>
          <w:szCs w:val="28"/>
        </w:rPr>
        <w:t>Оплата услуг и п</w:t>
      </w:r>
      <w:r w:rsidR="00DB3C47" w:rsidRPr="00810974">
        <w:rPr>
          <w:color w:val="000000" w:themeColor="text1"/>
          <w:sz w:val="28"/>
          <w:szCs w:val="28"/>
        </w:rPr>
        <w:t xml:space="preserve">орядок </w:t>
      </w:r>
      <w:r w:rsidR="005074AB" w:rsidRPr="00810974">
        <w:rPr>
          <w:color w:val="000000" w:themeColor="text1"/>
          <w:sz w:val="28"/>
          <w:szCs w:val="28"/>
        </w:rPr>
        <w:t>возврата платежа</w:t>
      </w:r>
    </w:p>
    <w:p w14:paraId="21E8F931" w14:textId="77777777" w:rsidR="005074AB" w:rsidRPr="00810974" w:rsidRDefault="005074AB" w:rsidP="005074AB">
      <w:pPr>
        <w:spacing w:after="0" w:line="240" w:lineRule="auto"/>
        <w:rPr>
          <w:color w:val="000000" w:themeColor="text1"/>
          <w:lang w:eastAsia="ru-RU"/>
        </w:rPr>
      </w:pPr>
    </w:p>
    <w:p w14:paraId="01288654" w14:textId="5639B7F8" w:rsidR="00082B1F" w:rsidRPr="00810974" w:rsidRDefault="00082B1F" w:rsidP="00FA57D6">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10974">
        <w:rPr>
          <w:rFonts w:ascii="Times New Roman" w:hAnsi="Times New Roman" w:cs="Times New Roman"/>
          <w:color w:val="000000" w:themeColor="text1"/>
          <w:sz w:val="28"/>
          <w:szCs w:val="28"/>
        </w:rPr>
        <w:t>4.1. Оплата за оказанные услуги перечисляется Заказчиком на счет Исполнителя.</w:t>
      </w:r>
    </w:p>
    <w:p w14:paraId="7F538FB7" w14:textId="17FF3645" w:rsidR="00082B1F" w:rsidRPr="00810974" w:rsidRDefault="00082B1F" w:rsidP="00FA57D6">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10974">
        <w:rPr>
          <w:rFonts w:ascii="Times New Roman" w:hAnsi="Times New Roman" w:cs="Times New Roman"/>
          <w:color w:val="000000" w:themeColor="text1"/>
          <w:sz w:val="28"/>
          <w:szCs w:val="28"/>
        </w:rPr>
        <w:t>4.2. Заказчик обязан внести задаток в размере 30 %, в том числе НДС (20 %), не позднее 10 банковских дней с момента выставления исполнителем счета.</w:t>
      </w:r>
    </w:p>
    <w:p w14:paraId="34D1C34B" w14:textId="7A9F6BEE" w:rsidR="00082B1F" w:rsidRDefault="00082B1F" w:rsidP="00FA57D6">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10974">
        <w:rPr>
          <w:rFonts w:ascii="Times New Roman" w:hAnsi="Times New Roman" w:cs="Times New Roman"/>
          <w:color w:val="000000" w:themeColor="text1"/>
          <w:sz w:val="28"/>
          <w:szCs w:val="28"/>
        </w:rPr>
        <w:t>4.3. Окончательный расчет в размере 70 % производится в течение 10 банковских дней с момента подписания Сторонами акта приема-передачи оказанных работ и выставления счета.</w:t>
      </w:r>
    </w:p>
    <w:p w14:paraId="5362C2B6" w14:textId="46943AFF" w:rsidR="005074AB" w:rsidRPr="00405EE2" w:rsidRDefault="00555A9F" w:rsidP="00FA57D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4.4. </w:t>
      </w:r>
      <w:r w:rsidR="005074AB" w:rsidRPr="00405EE2">
        <w:rPr>
          <w:rFonts w:ascii="Times New Roman" w:hAnsi="Times New Roman" w:cs="Times New Roman"/>
          <w:sz w:val="28"/>
          <w:szCs w:val="28"/>
        </w:rPr>
        <w:t xml:space="preserve">Возврат платежа осуществляется по заявлению Заказчика в </w:t>
      </w:r>
      <w:r w:rsidR="005074AB" w:rsidRPr="00405EE2">
        <w:rPr>
          <w:rFonts w:ascii="Times New Roman" w:hAnsi="Times New Roman" w:cs="Times New Roman"/>
          <w:sz w:val="28"/>
          <w:szCs w:val="28"/>
        </w:rPr>
        <w:lastRenderedPageBreak/>
        <w:t>случаях:</w:t>
      </w:r>
      <w:r w:rsidR="005074AB" w:rsidRPr="00405EE2">
        <w:rPr>
          <w:rFonts w:ascii="Times New Roman" w:hAnsi="Times New Roman" w:cs="Times New Roman"/>
          <w:b/>
          <w:sz w:val="28"/>
          <w:szCs w:val="28"/>
        </w:rPr>
        <w:t xml:space="preserve"> </w:t>
      </w:r>
    </w:p>
    <w:p w14:paraId="0ED4A9C6" w14:textId="77777777" w:rsidR="005074AB" w:rsidRPr="00405EE2" w:rsidRDefault="005074AB" w:rsidP="00FA57D6">
      <w:pPr>
        <w:spacing w:after="0" w:line="240" w:lineRule="auto"/>
        <w:ind w:left="427" w:right="3" w:firstLine="709"/>
        <w:jc w:val="both"/>
        <w:rPr>
          <w:rFonts w:ascii="Times New Roman" w:hAnsi="Times New Roman" w:cs="Times New Roman"/>
          <w:b/>
          <w:sz w:val="28"/>
          <w:szCs w:val="28"/>
        </w:rPr>
      </w:pPr>
      <w:r w:rsidRPr="00405EE2">
        <w:rPr>
          <w:rFonts w:ascii="Times New Roman" w:hAnsi="Times New Roman" w:cs="Times New Roman"/>
          <w:sz w:val="28"/>
          <w:szCs w:val="28"/>
        </w:rPr>
        <w:t>- излишне уплаченных денежных средств Заказчиком;</w:t>
      </w:r>
      <w:r w:rsidRPr="00405EE2">
        <w:rPr>
          <w:rFonts w:ascii="Times New Roman" w:hAnsi="Times New Roman" w:cs="Times New Roman"/>
          <w:b/>
          <w:sz w:val="28"/>
          <w:szCs w:val="28"/>
        </w:rPr>
        <w:t xml:space="preserve"> </w:t>
      </w:r>
    </w:p>
    <w:p w14:paraId="1C7EE272" w14:textId="3FA8343C" w:rsidR="00083E78" w:rsidRDefault="005074AB" w:rsidP="00083E78">
      <w:pPr>
        <w:spacing w:after="0" w:line="240" w:lineRule="auto"/>
        <w:ind w:left="427" w:right="3" w:firstLine="709"/>
        <w:jc w:val="both"/>
        <w:rPr>
          <w:rFonts w:ascii="Times New Roman" w:hAnsi="Times New Roman" w:cs="Times New Roman"/>
          <w:sz w:val="28"/>
          <w:szCs w:val="28"/>
        </w:rPr>
      </w:pPr>
      <w:r w:rsidRPr="00405EE2">
        <w:rPr>
          <w:rFonts w:ascii="Times New Roman" w:hAnsi="Times New Roman" w:cs="Times New Roman"/>
          <w:sz w:val="28"/>
          <w:szCs w:val="28"/>
        </w:rPr>
        <w:t xml:space="preserve">- неоказания </w:t>
      </w:r>
      <w:r w:rsidR="00182AFD">
        <w:rPr>
          <w:rFonts w:ascii="Times New Roman" w:hAnsi="Times New Roman" w:cs="Times New Roman"/>
          <w:sz w:val="28"/>
          <w:szCs w:val="28"/>
        </w:rPr>
        <w:t>р</w:t>
      </w:r>
      <w:r w:rsidR="00896108">
        <w:rPr>
          <w:rFonts w:ascii="Times New Roman" w:hAnsi="Times New Roman" w:cs="Times New Roman"/>
          <w:sz w:val="28"/>
          <w:szCs w:val="28"/>
        </w:rPr>
        <w:t>аботы</w:t>
      </w:r>
      <w:r w:rsidR="00082B1F">
        <w:rPr>
          <w:rFonts w:ascii="Times New Roman" w:hAnsi="Times New Roman" w:cs="Times New Roman"/>
          <w:sz w:val="28"/>
          <w:szCs w:val="28"/>
        </w:rPr>
        <w:t xml:space="preserve"> по вине Исполнителя.</w:t>
      </w:r>
    </w:p>
    <w:p w14:paraId="03F055A9" w14:textId="5CF5C2CE" w:rsidR="00FA57D6" w:rsidRDefault="00555A9F" w:rsidP="00555A9F">
      <w:pPr>
        <w:spacing w:after="0" w:line="240" w:lineRule="auto"/>
        <w:ind w:right="3" w:firstLine="427"/>
        <w:jc w:val="both"/>
        <w:rPr>
          <w:rFonts w:ascii="Times New Roman" w:hAnsi="Times New Roman" w:cs="Times New Roman"/>
          <w:sz w:val="28"/>
          <w:szCs w:val="28"/>
        </w:rPr>
      </w:pPr>
      <w:r>
        <w:rPr>
          <w:rFonts w:ascii="Times New Roman" w:hAnsi="Times New Roman" w:cs="Times New Roman"/>
          <w:sz w:val="28"/>
          <w:szCs w:val="28"/>
        </w:rPr>
        <w:t xml:space="preserve">4.5. </w:t>
      </w:r>
      <w:r w:rsidR="00FA57D6" w:rsidRPr="00FA57D6">
        <w:rPr>
          <w:rFonts w:ascii="Times New Roman" w:hAnsi="Times New Roman" w:cs="Times New Roman"/>
          <w:sz w:val="28"/>
          <w:szCs w:val="28"/>
        </w:rPr>
        <w:t>В заявлении о возврате платы указываются: банковские реквизиты, необходимые для возврата платы лицу, подавшему такое заявление; фамилия, имя, отчество (последнее - при наличии) физического лица, если запрос подавался физическим лицом; наименование юридического лица, если запрос подавался юридическим лицом; почтовый адрес или адрес электронной почты; номер контактного телефона. К заявлению о возврате платы прикладывается оригинал или копия документа об оплате, заверенная расчетной организацией, осуществившей данный платеж.</w:t>
      </w:r>
    </w:p>
    <w:p w14:paraId="7EB20E76" w14:textId="0E47E739" w:rsidR="005074AB" w:rsidRDefault="00555A9F" w:rsidP="00555A9F">
      <w:pPr>
        <w:spacing w:after="0" w:line="240" w:lineRule="auto"/>
        <w:ind w:right="3" w:firstLine="427"/>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4.6. </w:t>
      </w:r>
      <w:r w:rsidR="0020297C">
        <w:rPr>
          <w:rFonts w:ascii="Times New Roman" w:hAnsi="Times New Roman" w:cs="Times New Roman"/>
          <w:color w:val="000000" w:themeColor="text1"/>
          <w:sz w:val="28"/>
          <w:szCs w:val="28"/>
        </w:rPr>
        <w:t xml:space="preserve"> </w:t>
      </w:r>
      <w:r w:rsidR="005074AB" w:rsidRPr="0061638C">
        <w:rPr>
          <w:rFonts w:ascii="Times New Roman" w:hAnsi="Times New Roman" w:cs="Times New Roman"/>
          <w:color w:val="000000" w:themeColor="text1"/>
          <w:sz w:val="28"/>
          <w:szCs w:val="28"/>
        </w:rPr>
        <w:t>Заявление о возврате платежа рассматривается Учреждением в срок не более 10 рабочих дней.</w:t>
      </w:r>
    </w:p>
    <w:p w14:paraId="0FE1BC9B" w14:textId="3E79B72B" w:rsidR="005074AB" w:rsidRPr="0061638C" w:rsidRDefault="00555A9F" w:rsidP="00555A9F">
      <w:pPr>
        <w:spacing w:after="0" w:line="240" w:lineRule="auto"/>
        <w:ind w:right="3" w:firstLine="42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4.7. </w:t>
      </w:r>
      <w:r w:rsidR="0020297C">
        <w:rPr>
          <w:rFonts w:ascii="Times New Roman" w:hAnsi="Times New Roman" w:cs="Times New Roman"/>
          <w:color w:val="000000" w:themeColor="text1"/>
          <w:sz w:val="28"/>
          <w:szCs w:val="28"/>
        </w:rPr>
        <w:t xml:space="preserve"> </w:t>
      </w:r>
      <w:r w:rsidR="005074AB" w:rsidRPr="0061638C">
        <w:rPr>
          <w:rFonts w:ascii="Times New Roman" w:hAnsi="Times New Roman" w:cs="Times New Roman"/>
          <w:color w:val="000000" w:themeColor="text1"/>
          <w:sz w:val="28"/>
          <w:szCs w:val="28"/>
        </w:rPr>
        <w:t>Возврат денежных средств осуществляется Учреждением в течение 10 рабочих дней после определения оснований для возврата.</w:t>
      </w:r>
    </w:p>
    <w:p w14:paraId="7A72C4FA" w14:textId="77777777" w:rsidR="00405EE2" w:rsidRPr="00405EE2" w:rsidRDefault="00405EE2" w:rsidP="00405EE2">
      <w:pPr>
        <w:pStyle w:val="a3"/>
        <w:suppressAutoHyphens/>
        <w:autoSpaceDN w:val="0"/>
        <w:spacing w:after="0" w:line="240" w:lineRule="auto"/>
        <w:ind w:left="0"/>
        <w:jc w:val="both"/>
        <w:textAlignment w:val="baseline"/>
        <w:rPr>
          <w:rFonts w:ascii="Times New Roman" w:hAnsi="Times New Roman" w:cs="Times New Roman"/>
          <w:b/>
          <w:sz w:val="28"/>
          <w:szCs w:val="28"/>
        </w:rPr>
      </w:pPr>
    </w:p>
    <w:p w14:paraId="1FFB9B5D" w14:textId="4131A820" w:rsidR="00405EE2" w:rsidRPr="00405EE2" w:rsidRDefault="00405EE2" w:rsidP="005074AB">
      <w:pPr>
        <w:pStyle w:val="1"/>
        <w:numPr>
          <w:ilvl w:val="0"/>
          <w:numId w:val="9"/>
        </w:numPr>
        <w:spacing w:line="240" w:lineRule="auto"/>
        <w:rPr>
          <w:sz w:val="28"/>
          <w:szCs w:val="28"/>
        </w:rPr>
      </w:pPr>
      <w:r w:rsidRPr="00405EE2">
        <w:rPr>
          <w:sz w:val="28"/>
          <w:szCs w:val="28"/>
        </w:rPr>
        <w:t xml:space="preserve">Основания </w:t>
      </w:r>
      <w:r w:rsidR="00BD078C">
        <w:rPr>
          <w:sz w:val="28"/>
          <w:szCs w:val="28"/>
        </w:rPr>
        <w:t xml:space="preserve">для отказа в оказании </w:t>
      </w:r>
      <w:r w:rsidR="006B1090" w:rsidRPr="00810974">
        <w:rPr>
          <w:color w:val="000000" w:themeColor="text1"/>
          <w:sz w:val="28"/>
          <w:szCs w:val="28"/>
        </w:rPr>
        <w:t>платных услуг</w:t>
      </w:r>
    </w:p>
    <w:p w14:paraId="12841209" w14:textId="77777777" w:rsidR="00405EE2" w:rsidRPr="00405EE2" w:rsidRDefault="00405EE2" w:rsidP="00405EE2">
      <w:pPr>
        <w:spacing w:after="0" w:line="240" w:lineRule="auto"/>
        <w:rPr>
          <w:rFonts w:ascii="Times New Roman" w:hAnsi="Times New Roman" w:cs="Times New Roman"/>
          <w:sz w:val="28"/>
          <w:szCs w:val="28"/>
        </w:rPr>
      </w:pPr>
    </w:p>
    <w:p w14:paraId="76AF38C1" w14:textId="77777777" w:rsidR="00B2612D" w:rsidRPr="00B2612D" w:rsidRDefault="00405EE2" w:rsidP="00FA57D6">
      <w:pPr>
        <w:pStyle w:val="a3"/>
        <w:numPr>
          <w:ilvl w:val="1"/>
          <w:numId w:val="17"/>
        </w:numPr>
        <w:spacing w:after="0" w:line="240" w:lineRule="auto"/>
        <w:ind w:left="0" w:firstLine="709"/>
        <w:jc w:val="both"/>
        <w:rPr>
          <w:rFonts w:ascii="Times New Roman" w:hAnsi="Times New Roman" w:cs="Times New Roman"/>
          <w:b/>
          <w:sz w:val="28"/>
          <w:szCs w:val="28"/>
        </w:rPr>
      </w:pPr>
      <w:r w:rsidRPr="0020297C">
        <w:rPr>
          <w:rFonts w:ascii="Times New Roman" w:hAnsi="Times New Roman" w:cs="Times New Roman"/>
          <w:sz w:val="28"/>
          <w:szCs w:val="28"/>
        </w:rPr>
        <w:t xml:space="preserve">Отсутствие полномочий представителя Заказчика. </w:t>
      </w:r>
    </w:p>
    <w:p w14:paraId="7CE59C1E" w14:textId="0E0CBFFD" w:rsidR="00405EE2" w:rsidRPr="004C2FC1" w:rsidRDefault="00405EE2" w:rsidP="00FA57D6">
      <w:pPr>
        <w:pStyle w:val="a3"/>
        <w:numPr>
          <w:ilvl w:val="1"/>
          <w:numId w:val="17"/>
        </w:numPr>
        <w:spacing w:line="240" w:lineRule="auto"/>
        <w:ind w:left="0" w:firstLine="709"/>
        <w:jc w:val="both"/>
        <w:rPr>
          <w:rFonts w:ascii="Times New Roman" w:hAnsi="Times New Roman" w:cs="Times New Roman"/>
          <w:b/>
          <w:sz w:val="28"/>
          <w:szCs w:val="28"/>
        </w:rPr>
      </w:pPr>
      <w:r w:rsidRPr="004C2FC1">
        <w:rPr>
          <w:rFonts w:ascii="Times New Roman" w:hAnsi="Times New Roman" w:cs="Times New Roman"/>
          <w:sz w:val="28"/>
          <w:szCs w:val="28"/>
        </w:rPr>
        <w:t xml:space="preserve">Отсутствие </w:t>
      </w:r>
      <w:r w:rsidR="004D01B5" w:rsidRPr="004C2FC1">
        <w:rPr>
          <w:rFonts w:ascii="Times New Roman" w:hAnsi="Times New Roman" w:cs="Times New Roman"/>
          <w:sz w:val="28"/>
          <w:szCs w:val="28"/>
        </w:rPr>
        <w:t>о</w:t>
      </w:r>
      <w:r w:rsidRPr="004C2FC1">
        <w:rPr>
          <w:rFonts w:ascii="Times New Roman" w:hAnsi="Times New Roman" w:cs="Times New Roman"/>
          <w:sz w:val="28"/>
          <w:szCs w:val="28"/>
        </w:rPr>
        <w:t xml:space="preserve">платы в установленном размере </w:t>
      </w:r>
      <w:r w:rsidR="004C2FC1">
        <w:rPr>
          <w:rFonts w:ascii="Times New Roman" w:hAnsi="Times New Roman" w:cs="Times New Roman"/>
          <w:sz w:val="28"/>
          <w:szCs w:val="28"/>
        </w:rPr>
        <w:t xml:space="preserve">и порядке </w:t>
      </w:r>
      <w:r w:rsidRPr="004C2FC1">
        <w:rPr>
          <w:rFonts w:ascii="Times New Roman" w:hAnsi="Times New Roman" w:cs="Times New Roman"/>
          <w:sz w:val="28"/>
          <w:szCs w:val="28"/>
        </w:rPr>
        <w:t xml:space="preserve">в соответствии с условиями договора. </w:t>
      </w:r>
    </w:p>
    <w:p w14:paraId="0FA324F6" w14:textId="6F4B4CA3" w:rsidR="00405EE2" w:rsidRPr="00405EE2" w:rsidRDefault="00405EE2" w:rsidP="00FA57D6">
      <w:pPr>
        <w:pStyle w:val="a3"/>
        <w:numPr>
          <w:ilvl w:val="1"/>
          <w:numId w:val="17"/>
        </w:numPr>
        <w:spacing w:line="240" w:lineRule="auto"/>
        <w:ind w:left="0" w:firstLine="709"/>
        <w:jc w:val="both"/>
        <w:rPr>
          <w:rFonts w:ascii="Times New Roman" w:hAnsi="Times New Roman" w:cs="Times New Roman"/>
          <w:b/>
          <w:sz w:val="28"/>
          <w:szCs w:val="28"/>
        </w:rPr>
      </w:pPr>
      <w:r w:rsidRPr="00405EE2">
        <w:rPr>
          <w:rFonts w:ascii="Times New Roman" w:hAnsi="Times New Roman" w:cs="Times New Roman"/>
          <w:sz w:val="28"/>
          <w:szCs w:val="28"/>
        </w:rPr>
        <w:t>Отсутствие необходимых документов, указанных в разделе</w:t>
      </w:r>
      <w:r w:rsidR="00303093">
        <w:rPr>
          <w:rFonts w:ascii="Times New Roman" w:hAnsi="Times New Roman" w:cs="Times New Roman"/>
          <w:sz w:val="28"/>
          <w:szCs w:val="28"/>
        </w:rPr>
        <w:t xml:space="preserve"> </w:t>
      </w:r>
      <w:r w:rsidRPr="00405EE2">
        <w:rPr>
          <w:rFonts w:ascii="Times New Roman" w:hAnsi="Times New Roman" w:cs="Times New Roman"/>
          <w:sz w:val="28"/>
          <w:szCs w:val="28"/>
        </w:rPr>
        <w:t xml:space="preserve">3 настоящего Положения. </w:t>
      </w:r>
    </w:p>
    <w:p w14:paraId="00CDA0CD" w14:textId="77777777" w:rsidR="00405EE2" w:rsidRPr="0032663E" w:rsidRDefault="00405EE2" w:rsidP="00FA57D6">
      <w:pPr>
        <w:pStyle w:val="a3"/>
        <w:numPr>
          <w:ilvl w:val="1"/>
          <w:numId w:val="17"/>
        </w:numPr>
        <w:spacing w:line="240" w:lineRule="auto"/>
        <w:ind w:left="0" w:firstLine="709"/>
        <w:jc w:val="both"/>
        <w:rPr>
          <w:rFonts w:ascii="Times New Roman" w:hAnsi="Times New Roman" w:cs="Times New Roman"/>
          <w:b/>
          <w:sz w:val="28"/>
          <w:szCs w:val="28"/>
        </w:rPr>
      </w:pPr>
      <w:r w:rsidRPr="0032663E">
        <w:rPr>
          <w:rFonts w:ascii="Times New Roman" w:hAnsi="Times New Roman" w:cs="Times New Roman"/>
          <w:sz w:val="28"/>
          <w:szCs w:val="28"/>
        </w:rPr>
        <w:t xml:space="preserve">Нарушение (не выполнение) условий договора Заказчиком. </w:t>
      </w:r>
    </w:p>
    <w:p w14:paraId="6E7C4C21" w14:textId="4FCABD63" w:rsidR="00F03443" w:rsidRPr="00F03443" w:rsidRDefault="00F03443" w:rsidP="00B2612D">
      <w:pPr>
        <w:spacing w:after="0" w:line="240" w:lineRule="auto"/>
        <w:ind w:firstLine="450"/>
        <w:jc w:val="both"/>
        <w:rPr>
          <w:rFonts w:ascii="Times New Roman" w:hAnsi="Times New Roman" w:cs="Times New Roman"/>
          <w:sz w:val="28"/>
          <w:szCs w:val="28"/>
        </w:rPr>
      </w:pPr>
      <w:r w:rsidRPr="00F03443">
        <w:rPr>
          <w:rFonts w:ascii="Times New Roman" w:hAnsi="Times New Roman" w:cs="Times New Roman"/>
          <w:sz w:val="28"/>
          <w:szCs w:val="28"/>
        </w:rPr>
        <w:t>Информация о Положении, о внесенных изменениях в Положение, о тарифах, размещается на официальном сайте Учреждения в се</w:t>
      </w:r>
      <w:r w:rsidR="007B22CD">
        <w:rPr>
          <w:rFonts w:ascii="Times New Roman" w:hAnsi="Times New Roman" w:cs="Times New Roman"/>
          <w:sz w:val="28"/>
          <w:szCs w:val="28"/>
        </w:rPr>
        <w:t>ти Интернет https://cio-hmao.ru.</w:t>
      </w:r>
    </w:p>
    <w:p w14:paraId="5ADAD865" w14:textId="44CC766E" w:rsidR="00F03443" w:rsidRPr="00B2612D" w:rsidRDefault="00F03443" w:rsidP="00B2612D">
      <w:pPr>
        <w:spacing w:after="0" w:line="240" w:lineRule="auto"/>
        <w:ind w:firstLine="450"/>
        <w:jc w:val="both"/>
        <w:rPr>
          <w:rFonts w:ascii="Times New Roman" w:hAnsi="Times New Roman" w:cs="Times New Roman"/>
          <w:color w:val="00B050"/>
          <w:sz w:val="28"/>
          <w:szCs w:val="28"/>
        </w:rPr>
      </w:pPr>
      <w:r w:rsidRPr="00B2612D">
        <w:rPr>
          <w:rFonts w:ascii="Times New Roman" w:hAnsi="Times New Roman" w:cs="Times New Roman"/>
          <w:sz w:val="28"/>
          <w:szCs w:val="28"/>
        </w:rPr>
        <w:t>Положение вступает в действие с момента утверждения его приказом руководителя Учреждения и действует до утверждения нового Положения.</w:t>
      </w:r>
    </w:p>
    <w:p w14:paraId="18AC9367" w14:textId="77777777" w:rsidR="00F03443" w:rsidRPr="00F03443" w:rsidRDefault="00F03443" w:rsidP="00B2612D">
      <w:pPr>
        <w:pStyle w:val="a3"/>
        <w:spacing w:after="0" w:line="240" w:lineRule="auto"/>
        <w:ind w:left="450"/>
        <w:jc w:val="both"/>
        <w:rPr>
          <w:rFonts w:ascii="Times New Roman" w:hAnsi="Times New Roman" w:cs="Times New Roman"/>
          <w:sz w:val="28"/>
          <w:szCs w:val="28"/>
        </w:rPr>
      </w:pPr>
    </w:p>
    <w:p w14:paraId="3C4C1C60" w14:textId="77777777" w:rsidR="00405EE2" w:rsidRPr="00C243FC" w:rsidRDefault="00405EE2" w:rsidP="00405EE2">
      <w:pPr>
        <w:spacing w:after="0" w:line="240" w:lineRule="auto"/>
        <w:rPr>
          <w:rFonts w:ascii="Times New Roman" w:hAnsi="Times New Roman" w:cs="Times New Roman"/>
          <w:color w:val="FF0000"/>
          <w:sz w:val="28"/>
          <w:szCs w:val="28"/>
        </w:rPr>
      </w:pPr>
    </w:p>
    <w:p w14:paraId="4EE9547C" w14:textId="77777777" w:rsidR="00405EE2" w:rsidRPr="00405EE2" w:rsidRDefault="00405EE2" w:rsidP="00405EE2">
      <w:pPr>
        <w:spacing w:after="95" w:line="240" w:lineRule="auto"/>
        <w:ind w:left="-15" w:firstLine="427"/>
        <w:rPr>
          <w:rFonts w:ascii="Times New Roman" w:hAnsi="Times New Roman" w:cs="Times New Roman"/>
          <w:b/>
          <w:szCs w:val="24"/>
        </w:rPr>
      </w:pPr>
      <w:r w:rsidRPr="00405EE2">
        <w:rPr>
          <w:rFonts w:ascii="Times New Roman" w:hAnsi="Times New Roman" w:cs="Times New Roman"/>
          <w:b/>
          <w:szCs w:val="24"/>
        </w:rPr>
        <w:br w:type="page"/>
      </w:r>
    </w:p>
    <w:p w14:paraId="02AC3115" w14:textId="7DF39553" w:rsidR="006A4F7E" w:rsidRPr="006A4F7E" w:rsidRDefault="006A4F7E" w:rsidP="006A4F7E">
      <w:pPr>
        <w:pStyle w:val="a3"/>
        <w:spacing w:after="0" w:line="240" w:lineRule="auto"/>
        <w:jc w:val="right"/>
        <w:rPr>
          <w:rFonts w:ascii="Times New Roman" w:hAnsi="Times New Roman" w:cs="Times New Roman"/>
          <w:sz w:val="20"/>
          <w:szCs w:val="28"/>
        </w:rPr>
      </w:pPr>
      <w:r w:rsidRPr="006A4F7E">
        <w:rPr>
          <w:rFonts w:ascii="Times New Roman" w:hAnsi="Times New Roman" w:cs="Times New Roman"/>
          <w:sz w:val="20"/>
          <w:szCs w:val="28"/>
        </w:rPr>
        <w:lastRenderedPageBreak/>
        <w:t>Приложение 2</w:t>
      </w:r>
      <w:r w:rsidR="00E05ED9">
        <w:rPr>
          <w:rFonts w:ascii="Times New Roman" w:hAnsi="Times New Roman" w:cs="Times New Roman"/>
          <w:sz w:val="20"/>
          <w:szCs w:val="28"/>
        </w:rPr>
        <w:t xml:space="preserve"> </w:t>
      </w:r>
      <w:r w:rsidRPr="006A4F7E">
        <w:rPr>
          <w:rFonts w:ascii="Times New Roman" w:hAnsi="Times New Roman" w:cs="Times New Roman"/>
          <w:sz w:val="20"/>
          <w:szCs w:val="28"/>
        </w:rPr>
        <w:t>к приказу</w:t>
      </w:r>
    </w:p>
    <w:p w14:paraId="22E3A86E" w14:textId="6F05407F" w:rsidR="006A4F7E" w:rsidRPr="006A4F7E" w:rsidRDefault="006A4F7E" w:rsidP="006A4F7E">
      <w:pPr>
        <w:pStyle w:val="a3"/>
        <w:spacing w:after="0" w:line="240" w:lineRule="auto"/>
        <w:jc w:val="right"/>
        <w:rPr>
          <w:rFonts w:ascii="Times New Roman" w:hAnsi="Times New Roman" w:cs="Times New Roman"/>
          <w:sz w:val="20"/>
          <w:szCs w:val="28"/>
        </w:rPr>
      </w:pPr>
      <w:r w:rsidRPr="006A4F7E">
        <w:rPr>
          <w:rFonts w:ascii="Times New Roman" w:hAnsi="Times New Roman" w:cs="Times New Roman"/>
          <w:sz w:val="20"/>
          <w:szCs w:val="28"/>
        </w:rPr>
        <w:t>БУ «Центр имущес</w:t>
      </w:r>
      <w:r w:rsidR="00E05ED9">
        <w:rPr>
          <w:rFonts w:ascii="Times New Roman" w:hAnsi="Times New Roman" w:cs="Times New Roman"/>
          <w:sz w:val="20"/>
          <w:szCs w:val="28"/>
        </w:rPr>
        <w:t>твенных отношений»</w:t>
      </w:r>
    </w:p>
    <w:p w14:paraId="12C1477A" w14:textId="77777777" w:rsidR="006A4F7E" w:rsidRPr="006A4F7E" w:rsidRDefault="006A4F7E" w:rsidP="006A4F7E">
      <w:pPr>
        <w:pStyle w:val="a3"/>
        <w:spacing w:after="0" w:line="240" w:lineRule="auto"/>
        <w:jc w:val="right"/>
        <w:rPr>
          <w:rFonts w:ascii="Times New Roman" w:hAnsi="Times New Roman" w:cs="Times New Roman"/>
          <w:sz w:val="20"/>
          <w:szCs w:val="28"/>
        </w:rPr>
      </w:pPr>
      <w:r w:rsidRPr="006A4F7E">
        <w:rPr>
          <w:rFonts w:ascii="Times New Roman" w:hAnsi="Times New Roman" w:cs="Times New Roman"/>
          <w:sz w:val="20"/>
          <w:szCs w:val="28"/>
        </w:rPr>
        <w:t>от ____________ 20___ г. № 13/01-П-_______</w:t>
      </w:r>
    </w:p>
    <w:p w14:paraId="1BDFD0B0" w14:textId="77777777" w:rsidR="00405EE2" w:rsidRPr="00405EE2" w:rsidRDefault="00405EE2" w:rsidP="00405EE2">
      <w:pPr>
        <w:spacing w:after="0" w:line="240" w:lineRule="auto"/>
        <w:ind w:left="-15" w:firstLine="427"/>
        <w:jc w:val="right"/>
        <w:rPr>
          <w:rFonts w:ascii="Times New Roman" w:hAnsi="Times New Roman" w:cs="Times New Roman"/>
          <w:szCs w:val="24"/>
        </w:rPr>
      </w:pPr>
    </w:p>
    <w:p w14:paraId="7455C0B5" w14:textId="7AB1FA82" w:rsidR="00405EE2" w:rsidRPr="006A4F7E" w:rsidRDefault="006A4F7E" w:rsidP="006A4F7E">
      <w:pPr>
        <w:spacing w:after="0" w:line="240" w:lineRule="auto"/>
        <w:ind w:left="-15" w:firstLine="427"/>
        <w:jc w:val="center"/>
        <w:rPr>
          <w:rFonts w:ascii="Times New Roman" w:hAnsi="Times New Roman" w:cs="Times New Roman"/>
          <w:b/>
          <w:sz w:val="28"/>
          <w:szCs w:val="28"/>
        </w:rPr>
      </w:pPr>
      <w:r w:rsidRPr="006A4F7E">
        <w:rPr>
          <w:rFonts w:ascii="Times New Roman" w:hAnsi="Times New Roman" w:cs="Times New Roman"/>
          <w:b/>
          <w:sz w:val="28"/>
          <w:szCs w:val="28"/>
        </w:rPr>
        <w:t>ФОРМА ДОГОВОРА</w:t>
      </w:r>
      <w:r w:rsidR="00350404">
        <w:rPr>
          <w:rFonts w:ascii="Times New Roman" w:hAnsi="Times New Roman" w:cs="Times New Roman"/>
          <w:b/>
          <w:sz w:val="28"/>
          <w:szCs w:val="28"/>
        </w:rPr>
        <w:t xml:space="preserve"> № _____</w:t>
      </w:r>
    </w:p>
    <w:p w14:paraId="18CED89E" w14:textId="08BE452A" w:rsidR="00405EE2" w:rsidRPr="006A4F7E" w:rsidRDefault="006A4F7E" w:rsidP="004507B5">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на </w:t>
      </w:r>
      <w:r w:rsidR="00405EE2" w:rsidRPr="00405EE2">
        <w:rPr>
          <w:rFonts w:ascii="Times New Roman" w:hAnsi="Times New Roman" w:cs="Times New Roman"/>
          <w:b/>
          <w:sz w:val="28"/>
          <w:szCs w:val="28"/>
        </w:rPr>
        <w:t>оказани</w:t>
      </w:r>
      <w:r>
        <w:rPr>
          <w:rFonts w:ascii="Times New Roman" w:hAnsi="Times New Roman" w:cs="Times New Roman"/>
          <w:b/>
          <w:sz w:val="28"/>
          <w:szCs w:val="28"/>
        </w:rPr>
        <w:t xml:space="preserve">е </w:t>
      </w:r>
      <w:r w:rsidR="003F6C4C">
        <w:rPr>
          <w:rFonts w:ascii="Times New Roman" w:hAnsi="Times New Roman" w:cs="Times New Roman"/>
          <w:b/>
          <w:sz w:val="28"/>
          <w:szCs w:val="28"/>
        </w:rPr>
        <w:t xml:space="preserve">платных </w:t>
      </w:r>
      <w:r w:rsidR="0011065B">
        <w:rPr>
          <w:rFonts w:ascii="Times New Roman" w:hAnsi="Times New Roman" w:cs="Times New Roman"/>
          <w:b/>
          <w:sz w:val="28"/>
          <w:szCs w:val="28"/>
        </w:rPr>
        <w:t>услуг</w:t>
      </w:r>
      <w:r w:rsidR="003F6C4C">
        <w:rPr>
          <w:rFonts w:ascii="Times New Roman" w:hAnsi="Times New Roman" w:cs="Times New Roman"/>
          <w:b/>
          <w:sz w:val="28"/>
          <w:szCs w:val="28"/>
        </w:rPr>
        <w:t xml:space="preserve"> </w:t>
      </w:r>
      <w:r w:rsidR="00350404" w:rsidRPr="00FF7BD4">
        <w:rPr>
          <w:rFonts w:ascii="Times New Roman" w:hAnsi="Times New Roman" w:cs="Times New Roman"/>
          <w:b/>
          <w:sz w:val="28"/>
          <w:szCs w:val="28"/>
        </w:rPr>
        <w:t xml:space="preserve">по обеспечению совершения сделок с имуществом </w:t>
      </w:r>
    </w:p>
    <w:p w14:paraId="35739BD3" w14:textId="77777777" w:rsidR="00405EE2" w:rsidRPr="00405EE2" w:rsidRDefault="00405EE2" w:rsidP="004507B5">
      <w:pPr>
        <w:pStyle w:val="ConsPlusNormal"/>
        <w:rPr>
          <w:rFonts w:ascii="Times New Roman" w:hAnsi="Times New Roman" w:cs="Times New Roman"/>
          <w:b/>
          <w:sz w:val="28"/>
          <w:szCs w:val="28"/>
        </w:rPr>
      </w:pPr>
    </w:p>
    <w:p w14:paraId="2F2DB968" w14:textId="77777777" w:rsidR="00405EE2" w:rsidRPr="00405EE2" w:rsidRDefault="00405EE2" w:rsidP="00405EE2">
      <w:pPr>
        <w:pStyle w:val="ConsPlusCell"/>
        <w:jc w:val="both"/>
        <w:rPr>
          <w:rFonts w:ascii="Times New Roman" w:hAnsi="Times New Roman" w:cs="Times New Roman"/>
          <w:sz w:val="28"/>
          <w:szCs w:val="28"/>
        </w:rPr>
      </w:pPr>
      <w:r w:rsidRPr="00405EE2">
        <w:rPr>
          <w:rFonts w:ascii="Times New Roman" w:hAnsi="Times New Roman" w:cs="Times New Roman"/>
          <w:sz w:val="28"/>
          <w:szCs w:val="28"/>
        </w:rPr>
        <w:t xml:space="preserve">г. Ханты-Мансийск                   </w:t>
      </w:r>
      <w:r>
        <w:rPr>
          <w:rFonts w:ascii="Times New Roman" w:hAnsi="Times New Roman" w:cs="Times New Roman"/>
          <w:sz w:val="28"/>
          <w:szCs w:val="28"/>
        </w:rPr>
        <w:t xml:space="preserve">                         </w:t>
      </w:r>
      <w:r w:rsidRPr="00405EE2">
        <w:rPr>
          <w:rFonts w:ascii="Times New Roman" w:hAnsi="Times New Roman" w:cs="Times New Roman"/>
          <w:sz w:val="28"/>
          <w:szCs w:val="28"/>
        </w:rPr>
        <w:t>«____» ____________ 20__ года</w:t>
      </w:r>
    </w:p>
    <w:p w14:paraId="082E96C3" w14:textId="77777777" w:rsidR="00405EE2" w:rsidRPr="00405EE2" w:rsidRDefault="00405EE2" w:rsidP="00405EE2">
      <w:pPr>
        <w:pStyle w:val="ConsPlusNormal"/>
        <w:jc w:val="both"/>
        <w:rPr>
          <w:rFonts w:ascii="Times New Roman" w:hAnsi="Times New Roman" w:cs="Times New Roman"/>
          <w:sz w:val="28"/>
          <w:szCs w:val="28"/>
        </w:rPr>
      </w:pPr>
    </w:p>
    <w:p w14:paraId="7E5A715B" w14:textId="6CA29FC8" w:rsidR="00405EE2" w:rsidRPr="000E5742" w:rsidRDefault="00405EE2" w:rsidP="00FA57D6">
      <w:pPr>
        <w:pStyle w:val="ConsPlusNormal"/>
        <w:ind w:firstLine="709"/>
        <w:jc w:val="both"/>
        <w:rPr>
          <w:rFonts w:ascii="Times New Roman" w:hAnsi="Times New Roman" w:cs="Times New Roman"/>
          <w:sz w:val="28"/>
          <w:szCs w:val="28"/>
        </w:rPr>
      </w:pPr>
      <w:r w:rsidRPr="000E5742">
        <w:rPr>
          <w:rFonts w:ascii="Times New Roman" w:hAnsi="Times New Roman" w:cs="Times New Roman"/>
          <w:sz w:val="28"/>
          <w:szCs w:val="28"/>
        </w:rPr>
        <w:t xml:space="preserve">Бюджетное учреждение Ханты-Мансийского автономного округа – Югры «Центр имущественных отношений» (БУ «Центр имущественных отношений»), в лице </w:t>
      </w:r>
      <w:r w:rsidR="00F938FE" w:rsidRPr="000E5742">
        <w:rPr>
          <w:rFonts w:ascii="Times New Roman" w:hAnsi="Times New Roman" w:cs="Times New Roman"/>
          <w:sz w:val="28"/>
          <w:szCs w:val="28"/>
        </w:rPr>
        <w:t>_______________________</w:t>
      </w:r>
      <w:r w:rsidR="006A4F7E" w:rsidRPr="000E5742">
        <w:rPr>
          <w:rFonts w:ascii="Times New Roman" w:hAnsi="Times New Roman" w:cs="Times New Roman"/>
          <w:sz w:val="28"/>
          <w:szCs w:val="28"/>
        </w:rPr>
        <w:t>,</w:t>
      </w:r>
      <w:r w:rsidR="000E5742">
        <w:rPr>
          <w:rFonts w:ascii="Times New Roman" w:hAnsi="Times New Roman" w:cs="Times New Roman"/>
          <w:sz w:val="28"/>
          <w:szCs w:val="28"/>
        </w:rPr>
        <w:t xml:space="preserve"> действующего на основании</w:t>
      </w:r>
      <w:r w:rsidR="008E575A">
        <w:rPr>
          <w:rFonts w:ascii="Times New Roman" w:hAnsi="Times New Roman" w:cs="Times New Roman"/>
          <w:sz w:val="28"/>
          <w:szCs w:val="28"/>
        </w:rPr>
        <w:t xml:space="preserve"> Устава</w:t>
      </w:r>
      <w:r w:rsidR="000E5742">
        <w:rPr>
          <w:rFonts w:ascii="Times New Roman" w:hAnsi="Times New Roman" w:cs="Times New Roman"/>
          <w:sz w:val="28"/>
          <w:szCs w:val="28"/>
        </w:rPr>
        <w:t xml:space="preserve">, </w:t>
      </w:r>
      <w:r w:rsidRPr="000E5742">
        <w:rPr>
          <w:rFonts w:ascii="Times New Roman" w:hAnsi="Times New Roman" w:cs="Times New Roman"/>
          <w:sz w:val="28"/>
          <w:szCs w:val="28"/>
        </w:rPr>
        <w:t>именуемое в дальнейшем «Исполнитель», с одной стороны, и ________________</w:t>
      </w:r>
      <w:r w:rsidR="00F938FE" w:rsidRPr="000E5742">
        <w:rPr>
          <w:rFonts w:ascii="Times New Roman" w:hAnsi="Times New Roman" w:cs="Times New Roman"/>
          <w:sz w:val="28"/>
          <w:szCs w:val="28"/>
        </w:rPr>
        <w:t>______</w:t>
      </w:r>
      <w:r w:rsidRPr="000E5742">
        <w:rPr>
          <w:rFonts w:ascii="Times New Roman" w:hAnsi="Times New Roman" w:cs="Times New Roman"/>
          <w:sz w:val="28"/>
          <w:szCs w:val="28"/>
        </w:rPr>
        <w:t>___, в лице ___________________, действующего на основании _______, именуемое в дальнейшем «Заказчик», с другой стороны, именуемые в дальнейшем «Стороны», заключили настоящий договор (далее – Договор) о нижеследующем:</w:t>
      </w:r>
    </w:p>
    <w:p w14:paraId="6EBBAAF0" w14:textId="77777777" w:rsidR="00405EE2" w:rsidRPr="00405EE2" w:rsidRDefault="00405EE2" w:rsidP="00405EE2">
      <w:pPr>
        <w:pStyle w:val="ConsPlusNormal"/>
        <w:ind w:firstLine="539"/>
        <w:jc w:val="both"/>
        <w:rPr>
          <w:rFonts w:ascii="Times New Roman" w:hAnsi="Times New Roman" w:cs="Times New Roman"/>
          <w:sz w:val="28"/>
          <w:szCs w:val="28"/>
        </w:rPr>
      </w:pPr>
    </w:p>
    <w:p w14:paraId="3099B532" w14:textId="77777777" w:rsidR="00405EE2" w:rsidRPr="00405EE2" w:rsidRDefault="00405EE2" w:rsidP="00405EE2">
      <w:pPr>
        <w:pStyle w:val="ConsPlusNormal"/>
        <w:numPr>
          <w:ilvl w:val="0"/>
          <w:numId w:val="12"/>
        </w:numPr>
        <w:jc w:val="center"/>
        <w:outlineLvl w:val="2"/>
        <w:rPr>
          <w:rFonts w:ascii="Times New Roman" w:hAnsi="Times New Roman" w:cs="Times New Roman"/>
          <w:sz w:val="28"/>
          <w:szCs w:val="28"/>
        </w:rPr>
      </w:pPr>
      <w:r w:rsidRPr="00405EE2">
        <w:rPr>
          <w:rFonts w:ascii="Times New Roman" w:hAnsi="Times New Roman" w:cs="Times New Roman"/>
          <w:sz w:val="28"/>
          <w:szCs w:val="28"/>
        </w:rPr>
        <w:t>ПРЕДМЕТ ДОГОВОРА</w:t>
      </w:r>
    </w:p>
    <w:p w14:paraId="13C90A52" w14:textId="77777777" w:rsidR="00405EE2" w:rsidRPr="00405EE2" w:rsidRDefault="00405EE2" w:rsidP="00405EE2">
      <w:pPr>
        <w:pStyle w:val="ConsPlusNormal"/>
        <w:ind w:left="720"/>
        <w:outlineLvl w:val="2"/>
        <w:rPr>
          <w:rFonts w:ascii="Times New Roman" w:hAnsi="Times New Roman" w:cs="Times New Roman"/>
          <w:sz w:val="28"/>
          <w:szCs w:val="28"/>
        </w:rPr>
      </w:pPr>
    </w:p>
    <w:p w14:paraId="229DA663" w14:textId="41C80BDB" w:rsidR="00405EE2" w:rsidRPr="00405EE2" w:rsidRDefault="00405EE2" w:rsidP="00FA57D6">
      <w:pPr>
        <w:pStyle w:val="ConsPlusNonformat"/>
        <w:ind w:firstLine="709"/>
        <w:jc w:val="both"/>
        <w:rPr>
          <w:rFonts w:ascii="Times New Roman" w:hAnsi="Times New Roman" w:cs="Times New Roman"/>
          <w:sz w:val="28"/>
          <w:szCs w:val="28"/>
        </w:rPr>
      </w:pPr>
      <w:bookmarkStart w:id="1" w:name="P115"/>
      <w:bookmarkEnd w:id="1"/>
      <w:r w:rsidRPr="00405EE2">
        <w:rPr>
          <w:rFonts w:ascii="Times New Roman" w:hAnsi="Times New Roman" w:cs="Times New Roman"/>
          <w:sz w:val="28"/>
          <w:szCs w:val="28"/>
        </w:rPr>
        <w:t xml:space="preserve">1.1. </w:t>
      </w:r>
      <w:r w:rsidR="003B6CFC">
        <w:rPr>
          <w:rFonts w:ascii="Times New Roman" w:hAnsi="Times New Roman" w:cs="Times New Roman"/>
          <w:sz w:val="28"/>
          <w:szCs w:val="28"/>
        </w:rPr>
        <w:t xml:space="preserve">В соответствии с условиями Договора </w:t>
      </w:r>
      <w:r w:rsidRPr="00405EE2">
        <w:rPr>
          <w:rFonts w:ascii="Times New Roman" w:hAnsi="Times New Roman" w:cs="Times New Roman"/>
          <w:sz w:val="28"/>
          <w:szCs w:val="28"/>
        </w:rPr>
        <w:t xml:space="preserve">Исполнитель обязуется оказать </w:t>
      </w:r>
      <w:r w:rsidR="0011065B">
        <w:rPr>
          <w:rFonts w:ascii="Times New Roman" w:hAnsi="Times New Roman" w:cs="Times New Roman"/>
          <w:sz w:val="28"/>
          <w:szCs w:val="28"/>
        </w:rPr>
        <w:t>услуг</w:t>
      </w:r>
      <w:r w:rsidR="006B1090">
        <w:rPr>
          <w:rFonts w:ascii="Times New Roman" w:hAnsi="Times New Roman" w:cs="Times New Roman"/>
          <w:sz w:val="28"/>
          <w:szCs w:val="28"/>
        </w:rPr>
        <w:t>и</w:t>
      </w:r>
      <w:r w:rsidRPr="00405EE2">
        <w:rPr>
          <w:rFonts w:ascii="Times New Roman" w:hAnsi="Times New Roman" w:cs="Times New Roman"/>
          <w:sz w:val="28"/>
          <w:szCs w:val="28"/>
        </w:rPr>
        <w:t xml:space="preserve"> </w:t>
      </w:r>
      <w:r w:rsidR="003B6CFC">
        <w:rPr>
          <w:rFonts w:ascii="Times New Roman" w:hAnsi="Times New Roman" w:cs="Times New Roman"/>
          <w:sz w:val="28"/>
          <w:szCs w:val="28"/>
        </w:rPr>
        <w:t>по обеспечению совершения сделок с имуществом</w:t>
      </w:r>
      <w:r w:rsidRPr="00405EE2">
        <w:rPr>
          <w:rFonts w:ascii="Times New Roman" w:hAnsi="Times New Roman" w:cs="Times New Roman"/>
          <w:sz w:val="28"/>
          <w:szCs w:val="28"/>
        </w:rPr>
        <w:t>, связанн</w:t>
      </w:r>
      <w:r w:rsidR="008B6F16">
        <w:rPr>
          <w:rFonts w:ascii="Times New Roman" w:hAnsi="Times New Roman" w:cs="Times New Roman"/>
          <w:sz w:val="28"/>
          <w:szCs w:val="28"/>
        </w:rPr>
        <w:t>ую</w:t>
      </w:r>
      <w:r w:rsidRPr="00405EE2">
        <w:rPr>
          <w:rFonts w:ascii="Times New Roman" w:hAnsi="Times New Roman" w:cs="Times New Roman"/>
          <w:sz w:val="28"/>
          <w:szCs w:val="28"/>
        </w:rPr>
        <w:t xml:space="preserve"> </w:t>
      </w:r>
      <w:r w:rsidR="008B6F16" w:rsidRPr="008B6F16">
        <w:rPr>
          <w:rFonts w:ascii="Times New Roman" w:hAnsi="Times New Roman" w:cs="Times New Roman"/>
          <w:sz w:val="28"/>
          <w:szCs w:val="28"/>
        </w:rPr>
        <w:t xml:space="preserve">с </w:t>
      </w:r>
      <w:r w:rsidR="008B6F16" w:rsidRPr="008B6F16">
        <w:rPr>
          <w:rFonts w:ascii="Times New Roman" w:hAnsi="Times New Roman" w:cs="Times New Roman"/>
          <w:spacing w:val="2"/>
          <w:sz w:val="28"/>
          <w:szCs w:val="28"/>
        </w:rPr>
        <w:t>предоставлением имущества в аренду</w:t>
      </w:r>
      <w:r w:rsidR="008B6F16">
        <w:rPr>
          <w:rFonts w:ascii="Times New Roman" w:hAnsi="Times New Roman" w:cs="Times New Roman"/>
          <w:spacing w:val="2"/>
          <w:sz w:val="28"/>
          <w:szCs w:val="28"/>
        </w:rPr>
        <w:t xml:space="preserve">, </w:t>
      </w:r>
      <w:r w:rsidRPr="00405EE2">
        <w:rPr>
          <w:rFonts w:ascii="Times New Roman" w:hAnsi="Times New Roman" w:cs="Times New Roman"/>
          <w:sz w:val="28"/>
          <w:szCs w:val="28"/>
        </w:rPr>
        <w:t xml:space="preserve">с продажей </w:t>
      </w:r>
      <w:r w:rsidR="003B6CFC">
        <w:rPr>
          <w:rFonts w:ascii="Times New Roman" w:hAnsi="Times New Roman" w:cs="Times New Roman"/>
          <w:sz w:val="28"/>
          <w:szCs w:val="28"/>
        </w:rPr>
        <w:t>д</w:t>
      </w:r>
      <w:r w:rsidRPr="00405EE2">
        <w:rPr>
          <w:rFonts w:ascii="Times New Roman" w:hAnsi="Times New Roman" w:cs="Times New Roman"/>
          <w:sz w:val="28"/>
          <w:szCs w:val="28"/>
        </w:rPr>
        <w:t>вижимого</w:t>
      </w:r>
      <w:r w:rsidR="003B6CFC">
        <w:rPr>
          <w:rFonts w:ascii="Times New Roman" w:hAnsi="Times New Roman" w:cs="Times New Roman"/>
          <w:sz w:val="28"/>
          <w:szCs w:val="28"/>
        </w:rPr>
        <w:t xml:space="preserve"> (недвижимого)</w:t>
      </w:r>
      <w:r w:rsidRPr="00405EE2">
        <w:rPr>
          <w:rFonts w:ascii="Times New Roman" w:hAnsi="Times New Roman" w:cs="Times New Roman"/>
          <w:sz w:val="28"/>
          <w:szCs w:val="28"/>
        </w:rPr>
        <w:t xml:space="preserve"> имущества в количестве ___ лотов посредством проведения </w:t>
      </w:r>
      <w:r w:rsidR="00D93B92">
        <w:rPr>
          <w:rFonts w:ascii="Times New Roman" w:hAnsi="Times New Roman" w:cs="Times New Roman"/>
          <w:sz w:val="28"/>
          <w:szCs w:val="28"/>
        </w:rPr>
        <w:t>_________________</w:t>
      </w:r>
      <w:r w:rsidR="0035651C">
        <w:rPr>
          <w:rFonts w:ascii="Times New Roman" w:hAnsi="Times New Roman" w:cs="Times New Roman"/>
          <w:sz w:val="28"/>
          <w:szCs w:val="28"/>
        </w:rPr>
        <w:t xml:space="preserve"> (далее – </w:t>
      </w:r>
      <w:r w:rsidR="000F4659">
        <w:rPr>
          <w:rFonts w:ascii="Times New Roman" w:hAnsi="Times New Roman" w:cs="Times New Roman"/>
          <w:sz w:val="28"/>
          <w:szCs w:val="28"/>
        </w:rPr>
        <w:t>р</w:t>
      </w:r>
      <w:r w:rsidR="00896108">
        <w:rPr>
          <w:rFonts w:ascii="Times New Roman" w:hAnsi="Times New Roman" w:cs="Times New Roman"/>
          <w:sz w:val="28"/>
          <w:szCs w:val="28"/>
        </w:rPr>
        <w:t>абота</w:t>
      </w:r>
      <w:r w:rsidR="0035651C">
        <w:rPr>
          <w:rFonts w:ascii="Times New Roman" w:hAnsi="Times New Roman" w:cs="Times New Roman"/>
          <w:sz w:val="28"/>
          <w:szCs w:val="28"/>
        </w:rPr>
        <w:t>)</w:t>
      </w:r>
      <w:r w:rsidRPr="00405EE2">
        <w:rPr>
          <w:rFonts w:ascii="Times New Roman" w:hAnsi="Times New Roman" w:cs="Times New Roman"/>
          <w:sz w:val="28"/>
          <w:szCs w:val="28"/>
        </w:rPr>
        <w:t xml:space="preserve"> и передать документы, подготовленны</w:t>
      </w:r>
      <w:r w:rsidR="0035651C">
        <w:rPr>
          <w:rFonts w:ascii="Times New Roman" w:hAnsi="Times New Roman" w:cs="Times New Roman"/>
          <w:sz w:val="28"/>
          <w:szCs w:val="28"/>
        </w:rPr>
        <w:t xml:space="preserve">е в результате оказания </w:t>
      </w:r>
      <w:r w:rsidR="000F4659">
        <w:rPr>
          <w:rFonts w:ascii="Times New Roman" w:hAnsi="Times New Roman" w:cs="Times New Roman"/>
          <w:sz w:val="28"/>
          <w:szCs w:val="28"/>
        </w:rPr>
        <w:t>р</w:t>
      </w:r>
      <w:r w:rsidR="00896108">
        <w:rPr>
          <w:rFonts w:ascii="Times New Roman" w:hAnsi="Times New Roman" w:cs="Times New Roman"/>
          <w:sz w:val="28"/>
          <w:szCs w:val="28"/>
        </w:rPr>
        <w:t>аботы</w:t>
      </w:r>
      <w:r w:rsidR="003B6CFC">
        <w:rPr>
          <w:rFonts w:ascii="Times New Roman" w:hAnsi="Times New Roman" w:cs="Times New Roman"/>
          <w:sz w:val="28"/>
          <w:szCs w:val="28"/>
        </w:rPr>
        <w:t>.</w:t>
      </w:r>
    </w:p>
    <w:p w14:paraId="1504D918" w14:textId="274EEE84" w:rsidR="00405EE2" w:rsidRPr="003B6CFC" w:rsidRDefault="00405EE2" w:rsidP="00FA57D6">
      <w:pPr>
        <w:pStyle w:val="ConsPlusNormal"/>
        <w:ind w:firstLine="709"/>
        <w:jc w:val="both"/>
        <w:rPr>
          <w:rFonts w:ascii="Times New Roman" w:hAnsi="Times New Roman" w:cs="Times New Roman"/>
          <w:sz w:val="28"/>
          <w:szCs w:val="28"/>
        </w:rPr>
      </w:pPr>
      <w:r w:rsidRPr="003B6CFC">
        <w:rPr>
          <w:rFonts w:ascii="Times New Roman" w:hAnsi="Times New Roman" w:cs="Times New Roman"/>
          <w:sz w:val="28"/>
          <w:szCs w:val="28"/>
        </w:rPr>
        <w:t>1.2. Исполнитель обяз</w:t>
      </w:r>
      <w:r w:rsidR="0035651C">
        <w:rPr>
          <w:rFonts w:ascii="Times New Roman" w:hAnsi="Times New Roman" w:cs="Times New Roman"/>
          <w:sz w:val="28"/>
          <w:szCs w:val="28"/>
        </w:rPr>
        <w:t xml:space="preserve">уется оказать </w:t>
      </w:r>
      <w:r w:rsidR="0011065B">
        <w:rPr>
          <w:rFonts w:ascii="Times New Roman" w:hAnsi="Times New Roman" w:cs="Times New Roman"/>
          <w:sz w:val="28"/>
          <w:szCs w:val="28"/>
        </w:rPr>
        <w:t>услуг</w:t>
      </w:r>
      <w:r w:rsidR="00F80127">
        <w:rPr>
          <w:rFonts w:ascii="Times New Roman" w:hAnsi="Times New Roman" w:cs="Times New Roman"/>
          <w:sz w:val="28"/>
          <w:szCs w:val="28"/>
        </w:rPr>
        <w:t>и</w:t>
      </w:r>
      <w:r w:rsidR="003B6CFC" w:rsidRPr="003B6CFC">
        <w:rPr>
          <w:rFonts w:ascii="Times New Roman" w:hAnsi="Times New Roman" w:cs="Times New Roman"/>
          <w:sz w:val="28"/>
          <w:szCs w:val="28"/>
        </w:rPr>
        <w:t xml:space="preserve"> в течение ___</w:t>
      </w:r>
      <w:r w:rsidRPr="003B6CFC">
        <w:rPr>
          <w:rFonts w:ascii="Times New Roman" w:hAnsi="Times New Roman" w:cs="Times New Roman"/>
          <w:sz w:val="28"/>
          <w:szCs w:val="28"/>
        </w:rPr>
        <w:t xml:space="preserve"> </w:t>
      </w:r>
      <w:r w:rsidR="003B6CFC" w:rsidRPr="003B6CFC">
        <w:rPr>
          <w:rFonts w:ascii="Times New Roman" w:hAnsi="Times New Roman" w:cs="Times New Roman"/>
          <w:sz w:val="28"/>
          <w:szCs w:val="28"/>
        </w:rPr>
        <w:t>рабочих</w:t>
      </w:r>
      <w:r w:rsidR="003B6CFC">
        <w:rPr>
          <w:rFonts w:ascii="Times New Roman" w:hAnsi="Times New Roman" w:cs="Times New Roman"/>
          <w:sz w:val="28"/>
          <w:szCs w:val="28"/>
        </w:rPr>
        <w:t xml:space="preserve"> дней</w:t>
      </w:r>
      <w:r w:rsidRPr="003B6CFC">
        <w:rPr>
          <w:rFonts w:ascii="Times New Roman" w:hAnsi="Times New Roman" w:cs="Times New Roman"/>
          <w:sz w:val="28"/>
          <w:szCs w:val="28"/>
        </w:rPr>
        <w:t xml:space="preserve">. </w:t>
      </w:r>
    </w:p>
    <w:p w14:paraId="760918E0" w14:textId="7E9B4674" w:rsidR="003B6CFC" w:rsidRPr="002C7598" w:rsidRDefault="003B6CFC" w:rsidP="00FA57D6">
      <w:pPr>
        <w:pStyle w:val="ConsPlusNormal"/>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1.3. </w:t>
      </w:r>
      <w:r w:rsidRPr="00995D55">
        <w:rPr>
          <w:rFonts w:ascii="Times New Roman" w:hAnsi="Times New Roman" w:cs="Times New Roman"/>
          <w:sz w:val="28"/>
          <w:szCs w:val="28"/>
        </w:rPr>
        <w:t xml:space="preserve">Заказчик полностью принимает условия Договора и оплачивает </w:t>
      </w:r>
      <w:r w:rsidR="0011065B">
        <w:rPr>
          <w:rFonts w:ascii="Times New Roman" w:hAnsi="Times New Roman" w:cs="Times New Roman"/>
          <w:sz w:val="28"/>
          <w:szCs w:val="28"/>
        </w:rPr>
        <w:t>услуг</w:t>
      </w:r>
      <w:r w:rsidR="00F80127">
        <w:rPr>
          <w:rFonts w:ascii="Times New Roman" w:hAnsi="Times New Roman" w:cs="Times New Roman"/>
          <w:sz w:val="28"/>
          <w:szCs w:val="28"/>
        </w:rPr>
        <w:t>и</w:t>
      </w:r>
      <w:r w:rsidRPr="00995D55">
        <w:rPr>
          <w:rFonts w:ascii="Times New Roman" w:hAnsi="Times New Roman" w:cs="Times New Roman"/>
          <w:sz w:val="28"/>
          <w:szCs w:val="28"/>
        </w:rPr>
        <w:t>, в соответствии с условиями Договора.</w:t>
      </w:r>
    </w:p>
    <w:p w14:paraId="560C3B31" w14:textId="77777777" w:rsidR="00405EE2" w:rsidRDefault="00405EE2" w:rsidP="00405EE2">
      <w:pPr>
        <w:pStyle w:val="ConsPlusNormal"/>
        <w:ind w:firstLine="567"/>
        <w:jc w:val="both"/>
        <w:rPr>
          <w:rFonts w:ascii="Times New Roman" w:hAnsi="Times New Roman" w:cs="Times New Roman"/>
          <w:sz w:val="28"/>
          <w:szCs w:val="28"/>
        </w:rPr>
      </w:pPr>
    </w:p>
    <w:p w14:paraId="2E479D58" w14:textId="77777777" w:rsidR="004E0E48" w:rsidRPr="00405EE2" w:rsidRDefault="004E0E48" w:rsidP="004507B5">
      <w:pPr>
        <w:pStyle w:val="ConsPlusNormal"/>
        <w:tabs>
          <w:tab w:val="left" w:pos="284"/>
        </w:tabs>
        <w:ind w:firstLine="851"/>
        <w:jc w:val="center"/>
        <w:outlineLvl w:val="2"/>
        <w:rPr>
          <w:rFonts w:ascii="Times New Roman" w:hAnsi="Times New Roman" w:cs="Times New Roman"/>
          <w:sz w:val="28"/>
          <w:szCs w:val="28"/>
        </w:rPr>
      </w:pPr>
      <w:r>
        <w:rPr>
          <w:rFonts w:ascii="Times New Roman" w:hAnsi="Times New Roman" w:cs="Times New Roman"/>
          <w:sz w:val="28"/>
          <w:szCs w:val="28"/>
        </w:rPr>
        <w:t>2</w:t>
      </w:r>
      <w:r w:rsidRPr="00405EE2">
        <w:rPr>
          <w:rFonts w:ascii="Times New Roman" w:hAnsi="Times New Roman" w:cs="Times New Roman"/>
          <w:sz w:val="28"/>
          <w:szCs w:val="28"/>
        </w:rPr>
        <w:t>. ЦЕНА ДОГОВОРА И ПОРЯДОК РАСЧЕТОВ</w:t>
      </w:r>
    </w:p>
    <w:p w14:paraId="0C6C0AF2" w14:textId="77777777" w:rsidR="004E0E48" w:rsidRPr="00405EE2" w:rsidRDefault="004E0E48" w:rsidP="004E0E48">
      <w:pPr>
        <w:pStyle w:val="ConsPlusNormal"/>
        <w:jc w:val="center"/>
        <w:outlineLvl w:val="2"/>
        <w:rPr>
          <w:rFonts w:ascii="Times New Roman" w:hAnsi="Times New Roman" w:cs="Times New Roman"/>
          <w:sz w:val="28"/>
          <w:szCs w:val="28"/>
        </w:rPr>
      </w:pPr>
    </w:p>
    <w:p w14:paraId="27EC8E74" w14:textId="1C3D4A41" w:rsidR="004E0E48" w:rsidRPr="004507B5" w:rsidRDefault="00401A2E" w:rsidP="00FA57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4E0E48">
        <w:rPr>
          <w:rFonts w:ascii="Times New Roman" w:hAnsi="Times New Roman" w:cs="Times New Roman"/>
          <w:sz w:val="28"/>
          <w:szCs w:val="28"/>
        </w:rPr>
        <w:t>.1. Общая с</w:t>
      </w:r>
      <w:r w:rsidR="0035651C">
        <w:rPr>
          <w:rFonts w:ascii="Times New Roman" w:hAnsi="Times New Roman" w:cs="Times New Roman"/>
          <w:sz w:val="28"/>
          <w:szCs w:val="28"/>
        </w:rPr>
        <w:t xml:space="preserve">тоимость </w:t>
      </w:r>
      <w:r w:rsidR="0011065B">
        <w:rPr>
          <w:rFonts w:ascii="Times New Roman" w:hAnsi="Times New Roman" w:cs="Times New Roman"/>
          <w:sz w:val="28"/>
          <w:szCs w:val="28"/>
        </w:rPr>
        <w:t>услуг</w:t>
      </w:r>
      <w:r w:rsidR="004E0E48" w:rsidRPr="00405EE2">
        <w:rPr>
          <w:rFonts w:ascii="Times New Roman" w:hAnsi="Times New Roman" w:cs="Times New Roman"/>
          <w:sz w:val="28"/>
          <w:szCs w:val="28"/>
        </w:rPr>
        <w:t xml:space="preserve"> по </w:t>
      </w:r>
      <w:r w:rsidR="004E0E48" w:rsidRPr="004507B5">
        <w:rPr>
          <w:rFonts w:ascii="Times New Roman" w:hAnsi="Times New Roman" w:cs="Times New Roman"/>
          <w:sz w:val="28"/>
          <w:szCs w:val="28"/>
        </w:rPr>
        <w:t xml:space="preserve">Договору </w:t>
      </w:r>
      <w:r w:rsidR="000837F6" w:rsidRPr="004507B5">
        <w:rPr>
          <w:rFonts w:ascii="Times New Roman" w:hAnsi="Times New Roman" w:cs="Times New Roman"/>
          <w:sz w:val="28"/>
          <w:szCs w:val="28"/>
        </w:rPr>
        <w:t>определяется в соответствии с утвержденными тарифами</w:t>
      </w:r>
      <w:r w:rsidR="004E0E48" w:rsidRPr="004507B5">
        <w:rPr>
          <w:rFonts w:ascii="Times New Roman" w:hAnsi="Times New Roman" w:cs="Times New Roman"/>
          <w:sz w:val="28"/>
          <w:szCs w:val="28"/>
        </w:rPr>
        <w:t xml:space="preserve">, </w:t>
      </w:r>
      <w:r w:rsidR="000837F6" w:rsidRPr="004507B5">
        <w:rPr>
          <w:rFonts w:ascii="Times New Roman" w:hAnsi="Times New Roman" w:cs="Times New Roman"/>
          <w:sz w:val="28"/>
          <w:szCs w:val="28"/>
        </w:rPr>
        <w:t xml:space="preserve">и </w:t>
      </w:r>
      <w:r w:rsidRPr="004507B5">
        <w:rPr>
          <w:rFonts w:ascii="Times New Roman" w:hAnsi="Times New Roman" w:cs="Times New Roman"/>
          <w:sz w:val="28"/>
          <w:szCs w:val="28"/>
        </w:rPr>
        <w:t>составляет</w:t>
      </w:r>
      <w:r w:rsidR="004E0E48" w:rsidRPr="004507B5">
        <w:rPr>
          <w:rFonts w:ascii="Times New Roman" w:hAnsi="Times New Roman" w:cs="Times New Roman"/>
          <w:sz w:val="28"/>
          <w:szCs w:val="28"/>
        </w:rPr>
        <w:t xml:space="preserve">: __________ в том числе НДС (20%) – </w:t>
      </w:r>
      <w:bookmarkStart w:id="2" w:name="P176"/>
      <w:bookmarkEnd w:id="2"/>
      <w:r w:rsidR="004E0E48" w:rsidRPr="004507B5">
        <w:rPr>
          <w:rFonts w:ascii="Times New Roman" w:hAnsi="Times New Roman" w:cs="Times New Roman"/>
          <w:sz w:val="28"/>
          <w:szCs w:val="28"/>
        </w:rPr>
        <w:t>_________.</w:t>
      </w:r>
    </w:p>
    <w:p w14:paraId="3921B5E2" w14:textId="1CD17DDB" w:rsidR="004E0E48" w:rsidRDefault="001120B9" w:rsidP="00FA57D6">
      <w:pPr>
        <w:pStyle w:val="ConsPlusNormal"/>
        <w:ind w:firstLine="709"/>
        <w:jc w:val="both"/>
        <w:rPr>
          <w:rFonts w:ascii="Times New Roman" w:hAnsi="Times New Roman" w:cs="Times New Roman"/>
          <w:sz w:val="28"/>
          <w:szCs w:val="28"/>
        </w:rPr>
      </w:pPr>
      <w:r w:rsidRPr="004507B5">
        <w:rPr>
          <w:rFonts w:ascii="Times New Roman" w:hAnsi="Times New Roman" w:cs="Times New Roman"/>
          <w:sz w:val="28"/>
          <w:szCs w:val="28"/>
        </w:rPr>
        <w:t>2</w:t>
      </w:r>
      <w:r w:rsidR="0035651C">
        <w:rPr>
          <w:rFonts w:ascii="Times New Roman" w:hAnsi="Times New Roman" w:cs="Times New Roman"/>
          <w:sz w:val="28"/>
          <w:szCs w:val="28"/>
        </w:rPr>
        <w:t xml:space="preserve">.2. Заказчик </w:t>
      </w:r>
      <w:r w:rsidR="00565281">
        <w:rPr>
          <w:rFonts w:ascii="Times New Roman" w:hAnsi="Times New Roman" w:cs="Times New Roman"/>
          <w:sz w:val="28"/>
          <w:szCs w:val="28"/>
        </w:rPr>
        <w:t xml:space="preserve">оплачивает </w:t>
      </w:r>
      <w:r w:rsidR="0011065B">
        <w:rPr>
          <w:rFonts w:ascii="Times New Roman" w:hAnsi="Times New Roman" w:cs="Times New Roman"/>
          <w:sz w:val="28"/>
          <w:szCs w:val="28"/>
        </w:rPr>
        <w:t xml:space="preserve">услуги </w:t>
      </w:r>
      <w:r w:rsidR="003B0F53">
        <w:rPr>
          <w:rFonts w:ascii="Times New Roman" w:hAnsi="Times New Roman" w:cs="Times New Roman"/>
          <w:sz w:val="28"/>
          <w:szCs w:val="28"/>
        </w:rPr>
        <w:t>вн</w:t>
      </w:r>
      <w:r w:rsidR="00565281">
        <w:rPr>
          <w:rFonts w:ascii="Times New Roman" w:hAnsi="Times New Roman" w:cs="Times New Roman"/>
          <w:sz w:val="28"/>
          <w:szCs w:val="28"/>
        </w:rPr>
        <w:t>есением</w:t>
      </w:r>
      <w:r w:rsidR="003B0F53">
        <w:rPr>
          <w:rFonts w:ascii="Times New Roman" w:hAnsi="Times New Roman" w:cs="Times New Roman"/>
          <w:sz w:val="28"/>
          <w:szCs w:val="28"/>
        </w:rPr>
        <w:t xml:space="preserve"> задатк</w:t>
      </w:r>
      <w:r w:rsidR="00565281">
        <w:rPr>
          <w:rFonts w:ascii="Times New Roman" w:hAnsi="Times New Roman" w:cs="Times New Roman"/>
          <w:sz w:val="28"/>
          <w:szCs w:val="28"/>
        </w:rPr>
        <w:t>а</w:t>
      </w:r>
      <w:r w:rsidR="004E0E48" w:rsidRPr="004507B5">
        <w:rPr>
          <w:rFonts w:ascii="Times New Roman" w:hAnsi="Times New Roman" w:cs="Times New Roman"/>
          <w:sz w:val="28"/>
          <w:szCs w:val="28"/>
        </w:rPr>
        <w:t xml:space="preserve"> в размере 30%, в том числе НДС (20%), на основании счета, выставленного Исполнителем, не позднее 10 банковских дней с момента выставления счета.</w:t>
      </w:r>
    </w:p>
    <w:p w14:paraId="31889CF3" w14:textId="1B62261E" w:rsidR="001120B9" w:rsidRPr="004507B5" w:rsidRDefault="001120B9" w:rsidP="00FA57D6">
      <w:pPr>
        <w:pStyle w:val="ConsPlusNormal"/>
        <w:ind w:firstLine="709"/>
        <w:jc w:val="both"/>
        <w:rPr>
          <w:rFonts w:ascii="Times New Roman" w:hAnsi="Times New Roman" w:cs="Times New Roman"/>
          <w:sz w:val="28"/>
          <w:szCs w:val="28"/>
        </w:rPr>
      </w:pPr>
      <w:r w:rsidRPr="004507B5">
        <w:rPr>
          <w:rFonts w:ascii="Times New Roman" w:hAnsi="Times New Roman" w:cs="Times New Roman"/>
          <w:sz w:val="28"/>
          <w:szCs w:val="28"/>
        </w:rPr>
        <w:t>2</w:t>
      </w:r>
      <w:r w:rsidR="004E0E48" w:rsidRPr="004507B5">
        <w:rPr>
          <w:rFonts w:ascii="Times New Roman" w:hAnsi="Times New Roman" w:cs="Times New Roman"/>
          <w:sz w:val="28"/>
          <w:szCs w:val="28"/>
        </w:rPr>
        <w:t xml:space="preserve">.3. Окончательный расчет </w:t>
      </w:r>
      <w:r w:rsidR="001F5EDD" w:rsidRPr="004507B5">
        <w:rPr>
          <w:rFonts w:ascii="Times New Roman" w:hAnsi="Times New Roman" w:cs="Times New Roman"/>
          <w:sz w:val="28"/>
          <w:szCs w:val="28"/>
        </w:rPr>
        <w:t xml:space="preserve">в размере 70% </w:t>
      </w:r>
      <w:r w:rsidR="004E0E48" w:rsidRPr="004507B5">
        <w:rPr>
          <w:rFonts w:ascii="Times New Roman" w:hAnsi="Times New Roman" w:cs="Times New Roman"/>
          <w:sz w:val="28"/>
          <w:szCs w:val="28"/>
        </w:rPr>
        <w:t xml:space="preserve">производится в течение 10 </w:t>
      </w:r>
      <w:r w:rsidR="001F5EDD" w:rsidRPr="004507B5">
        <w:rPr>
          <w:rFonts w:ascii="Times New Roman" w:hAnsi="Times New Roman" w:cs="Times New Roman"/>
          <w:sz w:val="28"/>
          <w:szCs w:val="28"/>
        </w:rPr>
        <w:t xml:space="preserve">банковских </w:t>
      </w:r>
      <w:r w:rsidR="004E0E48" w:rsidRPr="004507B5">
        <w:rPr>
          <w:rFonts w:ascii="Times New Roman" w:hAnsi="Times New Roman" w:cs="Times New Roman"/>
          <w:sz w:val="28"/>
          <w:szCs w:val="28"/>
        </w:rPr>
        <w:t xml:space="preserve">дней </w:t>
      </w:r>
      <w:r w:rsidRPr="004507B5">
        <w:rPr>
          <w:rFonts w:ascii="Times New Roman" w:hAnsi="Times New Roman" w:cs="Times New Roman"/>
          <w:sz w:val="28"/>
          <w:szCs w:val="28"/>
        </w:rPr>
        <w:t xml:space="preserve">с </w:t>
      </w:r>
      <w:r w:rsidR="001F5EDD" w:rsidRPr="004507B5">
        <w:rPr>
          <w:rFonts w:ascii="Times New Roman" w:hAnsi="Times New Roman" w:cs="Times New Roman"/>
          <w:sz w:val="28"/>
          <w:szCs w:val="28"/>
        </w:rPr>
        <w:t>момента</w:t>
      </w:r>
      <w:r w:rsidRPr="004507B5">
        <w:rPr>
          <w:rFonts w:ascii="Times New Roman" w:hAnsi="Times New Roman" w:cs="Times New Roman"/>
          <w:sz w:val="28"/>
          <w:szCs w:val="28"/>
        </w:rPr>
        <w:t xml:space="preserve"> </w:t>
      </w:r>
      <w:r w:rsidR="00565281" w:rsidRPr="004507B5">
        <w:rPr>
          <w:rFonts w:ascii="Times New Roman" w:hAnsi="Times New Roman" w:cs="Times New Roman"/>
          <w:sz w:val="28"/>
          <w:szCs w:val="28"/>
        </w:rPr>
        <w:t xml:space="preserve">подписания Сторонами акта приема-передачи оказанных </w:t>
      </w:r>
      <w:r w:rsidR="00C00EBF">
        <w:rPr>
          <w:rFonts w:ascii="Times New Roman" w:hAnsi="Times New Roman" w:cs="Times New Roman"/>
          <w:sz w:val="28"/>
          <w:szCs w:val="28"/>
        </w:rPr>
        <w:t>услуг и</w:t>
      </w:r>
      <w:r w:rsidR="00565281" w:rsidRPr="004507B5">
        <w:rPr>
          <w:rFonts w:ascii="Times New Roman" w:hAnsi="Times New Roman" w:cs="Times New Roman"/>
          <w:sz w:val="28"/>
          <w:szCs w:val="28"/>
        </w:rPr>
        <w:t xml:space="preserve"> </w:t>
      </w:r>
      <w:r w:rsidRPr="004507B5">
        <w:rPr>
          <w:rFonts w:ascii="Times New Roman" w:hAnsi="Times New Roman" w:cs="Times New Roman"/>
          <w:sz w:val="28"/>
          <w:szCs w:val="28"/>
        </w:rPr>
        <w:t>выставлен</w:t>
      </w:r>
      <w:r w:rsidR="001F5EDD" w:rsidRPr="004507B5">
        <w:rPr>
          <w:rFonts w:ascii="Times New Roman" w:hAnsi="Times New Roman" w:cs="Times New Roman"/>
          <w:sz w:val="28"/>
          <w:szCs w:val="28"/>
        </w:rPr>
        <w:t>ия</w:t>
      </w:r>
      <w:r w:rsidRPr="004507B5">
        <w:rPr>
          <w:rFonts w:ascii="Times New Roman" w:hAnsi="Times New Roman" w:cs="Times New Roman"/>
          <w:sz w:val="28"/>
          <w:szCs w:val="28"/>
        </w:rPr>
        <w:t xml:space="preserve"> счета.</w:t>
      </w:r>
    </w:p>
    <w:p w14:paraId="60F9F177" w14:textId="77777777" w:rsidR="004E0E48" w:rsidRPr="00405EE2" w:rsidRDefault="001120B9" w:rsidP="00FA57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4E0E48" w:rsidRPr="00405EE2">
        <w:rPr>
          <w:rFonts w:ascii="Times New Roman" w:hAnsi="Times New Roman" w:cs="Times New Roman"/>
          <w:sz w:val="28"/>
          <w:szCs w:val="28"/>
        </w:rPr>
        <w:t>.4. Оплата осуществляется в российских рублях путем безналичного перечисления денежных средств на расчетный счет Исполнителя.</w:t>
      </w:r>
    </w:p>
    <w:p w14:paraId="6FB13E3D" w14:textId="622647A9" w:rsidR="004E0E48" w:rsidRPr="00405EE2" w:rsidRDefault="001120B9" w:rsidP="00FA57D6">
      <w:pPr>
        <w:pStyle w:val="ConsPlusNorma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4E0E48" w:rsidRPr="00405EE2">
        <w:rPr>
          <w:rFonts w:ascii="Times New Roman" w:hAnsi="Times New Roman" w:cs="Times New Roman"/>
          <w:sz w:val="28"/>
          <w:szCs w:val="28"/>
        </w:rPr>
        <w:t>.5. При осуществлении расчетов в порядке оплаты Заказчик обязан в платежном поручении в поле "Назначение платежа" указать: "Оплата по договору</w:t>
      </w:r>
      <w:r w:rsidR="004E0E48" w:rsidRPr="00405EE2">
        <w:rPr>
          <w:rFonts w:ascii="Times New Roman" w:hAnsi="Times New Roman" w:cs="Times New Roman"/>
          <w:color w:val="FF0000"/>
          <w:sz w:val="28"/>
          <w:szCs w:val="28"/>
        </w:rPr>
        <w:t xml:space="preserve"> </w:t>
      </w:r>
      <w:r w:rsidR="004E0E48" w:rsidRPr="00405EE2">
        <w:rPr>
          <w:rFonts w:ascii="Times New Roman" w:hAnsi="Times New Roman" w:cs="Times New Roman"/>
          <w:sz w:val="28"/>
          <w:szCs w:val="28"/>
        </w:rPr>
        <w:t>от «___» __________ 20</w:t>
      </w:r>
      <w:r w:rsidR="0094507D">
        <w:rPr>
          <w:rFonts w:ascii="Times New Roman" w:hAnsi="Times New Roman" w:cs="Times New Roman"/>
          <w:sz w:val="28"/>
          <w:szCs w:val="28"/>
        </w:rPr>
        <w:t>___</w:t>
      </w:r>
      <w:r w:rsidR="004E0E48" w:rsidRPr="00405EE2">
        <w:rPr>
          <w:rFonts w:ascii="Times New Roman" w:hAnsi="Times New Roman" w:cs="Times New Roman"/>
          <w:sz w:val="28"/>
          <w:szCs w:val="28"/>
        </w:rPr>
        <w:t xml:space="preserve"> г. № _____</w:t>
      </w:r>
      <w:r>
        <w:rPr>
          <w:rFonts w:ascii="Times New Roman" w:hAnsi="Times New Roman" w:cs="Times New Roman"/>
          <w:sz w:val="28"/>
          <w:szCs w:val="28"/>
        </w:rPr>
        <w:t>_____</w:t>
      </w:r>
      <w:r w:rsidR="004E0E48" w:rsidRPr="00405EE2">
        <w:rPr>
          <w:rFonts w:ascii="Times New Roman" w:hAnsi="Times New Roman" w:cs="Times New Roman"/>
          <w:sz w:val="28"/>
          <w:szCs w:val="28"/>
        </w:rPr>
        <w:t xml:space="preserve"> ".</w:t>
      </w:r>
    </w:p>
    <w:p w14:paraId="7DADAC75" w14:textId="77777777" w:rsidR="004E0E48" w:rsidRPr="00405EE2" w:rsidRDefault="001120B9" w:rsidP="00FA57D6">
      <w:pPr>
        <w:pStyle w:val="ConsPlusNorma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2</w:t>
      </w:r>
      <w:r w:rsidR="004E0E48" w:rsidRPr="00405EE2">
        <w:rPr>
          <w:rFonts w:ascii="Times New Roman" w:hAnsi="Times New Roman" w:cs="Times New Roman"/>
          <w:sz w:val="28"/>
          <w:szCs w:val="28"/>
        </w:rPr>
        <w:t>.6. Расходы по перечислению денежных средств на расчетный счет Исполнителя (банковский %) несет Заказчик.</w:t>
      </w:r>
    </w:p>
    <w:p w14:paraId="0ABDFFEA" w14:textId="77777777" w:rsidR="004E0E48" w:rsidRPr="00405EE2" w:rsidRDefault="001120B9" w:rsidP="00FA57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4E0E48" w:rsidRPr="00405EE2">
        <w:rPr>
          <w:rFonts w:ascii="Times New Roman" w:hAnsi="Times New Roman" w:cs="Times New Roman"/>
          <w:sz w:val="28"/>
          <w:szCs w:val="28"/>
        </w:rPr>
        <w:t>.7. Обязательство Заказчика по оплате считается исполненным в момент поступления денежных средств на расчетный счет Исполнителя.</w:t>
      </w:r>
    </w:p>
    <w:p w14:paraId="360F6DC7" w14:textId="21376D69" w:rsidR="001F5EDD" w:rsidRPr="001F5EDD" w:rsidRDefault="001120B9" w:rsidP="00FA57D6">
      <w:pPr>
        <w:pStyle w:val="a3"/>
        <w:tabs>
          <w:tab w:val="left" w:pos="1134"/>
        </w:tabs>
        <w:spacing w:after="0" w:line="240" w:lineRule="auto"/>
        <w:ind w:left="0" w:firstLine="709"/>
        <w:jc w:val="both"/>
        <w:rPr>
          <w:rFonts w:ascii="Times New Roman" w:hAnsi="Times New Roman" w:cs="Times New Roman"/>
          <w:color w:val="00B050"/>
          <w:sz w:val="28"/>
          <w:szCs w:val="28"/>
        </w:rPr>
      </w:pPr>
      <w:r>
        <w:rPr>
          <w:rFonts w:ascii="Times New Roman" w:hAnsi="Times New Roman" w:cs="Times New Roman"/>
          <w:sz w:val="28"/>
          <w:szCs w:val="28"/>
        </w:rPr>
        <w:t>2</w:t>
      </w:r>
      <w:r w:rsidR="004E0E48" w:rsidRPr="00405EE2">
        <w:rPr>
          <w:rFonts w:ascii="Times New Roman" w:hAnsi="Times New Roman" w:cs="Times New Roman"/>
          <w:sz w:val="28"/>
          <w:szCs w:val="28"/>
        </w:rPr>
        <w:t>.</w:t>
      </w:r>
      <w:r w:rsidR="004E0E48" w:rsidRPr="0042772F">
        <w:rPr>
          <w:rFonts w:ascii="Times New Roman" w:hAnsi="Times New Roman" w:cs="Times New Roman"/>
          <w:sz w:val="28"/>
          <w:szCs w:val="28"/>
        </w:rPr>
        <w:t xml:space="preserve">8. Общая стоимость </w:t>
      </w:r>
      <w:r w:rsidR="0011065B">
        <w:rPr>
          <w:rFonts w:ascii="Times New Roman" w:hAnsi="Times New Roman" w:cs="Times New Roman"/>
          <w:sz w:val="28"/>
          <w:szCs w:val="28"/>
        </w:rPr>
        <w:t>услуг</w:t>
      </w:r>
      <w:r w:rsidR="004E0E48" w:rsidRPr="0042772F">
        <w:rPr>
          <w:rFonts w:ascii="Times New Roman" w:hAnsi="Times New Roman" w:cs="Times New Roman"/>
          <w:sz w:val="28"/>
          <w:szCs w:val="28"/>
        </w:rPr>
        <w:t xml:space="preserve"> по настоящему Договору может быть увеличена в соответствии с требованиями действующего законодательства РФ по согласованию Сторон при увеличении количества лотов, указанных в п. 1.</w:t>
      </w:r>
      <w:r w:rsidR="0042772F">
        <w:rPr>
          <w:rFonts w:ascii="Times New Roman" w:hAnsi="Times New Roman" w:cs="Times New Roman"/>
          <w:sz w:val="28"/>
          <w:szCs w:val="28"/>
        </w:rPr>
        <w:t>1</w:t>
      </w:r>
      <w:r w:rsidR="004E0E48" w:rsidRPr="0042772F">
        <w:rPr>
          <w:rFonts w:ascii="Times New Roman" w:hAnsi="Times New Roman" w:cs="Times New Roman"/>
          <w:sz w:val="28"/>
          <w:szCs w:val="28"/>
        </w:rPr>
        <w:t>. Договора, в случае возникновения непреодолимых препятствий о которых при заключении настоящего Договора Исполнитель не знал и не мог знать (увеличение фактических затрат рабочего времени и иных издержек Исполнителя, необхо</w:t>
      </w:r>
      <w:r w:rsidR="004B736F">
        <w:rPr>
          <w:rFonts w:ascii="Times New Roman" w:hAnsi="Times New Roman" w:cs="Times New Roman"/>
          <w:sz w:val="28"/>
          <w:szCs w:val="28"/>
        </w:rPr>
        <w:t xml:space="preserve">димых для надлежащего оказания </w:t>
      </w:r>
      <w:r w:rsidR="006F5A18">
        <w:rPr>
          <w:rFonts w:ascii="Times New Roman" w:hAnsi="Times New Roman" w:cs="Times New Roman"/>
          <w:sz w:val="28"/>
          <w:szCs w:val="28"/>
        </w:rPr>
        <w:t>р</w:t>
      </w:r>
      <w:r w:rsidR="00896108">
        <w:rPr>
          <w:rFonts w:ascii="Times New Roman" w:hAnsi="Times New Roman" w:cs="Times New Roman"/>
          <w:sz w:val="28"/>
          <w:szCs w:val="28"/>
        </w:rPr>
        <w:t>аботы</w:t>
      </w:r>
      <w:r w:rsidR="004E0E48" w:rsidRPr="0042772F">
        <w:rPr>
          <w:rFonts w:ascii="Times New Roman" w:hAnsi="Times New Roman" w:cs="Times New Roman"/>
          <w:sz w:val="28"/>
          <w:szCs w:val="28"/>
        </w:rPr>
        <w:t xml:space="preserve"> по настоящему Договору), а при отказе Заказчика выполнить это требование Исполнитель имеет право требовать расторжения Договора.</w:t>
      </w:r>
      <w:r w:rsidR="0042772F" w:rsidRPr="0042772F">
        <w:rPr>
          <w:rFonts w:ascii="Times New Roman" w:hAnsi="Times New Roman" w:cs="Times New Roman"/>
          <w:sz w:val="28"/>
          <w:szCs w:val="28"/>
        </w:rPr>
        <w:t xml:space="preserve"> </w:t>
      </w:r>
    </w:p>
    <w:p w14:paraId="08F346DC" w14:textId="768495F1" w:rsidR="004E0E48" w:rsidRDefault="001120B9" w:rsidP="00FA57D6">
      <w:pPr>
        <w:pStyle w:val="ConsPlusNorma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2</w:t>
      </w:r>
      <w:r w:rsidR="004E0E48" w:rsidRPr="00405EE2">
        <w:rPr>
          <w:rFonts w:ascii="Times New Roman" w:hAnsi="Times New Roman" w:cs="Times New Roman"/>
          <w:sz w:val="28"/>
          <w:szCs w:val="28"/>
        </w:rPr>
        <w:t>.9. В случае</w:t>
      </w:r>
      <w:r w:rsidR="004B736F">
        <w:rPr>
          <w:rFonts w:ascii="Times New Roman" w:hAnsi="Times New Roman" w:cs="Times New Roman"/>
          <w:sz w:val="28"/>
          <w:szCs w:val="28"/>
        </w:rPr>
        <w:t xml:space="preserve">, когда невозможность оказания </w:t>
      </w:r>
      <w:r w:rsidR="00F80127">
        <w:rPr>
          <w:rFonts w:ascii="Times New Roman" w:hAnsi="Times New Roman" w:cs="Times New Roman"/>
          <w:sz w:val="28"/>
          <w:szCs w:val="28"/>
        </w:rPr>
        <w:t>услуг</w:t>
      </w:r>
      <w:r w:rsidR="004E0E48" w:rsidRPr="00405EE2">
        <w:rPr>
          <w:rFonts w:ascii="Times New Roman" w:hAnsi="Times New Roman" w:cs="Times New Roman"/>
          <w:sz w:val="28"/>
          <w:szCs w:val="28"/>
        </w:rPr>
        <w:t xml:space="preserve"> возникла по обстоятельствам, за которые ни одна из Сторон</w:t>
      </w:r>
      <w:r w:rsidR="004E0E48" w:rsidRPr="00405EE2">
        <w:rPr>
          <w:rFonts w:ascii="Times New Roman" w:hAnsi="Times New Roman" w:cs="Times New Roman"/>
          <w:color w:val="FF0000"/>
          <w:sz w:val="28"/>
          <w:szCs w:val="28"/>
        </w:rPr>
        <w:t xml:space="preserve"> </w:t>
      </w:r>
      <w:r w:rsidR="004E0E48" w:rsidRPr="00405EE2">
        <w:rPr>
          <w:rFonts w:ascii="Times New Roman" w:hAnsi="Times New Roman" w:cs="Times New Roman"/>
          <w:sz w:val="28"/>
          <w:szCs w:val="28"/>
        </w:rPr>
        <w:t xml:space="preserve">не отвечает либо по вине Заказчика, перечисленный аванс, согласно п. </w:t>
      </w:r>
      <w:r w:rsidR="001F5EDD">
        <w:rPr>
          <w:rFonts w:ascii="Times New Roman" w:hAnsi="Times New Roman" w:cs="Times New Roman"/>
          <w:sz w:val="28"/>
          <w:szCs w:val="28"/>
        </w:rPr>
        <w:t>2</w:t>
      </w:r>
      <w:r w:rsidR="004E0E48" w:rsidRPr="00405EE2">
        <w:rPr>
          <w:rFonts w:ascii="Times New Roman" w:hAnsi="Times New Roman" w:cs="Times New Roman"/>
          <w:sz w:val="28"/>
          <w:szCs w:val="28"/>
        </w:rPr>
        <w:t>.2 настоящего Договора, Исполнителем возврату не подлежит, за исключением случаев, установленных действующим законодательством РФ.</w:t>
      </w:r>
    </w:p>
    <w:p w14:paraId="1ECCBDE7" w14:textId="3FF65D46" w:rsidR="0083671E" w:rsidRPr="0083671E" w:rsidRDefault="0083671E" w:rsidP="00FA57D6">
      <w:pPr>
        <w:pStyle w:val="a3"/>
        <w:numPr>
          <w:ilvl w:val="1"/>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3671E">
        <w:rPr>
          <w:rFonts w:ascii="Times New Roman" w:hAnsi="Times New Roman" w:cs="Times New Roman"/>
          <w:sz w:val="28"/>
          <w:szCs w:val="28"/>
        </w:rPr>
        <w:t>Возврат платежа осуществляется на основании заявления Заказчика о возврате, поданного в виде:</w:t>
      </w:r>
    </w:p>
    <w:p w14:paraId="2F9E18D1" w14:textId="77777777" w:rsidR="0083671E" w:rsidRPr="0042772F" w:rsidRDefault="0083671E" w:rsidP="00FA57D6">
      <w:pPr>
        <w:spacing w:after="0" w:line="240" w:lineRule="auto"/>
        <w:ind w:firstLine="709"/>
        <w:jc w:val="both"/>
        <w:rPr>
          <w:rFonts w:ascii="Times New Roman" w:hAnsi="Times New Roman" w:cs="Times New Roman"/>
          <w:sz w:val="28"/>
          <w:szCs w:val="28"/>
        </w:rPr>
      </w:pPr>
      <w:r w:rsidRPr="0042772F">
        <w:rPr>
          <w:rFonts w:ascii="Times New Roman" w:hAnsi="Times New Roman" w:cs="Times New Roman"/>
          <w:sz w:val="28"/>
          <w:szCs w:val="28"/>
        </w:rPr>
        <w:t>- бумажного документа при личном обращении, путем почтового отправления с приложением оригинала или копии документа, подтверждающего перечисление платежа, платежных документов, подтверждающих факт оплаты;</w:t>
      </w:r>
    </w:p>
    <w:p w14:paraId="5F2AD1DB" w14:textId="77777777" w:rsidR="0083671E" w:rsidRPr="0042772F" w:rsidRDefault="0083671E" w:rsidP="00FA57D6">
      <w:pPr>
        <w:spacing w:after="0" w:line="240" w:lineRule="auto"/>
        <w:ind w:firstLine="709"/>
        <w:jc w:val="both"/>
        <w:rPr>
          <w:rFonts w:ascii="Times New Roman" w:hAnsi="Times New Roman" w:cs="Times New Roman"/>
          <w:sz w:val="28"/>
          <w:szCs w:val="28"/>
        </w:rPr>
      </w:pPr>
      <w:r w:rsidRPr="0042772F">
        <w:rPr>
          <w:rFonts w:ascii="Times New Roman" w:hAnsi="Times New Roman" w:cs="Times New Roman"/>
          <w:sz w:val="28"/>
          <w:szCs w:val="28"/>
        </w:rPr>
        <w:t>- в электронном виде путем направления на официальный адрес электронной почты Исполнителя, с приложением скан-копии документа, подтверждающего перечисление платежа, платежных документов, подтверждающих факт оплаты.</w:t>
      </w:r>
    </w:p>
    <w:p w14:paraId="77F2180C" w14:textId="67F58457" w:rsidR="001F5EDD" w:rsidRPr="0042772F" w:rsidRDefault="001F5EDD" w:rsidP="00FA57D6">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2.1</w:t>
      </w:r>
      <w:r w:rsidR="0083671E">
        <w:rPr>
          <w:rFonts w:ascii="Times New Roman" w:hAnsi="Times New Roman" w:cs="Times New Roman"/>
          <w:sz w:val="28"/>
          <w:szCs w:val="28"/>
        </w:rPr>
        <w:t>1</w:t>
      </w:r>
      <w:r>
        <w:rPr>
          <w:rFonts w:ascii="Times New Roman" w:hAnsi="Times New Roman" w:cs="Times New Roman"/>
          <w:sz w:val="28"/>
          <w:szCs w:val="28"/>
        </w:rPr>
        <w:t xml:space="preserve">. </w:t>
      </w:r>
      <w:r w:rsidRPr="0042772F">
        <w:rPr>
          <w:rFonts w:ascii="Times New Roman" w:eastAsia="Times New Roman" w:hAnsi="Times New Roman" w:cs="Times New Roman"/>
          <w:sz w:val="28"/>
          <w:szCs w:val="28"/>
          <w:lang w:eastAsia="ru-RU"/>
        </w:rPr>
        <w:t>Возврат денежных средств осуществляется в случаях:</w:t>
      </w:r>
    </w:p>
    <w:p w14:paraId="1D91720F" w14:textId="77777777" w:rsidR="001F5EDD" w:rsidRPr="0042772F" w:rsidRDefault="001F5EDD" w:rsidP="00FA57D6">
      <w:pPr>
        <w:spacing w:after="0" w:line="240" w:lineRule="auto"/>
        <w:ind w:firstLine="709"/>
        <w:jc w:val="both"/>
        <w:rPr>
          <w:rFonts w:ascii="Times New Roman" w:eastAsia="Times New Roman" w:hAnsi="Times New Roman" w:cs="Times New Roman"/>
          <w:sz w:val="28"/>
          <w:szCs w:val="28"/>
          <w:lang w:eastAsia="ru-RU"/>
        </w:rPr>
      </w:pPr>
      <w:r w:rsidRPr="0042772F">
        <w:rPr>
          <w:rFonts w:ascii="Times New Roman" w:eastAsia="Times New Roman" w:hAnsi="Times New Roman" w:cs="Times New Roman"/>
          <w:sz w:val="28"/>
          <w:szCs w:val="28"/>
          <w:lang w:eastAsia="ru-RU"/>
        </w:rPr>
        <w:t>- излишне уплаченных денежных средств Заказчиком;</w:t>
      </w:r>
    </w:p>
    <w:p w14:paraId="6FD159ED" w14:textId="6970F970" w:rsidR="001F5EDD" w:rsidRPr="0042772F" w:rsidRDefault="001F5EDD" w:rsidP="00FA57D6">
      <w:pPr>
        <w:spacing w:after="0" w:line="240" w:lineRule="auto"/>
        <w:ind w:firstLine="709"/>
        <w:jc w:val="both"/>
        <w:rPr>
          <w:rFonts w:ascii="Times New Roman" w:eastAsia="Times New Roman" w:hAnsi="Times New Roman" w:cs="Times New Roman"/>
          <w:sz w:val="28"/>
          <w:szCs w:val="28"/>
          <w:lang w:eastAsia="ru-RU"/>
        </w:rPr>
      </w:pPr>
      <w:r w:rsidRPr="0042772F">
        <w:rPr>
          <w:rFonts w:ascii="Times New Roman" w:eastAsia="Times New Roman" w:hAnsi="Times New Roman" w:cs="Times New Roman"/>
          <w:sz w:val="28"/>
          <w:szCs w:val="28"/>
          <w:lang w:eastAsia="ru-RU"/>
        </w:rPr>
        <w:t xml:space="preserve">- неоказания </w:t>
      </w:r>
      <w:r w:rsidR="006F5A18">
        <w:rPr>
          <w:rFonts w:ascii="Times New Roman" w:eastAsia="Times New Roman" w:hAnsi="Times New Roman" w:cs="Times New Roman"/>
          <w:sz w:val="28"/>
          <w:szCs w:val="28"/>
          <w:lang w:eastAsia="ru-RU"/>
        </w:rPr>
        <w:t>р</w:t>
      </w:r>
      <w:r w:rsidR="00896108">
        <w:rPr>
          <w:rFonts w:ascii="Times New Roman" w:eastAsia="Times New Roman" w:hAnsi="Times New Roman" w:cs="Times New Roman"/>
          <w:sz w:val="28"/>
          <w:szCs w:val="28"/>
          <w:lang w:eastAsia="ru-RU"/>
        </w:rPr>
        <w:t>аботы</w:t>
      </w:r>
      <w:r w:rsidRPr="0042772F">
        <w:rPr>
          <w:rFonts w:ascii="Times New Roman" w:eastAsia="Times New Roman" w:hAnsi="Times New Roman" w:cs="Times New Roman"/>
          <w:sz w:val="28"/>
          <w:szCs w:val="28"/>
          <w:lang w:eastAsia="ru-RU"/>
        </w:rPr>
        <w:t xml:space="preserve"> по вине Исполнителя.</w:t>
      </w:r>
    </w:p>
    <w:p w14:paraId="4D73C6F1" w14:textId="77777777" w:rsidR="001F5EDD" w:rsidRPr="0042772F" w:rsidRDefault="001F5EDD" w:rsidP="00FA57D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772F">
        <w:rPr>
          <w:rFonts w:ascii="Times New Roman" w:eastAsia="Times New Roman" w:hAnsi="Times New Roman" w:cs="Times New Roman"/>
          <w:sz w:val="28"/>
          <w:szCs w:val="28"/>
          <w:lang w:eastAsia="ru-RU"/>
        </w:rPr>
        <w:t>Заявление о возврате платежа рассматривается Исполнителем в срок не более 10 рабочих дней.</w:t>
      </w:r>
    </w:p>
    <w:p w14:paraId="047727BC" w14:textId="5BC61573" w:rsidR="004E0E48" w:rsidRPr="0083671E" w:rsidRDefault="001F5EDD" w:rsidP="00FA57D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772F">
        <w:rPr>
          <w:rFonts w:ascii="Times New Roman" w:eastAsia="Times New Roman" w:hAnsi="Times New Roman" w:cs="Times New Roman"/>
          <w:sz w:val="28"/>
          <w:szCs w:val="28"/>
          <w:lang w:eastAsia="ru-RU"/>
        </w:rPr>
        <w:t xml:space="preserve">Возврат денежных средств осуществляется </w:t>
      </w:r>
      <w:r w:rsidR="0083671E">
        <w:rPr>
          <w:rFonts w:ascii="Times New Roman" w:eastAsia="Times New Roman" w:hAnsi="Times New Roman" w:cs="Times New Roman"/>
          <w:sz w:val="28"/>
          <w:szCs w:val="28"/>
          <w:lang w:eastAsia="ru-RU"/>
        </w:rPr>
        <w:t>Исполнителем</w:t>
      </w:r>
      <w:r w:rsidRPr="0042772F">
        <w:rPr>
          <w:rFonts w:ascii="Times New Roman" w:eastAsia="Times New Roman" w:hAnsi="Times New Roman" w:cs="Times New Roman"/>
          <w:sz w:val="28"/>
          <w:szCs w:val="28"/>
          <w:lang w:eastAsia="ru-RU"/>
        </w:rPr>
        <w:t xml:space="preserve"> в течение 10 рабочих дней после определения оснований для возврата.</w:t>
      </w:r>
      <w:r w:rsidR="0083671E" w:rsidRPr="0083671E">
        <w:rPr>
          <w:rFonts w:ascii="Times New Roman" w:hAnsi="Times New Roman" w:cs="Times New Roman"/>
          <w:sz w:val="28"/>
          <w:szCs w:val="28"/>
        </w:rPr>
        <w:t xml:space="preserve"> </w:t>
      </w:r>
    </w:p>
    <w:p w14:paraId="61EB2AFE" w14:textId="77777777" w:rsidR="00F1591C" w:rsidRPr="00405EE2" w:rsidRDefault="00F1591C" w:rsidP="00405EE2">
      <w:pPr>
        <w:pStyle w:val="ConsPlusNormal"/>
        <w:ind w:firstLine="567"/>
        <w:jc w:val="both"/>
        <w:rPr>
          <w:rFonts w:ascii="Times New Roman" w:hAnsi="Times New Roman" w:cs="Times New Roman"/>
          <w:sz w:val="28"/>
          <w:szCs w:val="28"/>
        </w:rPr>
      </w:pPr>
    </w:p>
    <w:p w14:paraId="1D6A749C" w14:textId="77777777" w:rsidR="00405EE2" w:rsidRPr="00405EE2" w:rsidRDefault="001F5EDD" w:rsidP="00405EE2">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3</w:t>
      </w:r>
      <w:r w:rsidR="00405EE2" w:rsidRPr="00405EE2">
        <w:rPr>
          <w:rFonts w:ascii="Times New Roman" w:hAnsi="Times New Roman" w:cs="Times New Roman"/>
          <w:sz w:val="28"/>
          <w:szCs w:val="28"/>
        </w:rPr>
        <w:t xml:space="preserve">. </w:t>
      </w:r>
      <w:r w:rsidR="00312033">
        <w:rPr>
          <w:rFonts w:ascii="Times New Roman" w:hAnsi="Times New Roman" w:cs="Times New Roman"/>
          <w:sz w:val="28"/>
          <w:szCs w:val="28"/>
        </w:rPr>
        <w:t xml:space="preserve">ПРАВА И </w:t>
      </w:r>
      <w:r w:rsidR="00405EE2" w:rsidRPr="00405EE2">
        <w:rPr>
          <w:rFonts w:ascii="Times New Roman" w:hAnsi="Times New Roman" w:cs="Times New Roman"/>
          <w:sz w:val="28"/>
          <w:szCs w:val="28"/>
        </w:rPr>
        <w:t>ОБЯЗАННОСТИ СТОРОН</w:t>
      </w:r>
    </w:p>
    <w:p w14:paraId="1808590B" w14:textId="77777777" w:rsidR="00405EE2" w:rsidRPr="00405EE2" w:rsidRDefault="00405EE2" w:rsidP="00405EE2">
      <w:pPr>
        <w:pStyle w:val="ConsPlusNormal"/>
        <w:jc w:val="center"/>
        <w:outlineLvl w:val="2"/>
        <w:rPr>
          <w:rFonts w:ascii="Times New Roman" w:hAnsi="Times New Roman" w:cs="Times New Roman"/>
          <w:sz w:val="28"/>
          <w:szCs w:val="28"/>
        </w:rPr>
      </w:pPr>
    </w:p>
    <w:p w14:paraId="134CC2B5" w14:textId="77777777" w:rsidR="00405EE2" w:rsidRPr="00405EE2" w:rsidRDefault="001F5EDD" w:rsidP="00FA57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05EE2" w:rsidRPr="00405EE2">
        <w:rPr>
          <w:rFonts w:ascii="Times New Roman" w:hAnsi="Times New Roman" w:cs="Times New Roman"/>
          <w:sz w:val="28"/>
          <w:szCs w:val="28"/>
        </w:rPr>
        <w:t>.1. Исполнитель обязуется:</w:t>
      </w:r>
    </w:p>
    <w:p w14:paraId="3EDEC97B" w14:textId="2CB8D17E" w:rsidR="006471DD" w:rsidRPr="006471DD" w:rsidRDefault="00FA5DCC" w:rsidP="00FA57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w:t>
      </w:r>
      <w:r w:rsidR="003B6CFC">
        <w:rPr>
          <w:rFonts w:ascii="Times New Roman" w:hAnsi="Times New Roman" w:cs="Times New Roman"/>
          <w:sz w:val="28"/>
          <w:szCs w:val="28"/>
        </w:rPr>
        <w:t xml:space="preserve"> </w:t>
      </w:r>
      <w:r w:rsidR="006471DD" w:rsidRPr="006471DD">
        <w:rPr>
          <w:rFonts w:ascii="Times New Roman" w:hAnsi="Times New Roman" w:cs="Times New Roman"/>
          <w:sz w:val="28"/>
          <w:szCs w:val="28"/>
        </w:rPr>
        <w:t xml:space="preserve">Соблюдать требования законодательства Российской Федерации и Ханты-Мансийского автономного округа – Югры при </w:t>
      </w:r>
      <w:r w:rsidR="00F80127">
        <w:rPr>
          <w:rFonts w:ascii="Times New Roman" w:hAnsi="Times New Roman" w:cs="Times New Roman"/>
          <w:sz w:val="28"/>
          <w:szCs w:val="28"/>
        </w:rPr>
        <w:lastRenderedPageBreak/>
        <w:t>оказании услуг</w:t>
      </w:r>
      <w:r w:rsidR="006471DD" w:rsidRPr="006471DD">
        <w:rPr>
          <w:rFonts w:ascii="Times New Roman" w:hAnsi="Times New Roman" w:cs="Times New Roman"/>
          <w:sz w:val="28"/>
          <w:szCs w:val="28"/>
        </w:rPr>
        <w:t>;</w:t>
      </w:r>
    </w:p>
    <w:p w14:paraId="03E45A90" w14:textId="49498A6B" w:rsidR="006471DD" w:rsidRPr="006471DD" w:rsidRDefault="006471DD" w:rsidP="00FA57D6">
      <w:pPr>
        <w:pStyle w:val="ConsPlusNormal"/>
        <w:ind w:firstLine="709"/>
        <w:jc w:val="both"/>
        <w:rPr>
          <w:rFonts w:ascii="Times New Roman" w:hAnsi="Times New Roman" w:cs="Times New Roman"/>
          <w:sz w:val="28"/>
          <w:szCs w:val="28"/>
        </w:rPr>
      </w:pPr>
      <w:r w:rsidRPr="006471DD">
        <w:rPr>
          <w:rFonts w:ascii="Times New Roman" w:hAnsi="Times New Roman" w:cs="Times New Roman"/>
          <w:sz w:val="28"/>
          <w:szCs w:val="28"/>
        </w:rPr>
        <w:t xml:space="preserve">3.1.2. Не разглашать конфиденциальную информацию, полученную от Заказчика в ходе оказания </w:t>
      </w:r>
      <w:r w:rsidR="00F80127">
        <w:rPr>
          <w:rFonts w:ascii="Times New Roman" w:hAnsi="Times New Roman" w:cs="Times New Roman"/>
          <w:sz w:val="28"/>
          <w:szCs w:val="28"/>
        </w:rPr>
        <w:t>услуг</w:t>
      </w:r>
      <w:r w:rsidRPr="006471DD">
        <w:rPr>
          <w:rFonts w:ascii="Times New Roman" w:hAnsi="Times New Roman" w:cs="Times New Roman"/>
          <w:sz w:val="28"/>
          <w:szCs w:val="28"/>
        </w:rPr>
        <w:t>;</w:t>
      </w:r>
    </w:p>
    <w:p w14:paraId="1332C2B7" w14:textId="6CBE7726" w:rsidR="00405EE2" w:rsidRPr="00405EE2" w:rsidRDefault="006471DD" w:rsidP="00FA57D6">
      <w:pPr>
        <w:pStyle w:val="ConsPlusNormal"/>
        <w:ind w:firstLine="709"/>
        <w:jc w:val="both"/>
        <w:rPr>
          <w:rFonts w:ascii="Times New Roman" w:hAnsi="Times New Roman" w:cs="Times New Roman"/>
          <w:sz w:val="28"/>
          <w:szCs w:val="28"/>
        </w:rPr>
      </w:pPr>
      <w:r w:rsidRPr="006471DD">
        <w:rPr>
          <w:rFonts w:ascii="Times New Roman" w:hAnsi="Times New Roman" w:cs="Times New Roman"/>
          <w:sz w:val="28"/>
          <w:szCs w:val="28"/>
        </w:rPr>
        <w:t xml:space="preserve">3.1.3. Разрабатывать аукционную документацию и положение об аукционной комиссии на основании заявки Заказчика на проведение аукциона, проводить в установленном порядке мероприятия по согласованию документации и ее размещению на ресурсах, предусмотренных законодательством Российской Федерации, в средствах массовой информации определенных Заказчиком, </w:t>
      </w:r>
      <w:r w:rsidR="007B22CD">
        <w:rPr>
          <w:rFonts w:ascii="Times New Roman" w:hAnsi="Times New Roman" w:cs="Times New Roman"/>
          <w:sz w:val="28"/>
          <w:szCs w:val="28"/>
        </w:rPr>
        <w:t>в том числе на сайте Учреждения в сети интернет https://cio-hmao.ru;</w:t>
      </w:r>
    </w:p>
    <w:p w14:paraId="1D64AB31" w14:textId="3585A254" w:rsidR="00405EE2" w:rsidRPr="00405EE2" w:rsidRDefault="00FA5DCC" w:rsidP="00FA57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w:t>
      </w:r>
      <w:r w:rsidR="00405EE2" w:rsidRPr="00405EE2">
        <w:rPr>
          <w:rFonts w:ascii="Times New Roman" w:hAnsi="Times New Roman" w:cs="Times New Roman"/>
          <w:sz w:val="28"/>
          <w:szCs w:val="28"/>
        </w:rPr>
        <w:t xml:space="preserve"> </w:t>
      </w:r>
      <w:r>
        <w:rPr>
          <w:rFonts w:ascii="Times New Roman" w:hAnsi="Times New Roman" w:cs="Times New Roman"/>
          <w:sz w:val="28"/>
          <w:szCs w:val="28"/>
        </w:rPr>
        <w:t>О</w:t>
      </w:r>
      <w:r w:rsidR="00405EE2" w:rsidRPr="00405EE2">
        <w:rPr>
          <w:rFonts w:ascii="Times New Roman" w:hAnsi="Times New Roman" w:cs="Times New Roman"/>
          <w:sz w:val="28"/>
          <w:szCs w:val="28"/>
        </w:rPr>
        <w:t>существлять прием заявок, проводить консультации по запросу</w:t>
      </w:r>
      <w:r w:rsidR="004B736F" w:rsidRPr="004B736F">
        <w:rPr>
          <w:rFonts w:ascii="Times New Roman" w:hAnsi="Times New Roman" w:cs="Times New Roman"/>
          <w:sz w:val="28"/>
          <w:szCs w:val="28"/>
        </w:rPr>
        <w:t xml:space="preserve"> </w:t>
      </w:r>
      <w:r w:rsidR="004B736F" w:rsidRPr="00405EE2">
        <w:rPr>
          <w:rFonts w:ascii="Times New Roman" w:hAnsi="Times New Roman" w:cs="Times New Roman"/>
          <w:sz w:val="28"/>
          <w:szCs w:val="28"/>
        </w:rPr>
        <w:t xml:space="preserve">потенциальных участников </w:t>
      </w:r>
      <w:r w:rsidR="004B736F" w:rsidRPr="00444089">
        <w:rPr>
          <w:rFonts w:ascii="Times New Roman" w:hAnsi="Times New Roman" w:cs="Times New Roman"/>
          <w:sz w:val="28"/>
          <w:szCs w:val="28"/>
        </w:rPr>
        <w:t>аукциона</w:t>
      </w:r>
      <w:r w:rsidR="004B736F">
        <w:rPr>
          <w:rFonts w:ascii="Times New Roman" w:hAnsi="Times New Roman" w:cs="Times New Roman"/>
          <w:sz w:val="28"/>
          <w:szCs w:val="28"/>
        </w:rPr>
        <w:t xml:space="preserve"> о разъяснении</w:t>
      </w:r>
      <w:r w:rsidR="00405EE2" w:rsidRPr="00405EE2">
        <w:rPr>
          <w:rFonts w:ascii="Times New Roman" w:hAnsi="Times New Roman" w:cs="Times New Roman"/>
          <w:sz w:val="28"/>
          <w:szCs w:val="28"/>
        </w:rPr>
        <w:t xml:space="preserve"> положений </w:t>
      </w:r>
      <w:r w:rsidR="00444089">
        <w:rPr>
          <w:rFonts w:ascii="Times New Roman" w:hAnsi="Times New Roman" w:cs="Times New Roman"/>
          <w:sz w:val="28"/>
          <w:szCs w:val="28"/>
        </w:rPr>
        <w:t xml:space="preserve">аукционной </w:t>
      </w:r>
      <w:r w:rsidR="00405EE2" w:rsidRPr="00405EE2">
        <w:rPr>
          <w:rFonts w:ascii="Times New Roman" w:hAnsi="Times New Roman" w:cs="Times New Roman"/>
          <w:sz w:val="28"/>
          <w:szCs w:val="28"/>
        </w:rPr>
        <w:t>документации;</w:t>
      </w:r>
    </w:p>
    <w:p w14:paraId="3A083FEE" w14:textId="77777777" w:rsidR="00405EE2" w:rsidRPr="00405EE2" w:rsidRDefault="00FA5DCC" w:rsidP="00FA57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00405EE2" w:rsidRPr="00405EE2">
        <w:rPr>
          <w:rFonts w:ascii="Times New Roman" w:hAnsi="Times New Roman" w:cs="Times New Roman"/>
          <w:sz w:val="28"/>
          <w:szCs w:val="28"/>
        </w:rPr>
        <w:t xml:space="preserve"> </w:t>
      </w:r>
      <w:r>
        <w:rPr>
          <w:rFonts w:ascii="Times New Roman" w:hAnsi="Times New Roman" w:cs="Times New Roman"/>
          <w:sz w:val="28"/>
          <w:szCs w:val="28"/>
        </w:rPr>
        <w:t>П</w:t>
      </w:r>
      <w:r w:rsidR="00405EE2" w:rsidRPr="00405EE2">
        <w:rPr>
          <w:rFonts w:ascii="Times New Roman" w:hAnsi="Times New Roman" w:cs="Times New Roman"/>
          <w:sz w:val="28"/>
          <w:szCs w:val="28"/>
        </w:rPr>
        <w:t>роводить организационно-техническую работу по подготовке и проведению заседаний аукционной комиссии;</w:t>
      </w:r>
    </w:p>
    <w:p w14:paraId="5D3E6C04" w14:textId="77777777" w:rsidR="006471DD" w:rsidRPr="006471DD" w:rsidRDefault="00FA5DCC" w:rsidP="00FA57D6">
      <w:pPr>
        <w:pStyle w:val="ConsPlusNormal"/>
        <w:ind w:firstLine="709"/>
        <w:jc w:val="both"/>
        <w:rPr>
          <w:rFonts w:ascii="Times New Roman" w:hAnsi="Times New Roman" w:cs="Times New Roman"/>
          <w:sz w:val="28"/>
          <w:szCs w:val="28"/>
        </w:rPr>
      </w:pPr>
      <w:r w:rsidRPr="00444089">
        <w:rPr>
          <w:rFonts w:ascii="Times New Roman" w:hAnsi="Times New Roman" w:cs="Times New Roman"/>
          <w:sz w:val="28"/>
          <w:szCs w:val="28"/>
        </w:rPr>
        <w:t>3.1.6.</w:t>
      </w:r>
      <w:r w:rsidR="00405EE2" w:rsidRPr="00444089">
        <w:rPr>
          <w:rFonts w:ascii="Times New Roman" w:hAnsi="Times New Roman" w:cs="Times New Roman"/>
          <w:sz w:val="28"/>
          <w:szCs w:val="28"/>
        </w:rPr>
        <w:t xml:space="preserve"> </w:t>
      </w:r>
      <w:r w:rsidR="006471DD" w:rsidRPr="006471DD">
        <w:rPr>
          <w:rFonts w:ascii="Times New Roman" w:hAnsi="Times New Roman" w:cs="Times New Roman"/>
          <w:sz w:val="28"/>
          <w:szCs w:val="28"/>
        </w:rPr>
        <w:t>Составлять аукционную документацию;</w:t>
      </w:r>
    </w:p>
    <w:p w14:paraId="3EC2C685" w14:textId="420E63D7" w:rsidR="006471DD" w:rsidRPr="006471DD" w:rsidRDefault="006471DD" w:rsidP="00FA57D6">
      <w:pPr>
        <w:autoSpaceDE w:val="0"/>
        <w:spacing w:after="0" w:line="240" w:lineRule="auto"/>
        <w:ind w:firstLine="709"/>
        <w:jc w:val="both"/>
        <w:rPr>
          <w:rFonts w:ascii="Times New Roman" w:hAnsi="Times New Roman" w:cs="Times New Roman"/>
          <w:sz w:val="28"/>
          <w:szCs w:val="28"/>
        </w:rPr>
      </w:pPr>
      <w:r w:rsidRPr="006471DD">
        <w:rPr>
          <w:rFonts w:ascii="Times New Roman" w:hAnsi="Times New Roman" w:cs="Times New Roman"/>
          <w:sz w:val="28"/>
          <w:szCs w:val="28"/>
        </w:rPr>
        <w:t>3.1.7. Размещать на официальном сайте Российской Федерации в информационно-телекоммуникационной сети «Интернет» http://torgi.gov.ru, и на федеральной электронной площадке http://fabrikant.ru протокол рассмотрения заявок на участие в аукционе в ден</w:t>
      </w:r>
      <w:r w:rsidR="00CE1098">
        <w:rPr>
          <w:rFonts w:ascii="Times New Roman" w:hAnsi="Times New Roman" w:cs="Times New Roman"/>
          <w:sz w:val="28"/>
          <w:szCs w:val="28"/>
        </w:rPr>
        <w:t>ь окончания рассмотрения заявок;</w:t>
      </w:r>
    </w:p>
    <w:p w14:paraId="31BEBC73" w14:textId="27A6CC34" w:rsidR="00444089" w:rsidRPr="00444089" w:rsidRDefault="006471DD" w:rsidP="00FA57D6">
      <w:pPr>
        <w:autoSpaceDE w:val="0"/>
        <w:spacing w:after="0" w:line="240" w:lineRule="auto"/>
        <w:ind w:firstLine="709"/>
        <w:jc w:val="both"/>
        <w:rPr>
          <w:rFonts w:ascii="Times New Roman" w:hAnsi="Times New Roman" w:cs="Times New Roman"/>
          <w:sz w:val="28"/>
          <w:szCs w:val="28"/>
        </w:rPr>
      </w:pPr>
      <w:r w:rsidRPr="006471DD">
        <w:rPr>
          <w:rFonts w:ascii="Times New Roman" w:hAnsi="Times New Roman" w:cs="Times New Roman"/>
          <w:sz w:val="28"/>
          <w:szCs w:val="28"/>
        </w:rPr>
        <w:t xml:space="preserve">3.1.8. Подготовить и подписать с Заказчиком </w:t>
      </w:r>
      <w:r w:rsidR="00F80127">
        <w:rPr>
          <w:rFonts w:ascii="Times New Roman" w:hAnsi="Times New Roman" w:cs="Times New Roman"/>
          <w:sz w:val="28"/>
          <w:szCs w:val="28"/>
        </w:rPr>
        <w:t>акт приема-передачи оказанных услуг</w:t>
      </w:r>
      <w:r w:rsidRPr="006471DD">
        <w:rPr>
          <w:rFonts w:ascii="Times New Roman" w:hAnsi="Times New Roman" w:cs="Times New Roman"/>
          <w:sz w:val="28"/>
          <w:szCs w:val="28"/>
        </w:rPr>
        <w:t>.</w:t>
      </w:r>
    </w:p>
    <w:p w14:paraId="58EAB405" w14:textId="5F7BF6FA" w:rsidR="00405EE2" w:rsidRPr="00405EE2" w:rsidRDefault="00312033" w:rsidP="00FA57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05EE2" w:rsidRPr="00405EE2">
        <w:rPr>
          <w:rFonts w:ascii="Times New Roman" w:hAnsi="Times New Roman" w:cs="Times New Roman"/>
          <w:sz w:val="28"/>
          <w:szCs w:val="28"/>
        </w:rPr>
        <w:t>.2. Исполнитель имеет право:</w:t>
      </w:r>
    </w:p>
    <w:p w14:paraId="3F091196" w14:textId="77777777" w:rsidR="00405EE2" w:rsidRPr="00405EE2" w:rsidRDefault="00FA5DCC" w:rsidP="00FA57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3.2.1.</w:t>
      </w:r>
      <w:r w:rsidR="00405EE2" w:rsidRPr="00405EE2">
        <w:rPr>
          <w:rFonts w:ascii="Times New Roman" w:hAnsi="Times New Roman" w:cs="Times New Roman"/>
          <w:sz w:val="28"/>
          <w:szCs w:val="28"/>
        </w:rPr>
        <w:t xml:space="preserve"> </w:t>
      </w:r>
      <w:r>
        <w:rPr>
          <w:rFonts w:ascii="Times New Roman" w:hAnsi="Times New Roman" w:cs="Times New Roman"/>
          <w:sz w:val="28"/>
          <w:szCs w:val="28"/>
        </w:rPr>
        <w:t>З</w:t>
      </w:r>
      <w:r w:rsidR="00405EE2" w:rsidRPr="00405EE2">
        <w:rPr>
          <w:rFonts w:ascii="Times New Roman" w:hAnsi="Times New Roman" w:cs="Times New Roman"/>
          <w:sz w:val="28"/>
          <w:szCs w:val="28"/>
        </w:rPr>
        <w:t>апрашивать от Заказчика необходимые сведения и документы, снимать копии предоставленных Заказчиком документов в целях исполнения обязательств по настоящему Договору;</w:t>
      </w:r>
    </w:p>
    <w:p w14:paraId="59F4854D" w14:textId="6395FD85" w:rsidR="00405EE2" w:rsidRPr="00405EE2" w:rsidRDefault="00FA5DCC" w:rsidP="00FA57D6">
      <w:pPr>
        <w:pStyle w:val="ConsPlusNormal"/>
        <w:ind w:firstLine="709"/>
        <w:jc w:val="both"/>
        <w:rPr>
          <w:rFonts w:ascii="Times New Roman" w:hAnsi="Times New Roman" w:cs="Times New Roman"/>
          <w:color w:val="FF0000"/>
          <w:sz w:val="28"/>
          <w:szCs w:val="28"/>
        </w:rPr>
      </w:pPr>
      <w:r>
        <w:rPr>
          <w:rFonts w:ascii="Times New Roman" w:hAnsi="Times New Roman" w:cs="Times New Roman"/>
          <w:sz w:val="28"/>
          <w:szCs w:val="28"/>
        </w:rPr>
        <w:t>3.2.2.</w:t>
      </w:r>
      <w:r w:rsidR="00405EE2" w:rsidRPr="00405EE2">
        <w:rPr>
          <w:rFonts w:ascii="Times New Roman" w:hAnsi="Times New Roman" w:cs="Times New Roman"/>
          <w:sz w:val="28"/>
          <w:szCs w:val="28"/>
        </w:rPr>
        <w:t xml:space="preserve"> </w:t>
      </w:r>
      <w:r>
        <w:rPr>
          <w:rFonts w:ascii="Times New Roman" w:hAnsi="Times New Roman" w:cs="Times New Roman"/>
          <w:sz w:val="28"/>
          <w:szCs w:val="28"/>
        </w:rPr>
        <w:t>О</w:t>
      </w:r>
      <w:r w:rsidR="00405EE2" w:rsidRPr="00405EE2">
        <w:rPr>
          <w:rFonts w:ascii="Times New Roman" w:hAnsi="Times New Roman" w:cs="Times New Roman"/>
          <w:sz w:val="28"/>
          <w:szCs w:val="28"/>
        </w:rPr>
        <w:t>тказатьс</w:t>
      </w:r>
      <w:r w:rsidR="004B736F">
        <w:rPr>
          <w:rFonts w:ascii="Times New Roman" w:hAnsi="Times New Roman" w:cs="Times New Roman"/>
          <w:sz w:val="28"/>
          <w:szCs w:val="28"/>
        </w:rPr>
        <w:t xml:space="preserve">я от оказания </w:t>
      </w:r>
      <w:r w:rsidR="00F80127">
        <w:rPr>
          <w:rFonts w:ascii="Times New Roman" w:hAnsi="Times New Roman" w:cs="Times New Roman"/>
          <w:sz w:val="28"/>
          <w:szCs w:val="28"/>
        </w:rPr>
        <w:t xml:space="preserve">услуг </w:t>
      </w:r>
      <w:r w:rsidR="00405EE2" w:rsidRPr="00405EE2">
        <w:rPr>
          <w:rFonts w:ascii="Times New Roman" w:hAnsi="Times New Roman" w:cs="Times New Roman"/>
          <w:sz w:val="28"/>
          <w:szCs w:val="28"/>
        </w:rPr>
        <w:t xml:space="preserve">в случае, если Заказчик нарушил условия Договора, не обеспечил предоставление необходимой информации и документов по имуществу, предоставил недостоверные сведения, или документы по форме и по содержанию не соответствуют требованиям законодательства Российской Федерации, действовавшего </w:t>
      </w:r>
      <w:r w:rsidR="004B736F">
        <w:rPr>
          <w:rFonts w:ascii="Times New Roman" w:hAnsi="Times New Roman" w:cs="Times New Roman"/>
          <w:sz w:val="28"/>
          <w:szCs w:val="28"/>
        </w:rPr>
        <w:t>на</w:t>
      </w:r>
      <w:r w:rsidR="00405EE2" w:rsidRPr="00405EE2">
        <w:rPr>
          <w:rFonts w:ascii="Times New Roman" w:hAnsi="Times New Roman" w:cs="Times New Roman"/>
          <w:sz w:val="28"/>
          <w:szCs w:val="28"/>
        </w:rPr>
        <w:t xml:space="preserve"> момент их издания.</w:t>
      </w:r>
    </w:p>
    <w:p w14:paraId="14AAC4B3" w14:textId="77777777" w:rsidR="00405EE2" w:rsidRPr="00405EE2" w:rsidRDefault="00312033" w:rsidP="00FA57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05EE2" w:rsidRPr="00405EE2">
        <w:rPr>
          <w:rFonts w:ascii="Times New Roman" w:hAnsi="Times New Roman" w:cs="Times New Roman"/>
          <w:sz w:val="28"/>
          <w:szCs w:val="28"/>
        </w:rPr>
        <w:t>.3. Заказчик обязуется:</w:t>
      </w:r>
    </w:p>
    <w:p w14:paraId="7648C5D0" w14:textId="155944AF" w:rsidR="00405EE2" w:rsidRPr="00405EE2" w:rsidRDefault="00FA5DCC" w:rsidP="00FA57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3.3.1.</w:t>
      </w:r>
      <w:r w:rsidR="00405EE2" w:rsidRPr="00405EE2">
        <w:rPr>
          <w:rFonts w:ascii="Times New Roman" w:hAnsi="Times New Roman" w:cs="Times New Roman"/>
          <w:sz w:val="28"/>
          <w:szCs w:val="28"/>
        </w:rPr>
        <w:t xml:space="preserve"> </w:t>
      </w:r>
      <w:r>
        <w:rPr>
          <w:rFonts w:ascii="Times New Roman" w:hAnsi="Times New Roman" w:cs="Times New Roman"/>
          <w:sz w:val="28"/>
          <w:szCs w:val="28"/>
        </w:rPr>
        <w:t>П</w:t>
      </w:r>
      <w:r w:rsidR="00405EE2" w:rsidRPr="00405EE2">
        <w:rPr>
          <w:rFonts w:ascii="Times New Roman" w:hAnsi="Times New Roman" w:cs="Times New Roman"/>
          <w:sz w:val="28"/>
          <w:szCs w:val="28"/>
        </w:rPr>
        <w:t>редоставить Исполнителю необходимые документы, сведения и да</w:t>
      </w:r>
      <w:r w:rsidR="007532B9">
        <w:rPr>
          <w:rFonts w:ascii="Times New Roman" w:hAnsi="Times New Roman" w:cs="Times New Roman"/>
          <w:sz w:val="28"/>
          <w:szCs w:val="28"/>
        </w:rPr>
        <w:t xml:space="preserve">нные, необходимые для оказания </w:t>
      </w:r>
      <w:r w:rsidR="00F80127">
        <w:rPr>
          <w:rFonts w:ascii="Times New Roman" w:hAnsi="Times New Roman" w:cs="Times New Roman"/>
          <w:sz w:val="28"/>
          <w:szCs w:val="28"/>
        </w:rPr>
        <w:t>услуг</w:t>
      </w:r>
      <w:r w:rsidR="00405EE2" w:rsidRPr="00405EE2">
        <w:rPr>
          <w:rFonts w:ascii="Times New Roman" w:hAnsi="Times New Roman" w:cs="Times New Roman"/>
          <w:sz w:val="28"/>
          <w:szCs w:val="28"/>
        </w:rPr>
        <w:t xml:space="preserve">, а также оказывать содействие Исполнителю; </w:t>
      </w:r>
    </w:p>
    <w:p w14:paraId="60D9C501" w14:textId="4C22566F" w:rsidR="00405EE2" w:rsidRPr="00AC2677" w:rsidRDefault="00FA5DCC" w:rsidP="00FA57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3.3.2.</w:t>
      </w:r>
      <w:r w:rsidR="00405EE2" w:rsidRPr="00405EE2">
        <w:rPr>
          <w:rFonts w:ascii="Times New Roman" w:hAnsi="Times New Roman" w:cs="Times New Roman"/>
          <w:sz w:val="28"/>
          <w:szCs w:val="28"/>
        </w:rPr>
        <w:t xml:space="preserve"> </w:t>
      </w:r>
      <w:r w:rsidR="006471DD">
        <w:rPr>
          <w:rFonts w:ascii="Times New Roman" w:hAnsi="Times New Roman" w:cs="Times New Roman"/>
          <w:sz w:val="28"/>
          <w:szCs w:val="28"/>
        </w:rPr>
        <w:t>О</w:t>
      </w:r>
      <w:r w:rsidR="006471DD" w:rsidRPr="00405EE2">
        <w:rPr>
          <w:rFonts w:ascii="Times New Roman" w:hAnsi="Times New Roman" w:cs="Times New Roman"/>
          <w:sz w:val="28"/>
          <w:szCs w:val="28"/>
        </w:rPr>
        <w:t>беспечить согласование и утверждение в уста</w:t>
      </w:r>
      <w:r w:rsidR="006471DD">
        <w:rPr>
          <w:rFonts w:ascii="Times New Roman" w:hAnsi="Times New Roman" w:cs="Times New Roman"/>
          <w:sz w:val="28"/>
          <w:szCs w:val="28"/>
        </w:rPr>
        <w:t xml:space="preserve">новленном порядке аукционной документации, </w:t>
      </w:r>
      <w:r w:rsidR="006471DD" w:rsidRPr="006471DD">
        <w:rPr>
          <w:rFonts w:ascii="Times New Roman" w:hAnsi="Times New Roman" w:cs="Times New Roman"/>
          <w:sz w:val="28"/>
          <w:szCs w:val="28"/>
        </w:rPr>
        <w:t>состава и положения об аукционной</w:t>
      </w:r>
      <w:r w:rsidR="006471DD">
        <w:rPr>
          <w:rFonts w:ascii="Times New Roman" w:hAnsi="Times New Roman" w:cs="Times New Roman"/>
          <w:sz w:val="28"/>
          <w:szCs w:val="28"/>
        </w:rPr>
        <w:t xml:space="preserve"> комиссии </w:t>
      </w:r>
      <w:r w:rsidR="006471DD" w:rsidRPr="00AC2677">
        <w:rPr>
          <w:rFonts w:ascii="Times New Roman" w:hAnsi="Times New Roman" w:cs="Times New Roman"/>
          <w:sz w:val="28"/>
          <w:szCs w:val="28"/>
        </w:rPr>
        <w:t>разработанной Исполнителем;</w:t>
      </w:r>
    </w:p>
    <w:p w14:paraId="11CBBD59" w14:textId="1D3D6BD3" w:rsidR="00B84DB9" w:rsidRDefault="00FA5DCC" w:rsidP="00FA57D6">
      <w:pPr>
        <w:pStyle w:val="a3"/>
        <w:autoSpaceDE w:val="0"/>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3.3.3.</w:t>
      </w:r>
      <w:r w:rsidR="00405EE2" w:rsidRPr="00405EE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00405EE2" w:rsidRPr="00405EE2">
        <w:rPr>
          <w:rFonts w:ascii="Times New Roman" w:hAnsi="Times New Roman" w:cs="Times New Roman"/>
          <w:sz w:val="28"/>
          <w:szCs w:val="28"/>
        </w:rPr>
        <w:t xml:space="preserve">ройти регистрацию </w:t>
      </w:r>
      <w:r w:rsidR="00AC2677">
        <w:rPr>
          <w:rFonts w:ascii="Times New Roman" w:hAnsi="Times New Roman" w:cs="Times New Roman"/>
          <w:sz w:val="28"/>
          <w:szCs w:val="28"/>
        </w:rPr>
        <w:t xml:space="preserve">на </w:t>
      </w:r>
      <w:r w:rsidR="00AC2677" w:rsidRPr="00405EE2">
        <w:rPr>
          <w:rFonts w:ascii="Times New Roman" w:hAnsi="Times New Roman" w:cs="Times New Roman"/>
          <w:sz w:val="28"/>
          <w:szCs w:val="28"/>
        </w:rPr>
        <w:t>официальном сайте Российской Федерации в информационно-телекоммуникационной сети</w:t>
      </w:r>
      <w:r w:rsidR="00AC2677">
        <w:rPr>
          <w:rFonts w:ascii="Times New Roman" w:hAnsi="Times New Roman" w:cs="Times New Roman"/>
          <w:sz w:val="28"/>
          <w:szCs w:val="28"/>
        </w:rPr>
        <w:t xml:space="preserve"> «Интернет» </w:t>
      </w:r>
      <w:r w:rsidR="00AC2677" w:rsidRPr="000A6AD4">
        <w:rPr>
          <w:rFonts w:ascii="Times New Roman" w:hAnsi="Times New Roman" w:cs="Times New Roman"/>
          <w:sz w:val="28"/>
          <w:szCs w:val="28"/>
        </w:rPr>
        <w:t>http://torgi.gov.ru</w:t>
      </w:r>
      <w:r w:rsidR="00AC2677">
        <w:rPr>
          <w:rFonts w:ascii="Times New Roman" w:hAnsi="Times New Roman" w:cs="Times New Roman"/>
          <w:sz w:val="28"/>
          <w:szCs w:val="28"/>
        </w:rPr>
        <w:t xml:space="preserve">, </w:t>
      </w:r>
      <w:r w:rsidR="00405EE2" w:rsidRPr="00405EE2">
        <w:rPr>
          <w:rFonts w:ascii="Times New Roman" w:hAnsi="Times New Roman" w:cs="Times New Roman"/>
          <w:sz w:val="28"/>
          <w:szCs w:val="28"/>
        </w:rPr>
        <w:t xml:space="preserve">и </w:t>
      </w:r>
      <w:r w:rsidR="00AC2677">
        <w:rPr>
          <w:rFonts w:ascii="Times New Roman" w:hAnsi="Times New Roman" w:cs="Times New Roman"/>
          <w:sz w:val="28"/>
          <w:szCs w:val="28"/>
        </w:rPr>
        <w:t xml:space="preserve">посредством штатного интерфейса </w:t>
      </w:r>
      <w:r w:rsidR="007532B9">
        <w:rPr>
          <w:rFonts w:ascii="Times New Roman" w:hAnsi="Times New Roman" w:cs="Times New Roman"/>
          <w:sz w:val="28"/>
          <w:szCs w:val="28"/>
        </w:rPr>
        <w:t xml:space="preserve">в личном кабинете, </w:t>
      </w:r>
      <w:r w:rsidR="00405EE2" w:rsidRPr="00405EE2">
        <w:rPr>
          <w:rFonts w:ascii="Times New Roman" w:hAnsi="Times New Roman" w:cs="Times New Roman"/>
          <w:sz w:val="28"/>
          <w:szCs w:val="28"/>
        </w:rPr>
        <w:t>предоставить полномочия Исполнителю на размещение информации о</w:t>
      </w:r>
      <w:r w:rsidR="00AC2677">
        <w:rPr>
          <w:rFonts w:ascii="Times New Roman" w:hAnsi="Times New Roman" w:cs="Times New Roman"/>
          <w:sz w:val="28"/>
          <w:szCs w:val="28"/>
        </w:rPr>
        <w:t xml:space="preserve">б </w:t>
      </w:r>
      <w:r w:rsidR="00AC2677">
        <w:rPr>
          <w:rFonts w:ascii="Times New Roman" w:hAnsi="Times New Roman" w:cs="Times New Roman"/>
          <w:sz w:val="28"/>
          <w:szCs w:val="28"/>
        </w:rPr>
        <w:lastRenderedPageBreak/>
        <w:t>аукционе</w:t>
      </w:r>
      <w:r w:rsidR="00405EE2" w:rsidRPr="00405EE2">
        <w:rPr>
          <w:rFonts w:ascii="Times New Roman" w:hAnsi="Times New Roman" w:cs="Times New Roman"/>
          <w:sz w:val="28"/>
          <w:szCs w:val="28"/>
        </w:rPr>
        <w:t xml:space="preserve"> либо предоставить специальную доверенность на совершение действий от лица Заказчика на </w:t>
      </w:r>
      <w:r w:rsidR="008F4695" w:rsidRPr="00405EE2">
        <w:rPr>
          <w:rFonts w:ascii="Times New Roman" w:hAnsi="Times New Roman" w:cs="Times New Roman"/>
          <w:sz w:val="28"/>
          <w:szCs w:val="28"/>
        </w:rPr>
        <w:t>официальном сайте Российской Федерации в информационно-телекоммуникационной сети</w:t>
      </w:r>
      <w:r w:rsidR="008F4695">
        <w:rPr>
          <w:rFonts w:ascii="Times New Roman" w:hAnsi="Times New Roman" w:cs="Times New Roman"/>
          <w:sz w:val="28"/>
          <w:szCs w:val="28"/>
        </w:rPr>
        <w:t xml:space="preserve"> «Интернет» </w:t>
      </w:r>
      <w:r w:rsidR="008F4695" w:rsidRPr="000A6AD4">
        <w:rPr>
          <w:rFonts w:ascii="Times New Roman" w:hAnsi="Times New Roman" w:cs="Times New Roman"/>
          <w:sz w:val="28"/>
          <w:szCs w:val="28"/>
        </w:rPr>
        <w:t>http://torgi.gov.ru</w:t>
      </w:r>
      <w:r w:rsidR="008F4695" w:rsidRPr="00405EE2">
        <w:rPr>
          <w:rFonts w:ascii="Times New Roman" w:hAnsi="Times New Roman" w:cs="Times New Roman"/>
          <w:sz w:val="28"/>
          <w:szCs w:val="28"/>
        </w:rPr>
        <w:t xml:space="preserve"> </w:t>
      </w:r>
      <w:r w:rsidR="00405EE2" w:rsidRPr="00405EE2">
        <w:rPr>
          <w:rFonts w:ascii="Times New Roman" w:hAnsi="Times New Roman" w:cs="Times New Roman"/>
          <w:sz w:val="28"/>
          <w:szCs w:val="28"/>
        </w:rPr>
        <w:t>и</w:t>
      </w:r>
      <w:r w:rsidR="008F4695">
        <w:rPr>
          <w:rFonts w:ascii="Times New Roman" w:hAnsi="Times New Roman" w:cs="Times New Roman"/>
          <w:sz w:val="28"/>
          <w:szCs w:val="28"/>
        </w:rPr>
        <w:t xml:space="preserve"> на</w:t>
      </w:r>
      <w:r w:rsidR="00405EE2" w:rsidRPr="00405EE2">
        <w:rPr>
          <w:rFonts w:ascii="Times New Roman" w:hAnsi="Times New Roman" w:cs="Times New Roman"/>
          <w:sz w:val="28"/>
          <w:szCs w:val="28"/>
        </w:rPr>
        <w:t xml:space="preserve"> Федеральной электронной площадке </w:t>
      </w:r>
      <w:r w:rsidR="00B84DB9" w:rsidRPr="00222C8B">
        <w:rPr>
          <w:rStyle w:val="ae"/>
          <w:rFonts w:ascii="Times New Roman" w:hAnsi="Times New Roman" w:cs="Times New Roman"/>
          <w:color w:val="auto"/>
          <w:sz w:val="28"/>
          <w:szCs w:val="28"/>
          <w:u w:val="none"/>
        </w:rPr>
        <w:t>http://fabrikant.ru</w:t>
      </w:r>
      <w:r w:rsidR="00B84DB9" w:rsidRPr="00222C8B">
        <w:rPr>
          <w:rFonts w:ascii="Times New Roman" w:hAnsi="Times New Roman" w:cs="Times New Roman"/>
          <w:sz w:val="28"/>
          <w:szCs w:val="28"/>
        </w:rPr>
        <w:t>.</w:t>
      </w:r>
    </w:p>
    <w:p w14:paraId="1D67AEBA" w14:textId="5C5AC673" w:rsidR="00405EE2" w:rsidRPr="00405EE2" w:rsidRDefault="00405EE2" w:rsidP="00FA57D6">
      <w:pPr>
        <w:pStyle w:val="a3"/>
        <w:autoSpaceDE w:val="0"/>
        <w:spacing w:after="0" w:line="240" w:lineRule="auto"/>
        <w:ind w:left="0" w:firstLine="709"/>
        <w:jc w:val="both"/>
        <w:rPr>
          <w:rFonts w:ascii="Times New Roman" w:hAnsi="Times New Roman" w:cs="Times New Roman"/>
          <w:b/>
          <w:sz w:val="28"/>
          <w:szCs w:val="28"/>
        </w:rPr>
      </w:pPr>
      <w:r w:rsidRPr="00405EE2">
        <w:rPr>
          <w:rFonts w:ascii="Times New Roman" w:hAnsi="Times New Roman" w:cs="Times New Roman"/>
          <w:sz w:val="28"/>
          <w:szCs w:val="28"/>
        </w:rPr>
        <w:t>Специальная доверенность должна содержать следующие полномочия для совершения</w:t>
      </w:r>
      <w:r w:rsidR="006471DD">
        <w:rPr>
          <w:rFonts w:ascii="Times New Roman" w:hAnsi="Times New Roman" w:cs="Times New Roman"/>
          <w:sz w:val="28"/>
          <w:szCs w:val="28"/>
        </w:rPr>
        <w:t xml:space="preserve"> следующих</w:t>
      </w:r>
      <w:r w:rsidRPr="00405EE2">
        <w:rPr>
          <w:rFonts w:ascii="Times New Roman" w:hAnsi="Times New Roman" w:cs="Times New Roman"/>
          <w:sz w:val="28"/>
          <w:szCs w:val="28"/>
        </w:rPr>
        <w:t xml:space="preserve"> действий: </w:t>
      </w:r>
    </w:p>
    <w:p w14:paraId="2DA6D69C" w14:textId="3D7299B4" w:rsidR="00405EE2" w:rsidRPr="00405EE2" w:rsidRDefault="00405EE2" w:rsidP="00FA57D6">
      <w:pPr>
        <w:spacing w:after="0" w:line="240" w:lineRule="auto"/>
        <w:ind w:firstLine="709"/>
        <w:jc w:val="both"/>
        <w:rPr>
          <w:rFonts w:ascii="Times New Roman" w:hAnsi="Times New Roman" w:cs="Times New Roman"/>
          <w:b/>
          <w:sz w:val="28"/>
          <w:szCs w:val="28"/>
        </w:rPr>
      </w:pPr>
      <w:r w:rsidRPr="00405EE2">
        <w:rPr>
          <w:rFonts w:ascii="Times New Roman" w:hAnsi="Times New Roman" w:cs="Times New Roman"/>
          <w:sz w:val="28"/>
          <w:szCs w:val="28"/>
        </w:rPr>
        <w:t xml:space="preserve">- </w:t>
      </w:r>
      <w:r w:rsidRPr="008F4695">
        <w:rPr>
          <w:rFonts w:ascii="Times New Roman" w:hAnsi="Times New Roman" w:cs="Times New Roman"/>
          <w:sz w:val="28"/>
          <w:szCs w:val="28"/>
        </w:rPr>
        <w:t>созда</w:t>
      </w:r>
      <w:r w:rsidR="00312033" w:rsidRPr="008F4695">
        <w:rPr>
          <w:rFonts w:ascii="Times New Roman" w:hAnsi="Times New Roman" w:cs="Times New Roman"/>
          <w:sz w:val="28"/>
          <w:szCs w:val="28"/>
        </w:rPr>
        <w:t>ние</w:t>
      </w:r>
      <w:r w:rsidRPr="008F4695">
        <w:rPr>
          <w:rFonts w:ascii="Times New Roman" w:hAnsi="Times New Roman" w:cs="Times New Roman"/>
          <w:sz w:val="28"/>
          <w:szCs w:val="28"/>
        </w:rPr>
        <w:t xml:space="preserve"> извещени</w:t>
      </w:r>
      <w:r w:rsidR="00312033" w:rsidRPr="008F4695">
        <w:rPr>
          <w:rFonts w:ascii="Times New Roman" w:hAnsi="Times New Roman" w:cs="Times New Roman"/>
          <w:sz w:val="28"/>
          <w:szCs w:val="28"/>
        </w:rPr>
        <w:t xml:space="preserve">я об аукционе </w:t>
      </w:r>
      <w:r w:rsidRPr="00405EE2">
        <w:rPr>
          <w:rFonts w:ascii="Times New Roman" w:hAnsi="Times New Roman" w:cs="Times New Roman"/>
          <w:sz w:val="28"/>
          <w:szCs w:val="28"/>
        </w:rPr>
        <w:t xml:space="preserve">(далее – извещение) на официальном сайте государственной информационной системы «Официальный сайт Российской Федерации в информационно-телекоммуникационной сети «Интернет» </w:t>
      </w:r>
      <w:r w:rsidRPr="00405EE2">
        <w:rPr>
          <w:rFonts w:ascii="Times New Roman" w:hAnsi="Times New Roman" w:cs="Times New Roman"/>
          <w:sz w:val="28"/>
          <w:szCs w:val="28"/>
          <w:lang w:val="en-US"/>
        </w:rPr>
        <w:t>https</w:t>
      </w:r>
      <w:r w:rsidRPr="00405EE2">
        <w:rPr>
          <w:rFonts w:ascii="Times New Roman" w:hAnsi="Times New Roman" w:cs="Times New Roman"/>
          <w:sz w:val="28"/>
          <w:szCs w:val="28"/>
        </w:rPr>
        <w:t>://</w:t>
      </w:r>
      <w:r w:rsidRPr="00405EE2">
        <w:rPr>
          <w:rFonts w:ascii="Times New Roman" w:hAnsi="Times New Roman" w:cs="Times New Roman"/>
          <w:sz w:val="28"/>
          <w:szCs w:val="28"/>
          <w:lang w:val="en-US"/>
        </w:rPr>
        <w:t>torgi</w:t>
      </w:r>
      <w:r w:rsidRPr="00405EE2">
        <w:rPr>
          <w:rFonts w:ascii="Times New Roman" w:hAnsi="Times New Roman" w:cs="Times New Roman"/>
          <w:sz w:val="28"/>
          <w:szCs w:val="28"/>
        </w:rPr>
        <w:t>.</w:t>
      </w:r>
      <w:r w:rsidRPr="00405EE2">
        <w:rPr>
          <w:rFonts w:ascii="Times New Roman" w:hAnsi="Times New Roman" w:cs="Times New Roman"/>
          <w:sz w:val="28"/>
          <w:szCs w:val="28"/>
          <w:lang w:val="en-US"/>
        </w:rPr>
        <w:t>gov</w:t>
      </w:r>
      <w:r w:rsidRPr="00405EE2">
        <w:rPr>
          <w:rFonts w:ascii="Times New Roman" w:hAnsi="Times New Roman" w:cs="Times New Roman"/>
          <w:sz w:val="28"/>
          <w:szCs w:val="28"/>
        </w:rPr>
        <w:t>.</w:t>
      </w:r>
      <w:r w:rsidRPr="00405EE2">
        <w:rPr>
          <w:rFonts w:ascii="Times New Roman" w:hAnsi="Times New Roman" w:cs="Times New Roman"/>
          <w:sz w:val="28"/>
          <w:szCs w:val="28"/>
          <w:lang w:val="en-US"/>
        </w:rPr>
        <w:t>ru</w:t>
      </w:r>
      <w:r w:rsidRPr="00405EE2">
        <w:rPr>
          <w:rFonts w:ascii="Times New Roman" w:hAnsi="Times New Roman" w:cs="Times New Roman"/>
          <w:sz w:val="28"/>
          <w:szCs w:val="28"/>
        </w:rPr>
        <w:t>;</w:t>
      </w:r>
    </w:p>
    <w:p w14:paraId="7483EB9F" w14:textId="4852B194" w:rsidR="00405EE2" w:rsidRPr="00405EE2" w:rsidRDefault="00405EE2" w:rsidP="00FA57D6">
      <w:pPr>
        <w:spacing w:after="0" w:line="240" w:lineRule="auto"/>
        <w:ind w:firstLine="709"/>
        <w:jc w:val="both"/>
        <w:rPr>
          <w:rFonts w:ascii="Times New Roman" w:hAnsi="Times New Roman" w:cs="Times New Roman"/>
          <w:b/>
          <w:sz w:val="28"/>
          <w:szCs w:val="28"/>
        </w:rPr>
      </w:pPr>
      <w:r w:rsidRPr="00405EE2">
        <w:rPr>
          <w:rFonts w:ascii="Times New Roman" w:hAnsi="Times New Roman" w:cs="Times New Roman"/>
          <w:sz w:val="28"/>
          <w:szCs w:val="28"/>
        </w:rPr>
        <w:t>- вн</w:t>
      </w:r>
      <w:r w:rsidR="00FA5DCC">
        <w:rPr>
          <w:rFonts w:ascii="Times New Roman" w:hAnsi="Times New Roman" w:cs="Times New Roman"/>
          <w:sz w:val="28"/>
          <w:szCs w:val="28"/>
        </w:rPr>
        <w:t>есение</w:t>
      </w:r>
      <w:r w:rsidRPr="00405EE2">
        <w:rPr>
          <w:rFonts w:ascii="Times New Roman" w:hAnsi="Times New Roman" w:cs="Times New Roman"/>
          <w:sz w:val="28"/>
          <w:szCs w:val="28"/>
        </w:rPr>
        <w:t xml:space="preserve"> изменени</w:t>
      </w:r>
      <w:r w:rsidR="00FA5DCC">
        <w:rPr>
          <w:rFonts w:ascii="Times New Roman" w:hAnsi="Times New Roman" w:cs="Times New Roman"/>
          <w:sz w:val="28"/>
          <w:szCs w:val="28"/>
        </w:rPr>
        <w:t>й</w:t>
      </w:r>
      <w:r w:rsidRPr="00405EE2">
        <w:rPr>
          <w:rFonts w:ascii="Times New Roman" w:hAnsi="Times New Roman" w:cs="Times New Roman"/>
          <w:sz w:val="28"/>
          <w:szCs w:val="28"/>
        </w:rPr>
        <w:t xml:space="preserve"> в торговую процедуру, отменять и приостанавливать процедуру/лот </w:t>
      </w:r>
      <w:r w:rsidR="008F4695" w:rsidRPr="00405EE2">
        <w:rPr>
          <w:rFonts w:ascii="Times New Roman" w:hAnsi="Times New Roman" w:cs="Times New Roman"/>
          <w:sz w:val="28"/>
          <w:szCs w:val="28"/>
        </w:rPr>
        <w:t xml:space="preserve">на официальном сайте государственной информационной системы «Официальный сайт Российской Федерации в информационно-телекоммуникационной сети «Интернет» </w:t>
      </w:r>
      <w:r w:rsidR="008F4695" w:rsidRPr="00405EE2">
        <w:rPr>
          <w:rFonts w:ascii="Times New Roman" w:hAnsi="Times New Roman" w:cs="Times New Roman"/>
          <w:sz w:val="28"/>
          <w:szCs w:val="28"/>
          <w:lang w:val="en-US"/>
        </w:rPr>
        <w:t>https</w:t>
      </w:r>
      <w:r w:rsidR="008F4695" w:rsidRPr="00405EE2">
        <w:rPr>
          <w:rFonts w:ascii="Times New Roman" w:hAnsi="Times New Roman" w:cs="Times New Roman"/>
          <w:sz w:val="28"/>
          <w:szCs w:val="28"/>
        </w:rPr>
        <w:t>://</w:t>
      </w:r>
      <w:r w:rsidR="008F4695" w:rsidRPr="00405EE2">
        <w:rPr>
          <w:rFonts w:ascii="Times New Roman" w:hAnsi="Times New Roman" w:cs="Times New Roman"/>
          <w:sz w:val="28"/>
          <w:szCs w:val="28"/>
          <w:lang w:val="en-US"/>
        </w:rPr>
        <w:t>torgi</w:t>
      </w:r>
      <w:r w:rsidR="008F4695" w:rsidRPr="00405EE2">
        <w:rPr>
          <w:rFonts w:ascii="Times New Roman" w:hAnsi="Times New Roman" w:cs="Times New Roman"/>
          <w:sz w:val="28"/>
          <w:szCs w:val="28"/>
        </w:rPr>
        <w:t>.</w:t>
      </w:r>
      <w:r w:rsidR="008F4695" w:rsidRPr="00405EE2">
        <w:rPr>
          <w:rFonts w:ascii="Times New Roman" w:hAnsi="Times New Roman" w:cs="Times New Roman"/>
          <w:sz w:val="28"/>
          <w:szCs w:val="28"/>
          <w:lang w:val="en-US"/>
        </w:rPr>
        <w:t>gov</w:t>
      </w:r>
      <w:r w:rsidR="008F4695" w:rsidRPr="00405EE2">
        <w:rPr>
          <w:rFonts w:ascii="Times New Roman" w:hAnsi="Times New Roman" w:cs="Times New Roman"/>
          <w:sz w:val="28"/>
          <w:szCs w:val="28"/>
        </w:rPr>
        <w:t>.</w:t>
      </w:r>
      <w:r w:rsidR="008F4695" w:rsidRPr="00405EE2">
        <w:rPr>
          <w:rFonts w:ascii="Times New Roman" w:hAnsi="Times New Roman" w:cs="Times New Roman"/>
          <w:sz w:val="28"/>
          <w:szCs w:val="28"/>
          <w:lang w:val="en-US"/>
        </w:rPr>
        <w:t>ru</w:t>
      </w:r>
      <w:r w:rsidR="008F4695" w:rsidRPr="00405EE2">
        <w:rPr>
          <w:rFonts w:ascii="Times New Roman" w:hAnsi="Times New Roman" w:cs="Times New Roman"/>
          <w:sz w:val="28"/>
          <w:szCs w:val="28"/>
        </w:rPr>
        <w:t xml:space="preserve"> </w:t>
      </w:r>
      <w:r w:rsidRPr="00405EE2">
        <w:rPr>
          <w:rFonts w:ascii="Times New Roman" w:hAnsi="Times New Roman" w:cs="Times New Roman"/>
          <w:sz w:val="28"/>
          <w:szCs w:val="28"/>
        </w:rPr>
        <w:t xml:space="preserve">в сроки, установленные законодательством и </w:t>
      </w:r>
      <w:r w:rsidR="00B84DB9">
        <w:rPr>
          <w:rFonts w:ascii="Times New Roman" w:hAnsi="Times New Roman" w:cs="Times New Roman"/>
          <w:sz w:val="28"/>
          <w:szCs w:val="28"/>
        </w:rPr>
        <w:t xml:space="preserve">аукционной </w:t>
      </w:r>
      <w:r w:rsidRPr="00405EE2">
        <w:rPr>
          <w:rFonts w:ascii="Times New Roman" w:hAnsi="Times New Roman" w:cs="Times New Roman"/>
          <w:sz w:val="28"/>
          <w:szCs w:val="28"/>
        </w:rPr>
        <w:t>документацией;</w:t>
      </w:r>
    </w:p>
    <w:p w14:paraId="03F32182" w14:textId="6ACC1080" w:rsidR="00405EE2" w:rsidRPr="00405EE2" w:rsidRDefault="00405EE2" w:rsidP="00FA57D6">
      <w:pPr>
        <w:spacing w:after="0" w:line="240" w:lineRule="auto"/>
        <w:ind w:firstLine="709"/>
        <w:jc w:val="both"/>
        <w:rPr>
          <w:rFonts w:ascii="Times New Roman" w:hAnsi="Times New Roman" w:cs="Times New Roman"/>
          <w:b/>
          <w:sz w:val="28"/>
          <w:szCs w:val="28"/>
        </w:rPr>
      </w:pPr>
      <w:r w:rsidRPr="00405EE2">
        <w:rPr>
          <w:rFonts w:ascii="Times New Roman" w:hAnsi="Times New Roman" w:cs="Times New Roman"/>
          <w:sz w:val="28"/>
          <w:szCs w:val="28"/>
        </w:rPr>
        <w:t>- формирова</w:t>
      </w:r>
      <w:r w:rsidR="00FA5DCC">
        <w:rPr>
          <w:rFonts w:ascii="Times New Roman" w:hAnsi="Times New Roman" w:cs="Times New Roman"/>
          <w:sz w:val="28"/>
          <w:szCs w:val="28"/>
        </w:rPr>
        <w:t>ние</w:t>
      </w:r>
      <w:r w:rsidRPr="00405EE2">
        <w:rPr>
          <w:rFonts w:ascii="Times New Roman" w:hAnsi="Times New Roman" w:cs="Times New Roman"/>
          <w:sz w:val="28"/>
          <w:szCs w:val="28"/>
        </w:rPr>
        <w:t xml:space="preserve"> и публик</w:t>
      </w:r>
      <w:r w:rsidR="00FA5DCC">
        <w:rPr>
          <w:rFonts w:ascii="Times New Roman" w:hAnsi="Times New Roman" w:cs="Times New Roman"/>
          <w:sz w:val="28"/>
          <w:szCs w:val="28"/>
        </w:rPr>
        <w:t>ация</w:t>
      </w:r>
      <w:r w:rsidRPr="00405EE2">
        <w:rPr>
          <w:rFonts w:ascii="Times New Roman" w:hAnsi="Times New Roman" w:cs="Times New Roman"/>
          <w:sz w:val="28"/>
          <w:szCs w:val="28"/>
        </w:rPr>
        <w:t xml:space="preserve"> протокол</w:t>
      </w:r>
      <w:r w:rsidR="00FA5DCC">
        <w:rPr>
          <w:rFonts w:ascii="Times New Roman" w:hAnsi="Times New Roman" w:cs="Times New Roman"/>
          <w:sz w:val="28"/>
          <w:szCs w:val="28"/>
        </w:rPr>
        <w:t>ов</w:t>
      </w:r>
      <w:r w:rsidRPr="00405EE2">
        <w:rPr>
          <w:rFonts w:ascii="Times New Roman" w:hAnsi="Times New Roman" w:cs="Times New Roman"/>
          <w:sz w:val="28"/>
          <w:szCs w:val="28"/>
        </w:rPr>
        <w:t xml:space="preserve"> о</w:t>
      </w:r>
      <w:r w:rsidR="00FA5DCC">
        <w:rPr>
          <w:rFonts w:ascii="Times New Roman" w:hAnsi="Times New Roman" w:cs="Times New Roman"/>
          <w:sz w:val="28"/>
          <w:szCs w:val="28"/>
        </w:rPr>
        <w:t xml:space="preserve"> рассмотрении заявок</w:t>
      </w:r>
      <w:r w:rsidRPr="00405EE2">
        <w:rPr>
          <w:rFonts w:ascii="Times New Roman" w:hAnsi="Times New Roman" w:cs="Times New Roman"/>
          <w:sz w:val="28"/>
          <w:szCs w:val="28"/>
        </w:rPr>
        <w:t xml:space="preserve"> </w:t>
      </w:r>
      <w:r w:rsidR="008F4695">
        <w:rPr>
          <w:rFonts w:ascii="Times New Roman" w:hAnsi="Times New Roman" w:cs="Times New Roman"/>
          <w:sz w:val="28"/>
          <w:szCs w:val="28"/>
        </w:rPr>
        <w:t>на участие в а</w:t>
      </w:r>
      <w:r w:rsidRPr="00405EE2">
        <w:rPr>
          <w:rFonts w:ascii="Times New Roman" w:hAnsi="Times New Roman" w:cs="Times New Roman"/>
          <w:sz w:val="28"/>
          <w:szCs w:val="28"/>
        </w:rPr>
        <w:t>укцион</w:t>
      </w:r>
      <w:r w:rsidR="008F4695">
        <w:rPr>
          <w:rFonts w:ascii="Times New Roman" w:hAnsi="Times New Roman" w:cs="Times New Roman"/>
          <w:sz w:val="28"/>
          <w:szCs w:val="28"/>
        </w:rPr>
        <w:t>е</w:t>
      </w:r>
      <w:r w:rsidRPr="00405EE2">
        <w:rPr>
          <w:rFonts w:ascii="Times New Roman" w:hAnsi="Times New Roman" w:cs="Times New Roman"/>
          <w:sz w:val="28"/>
          <w:szCs w:val="28"/>
        </w:rPr>
        <w:t>, прикладывать письменную копию письменного протокола в виде файла и подписывать электронной подписью</w:t>
      </w:r>
      <w:r w:rsidR="008F4695">
        <w:rPr>
          <w:rFonts w:ascii="Times New Roman" w:hAnsi="Times New Roman" w:cs="Times New Roman"/>
          <w:sz w:val="28"/>
          <w:szCs w:val="28"/>
        </w:rPr>
        <w:t xml:space="preserve"> на </w:t>
      </w:r>
      <w:r w:rsidR="008F4695" w:rsidRPr="00405EE2">
        <w:rPr>
          <w:rFonts w:ascii="Times New Roman" w:hAnsi="Times New Roman" w:cs="Times New Roman"/>
          <w:sz w:val="28"/>
          <w:szCs w:val="28"/>
        </w:rPr>
        <w:t>Федеральной электронной площадке http://fabrikant.ru</w:t>
      </w:r>
      <w:r w:rsidRPr="00405EE2">
        <w:rPr>
          <w:rFonts w:ascii="Times New Roman" w:hAnsi="Times New Roman" w:cs="Times New Roman"/>
          <w:sz w:val="28"/>
          <w:szCs w:val="28"/>
        </w:rPr>
        <w:t>;</w:t>
      </w:r>
    </w:p>
    <w:p w14:paraId="21593DB0" w14:textId="76A16F31" w:rsidR="00405EE2" w:rsidRPr="00405EE2" w:rsidRDefault="00405EE2" w:rsidP="00FA57D6">
      <w:pPr>
        <w:spacing w:after="0" w:line="240" w:lineRule="auto"/>
        <w:ind w:firstLine="709"/>
        <w:jc w:val="both"/>
        <w:rPr>
          <w:rFonts w:ascii="Times New Roman" w:hAnsi="Times New Roman" w:cs="Times New Roman"/>
          <w:b/>
          <w:color w:val="00B050"/>
          <w:sz w:val="28"/>
          <w:szCs w:val="28"/>
        </w:rPr>
      </w:pPr>
      <w:r w:rsidRPr="00405EE2">
        <w:rPr>
          <w:rFonts w:ascii="Times New Roman" w:hAnsi="Times New Roman" w:cs="Times New Roman"/>
          <w:sz w:val="28"/>
          <w:szCs w:val="28"/>
        </w:rPr>
        <w:t>- подпис</w:t>
      </w:r>
      <w:r w:rsidR="00865E32">
        <w:rPr>
          <w:rFonts w:ascii="Times New Roman" w:hAnsi="Times New Roman" w:cs="Times New Roman"/>
          <w:sz w:val="28"/>
          <w:szCs w:val="28"/>
        </w:rPr>
        <w:t>ание</w:t>
      </w:r>
      <w:r w:rsidRPr="00405EE2">
        <w:rPr>
          <w:rFonts w:ascii="Times New Roman" w:hAnsi="Times New Roman" w:cs="Times New Roman"/>
          <w:sz w:val="28"/>
          <w:szCs w:val="28"/>
        </w:rPr>
        <w:t xml:space="preserve"> усиленной электронной цифровой подписью извещение на официальном сайте государственной информационной системы «Официальный сайт Российской Федерации в информационно-телекоммуникационной сети «Интернет» </w:t>
      </w:r>
      <w:r w:rsidRPr="00405EE2">
        <w:rPr>
          <w:rFonts w:ascii="Times New Roman" w:hAnsi="Times New Roman" w:cs="Times New Roman"/>
          <w:sz w:val="28"/>
          <w:szCs w:val="28"/>
          <w:lang w:val="en-US"/>
        </w:rPr>
        <w:t>https</w:t>
      </w:r>
      <w:r w:rsidRPr="00405EE2">
        <w:rPr>
          <w:rFonts w:ascii="Times New Roman" w:hAnsi="Times New Roman" w:cs="Times New Roman"/>
          <w:sz w:val="28"/>
          <w:szCs w:val="28"/>
        </w:rPr>
        <w:t>://</w:t>
      </w:r>
      <w:r w:rsidRPr="00405EE2">
        <w:rPr>
          <w:rFonts w:ascii="Times New Roman" w:hAnsi="Times New Roman" w:cs="Times New Roman"/>
          <w:sz w:val="28"/>
          <w:szCs w:val="28"/>
          <w:lang w:val="en-US"/>
        </w:rPr>
        <w:t>torgi</w:t>
      </w:r>
      <w:r w:rsidRPr="00405EE2">
        <w:rPr>
          <w:rFonts w:ascii="Times New Roman" w:hAnsi="Times New Roman" w:cs="Times New Roman"/>
          <w:sz w:val="28"/>
          <w:szCs w:val="28"/>
        </w:rPr>
        <w:t>.</w:t>
      </w:r>
      <w:r w:rsidRPr="00405EE2">
        <w:rPr>
          <w:rFonts w:ascii="Times New Roman" w:hAnsi="Times New Roman" w:cs="Times New Roman"/>
          <w:sz w:val="28"/>
          <w:szCs w:val="28"/>
          <w:lang w:val="en-US"/>
        </w:rPr>
        <w:t>gov</w:t>
      </w:r>
      <w:r w:rsidRPr="00405EE2">
        <w:rPr>
          <w:rFonts w:ascii="Times New Roman" w:hAnsi="Times New Roman" w:cs="Times New Roman"/>
          <w:sz w:val="28"/>
          <w:szCs w:val="28"/>
        </w:rPr>
        <w:t>.</w:t>
      </w:r>
      <w:r w:rsidRPr="00405EE2">
        <w:rPr>
          <w:rFonts w:ascii="Times New Roman" w:hAnsi="Times New Roman" w:cs="Times New Roman"/>
          <w:sz w:val="28"/>
          <w:szCs w:val="28"/>
          <w:lang w:val="en-US"/>
        </w:rPr>
        <w:t>ru</w:t>
      </w:r>
      <w:r w:rsidR="008F4695">
        <w:rPr>
          <w:rFonts w:ascii="Times New Roman" w:hAnsi="Times New Roman" w:cs="Times New Roman"/>
          <w:sz w:val="28"/>
          <w:szCs w:val="28"/>
        </w:rPr>
        <w:t>, и протоколы рассмотрения заявок на участие в аукционе</w:t>
      </w:r>
      <w:r w:rsidRPr="00405EE2">
        <w:rPr>
          <w:rFonts w:ascii="Times New Roman" w:hAnsi="Times New Roman" w:cs="Times New Roman"/>
          <w:sz w:val="28"/>
          <w:szCs w:val="28"/>
        </w:rPr>
        <w:t xml:space="preserve"> на Федеральной элек</w:t>
      </w:r>
      <w:r w:rsidR="000E03B6">
        <w:rPr>
          <w:rFonts w:ascii="Times New Roman" w:hAnsi="Times New Roman" w:cs="Times New Roman"/>
          <w:sz w:val="28"/>
          <w:szCs w:val="28"/>
        </w:rPr>
        <w:t>тронной площадке</w:t>
      </w:r>
      <w:r w:rsidRPr="00405EE2">
        <w:rPr>
          <w:rFonts w:ascii="Times New Roman" w:hAnsi="Times New Roman" w:cs="Times New Roman"/>
          <w:sz w:val="28"/>
          <w:szCs w:val="28"/>
        </w:rPr>
        <w:t xml:space="preserve"> </w:t>
      </w:r>
      <w:r w:rsidRPr="00405EE2">
        <w:rPr>
          <w:rFonts w:ascii="Times New Roman" w:hAnsi="Times New Roman" w:cs="Times New Roman"/>
          <w:sz w:val="28"/>
          <w:szCs w:val="28"/>
          <w:lang w:val="en-US"/>
        </w:rPr>
        <w:t>https</w:t>
      </w:r>
      <w:r w:rsidRPr="00405EE2">
        <w:rPr>
          <w:rFonts w:ascii="Times New Roman" w:hAnsi="Times New Roman" w:cs="Times New Roman"/>
          <w:sz w:val="28"/>
          <w:szCs w:val="28"/>
        </w:rPr>
        <w:t>://</w:t>
      </w:r>
      <w:r w:rsidRPr="00405EE2">
        <w:rPr>
          <w:rFonts w:ascii="Times New Roman" w:hAnsi="Times New Roman" w:cs="Times New Roman"/>
          <w:sz w:val="28"/>
          <w:szCs w:val="28"/>
          <w:lang w:val="en-US"/>
        </w:rPr>
        <w:t>fabrikant</w:t>
      </w:r>
      <w:r w:rsidRPr="00405EE2">
        <w:rPr>
          <w:rFonts w:ascii="Times New Roman" w:hAnsi="Times New Roman" w:cs="Times New Roman"/>
          <w:sz w:val="28"/>
          <w:szCs w:val="28"/>
        </w:rPr>
        <w:t>.</w:t>
      </w:r>
      <w:r w:rsidRPr="00405EE2">
        <w:rPr>
          <w:rFonts w:ascii="Times New Roman" w:hAnsi="Times New Roman" w:cs="Times New Roman"/>
          <w:sz w:val="28"/>
          <w:szCs w:val="28"/>
          <w:lang w:val="en-US"/>
        </w:rPr>
        <w:t>ru</w:t>
      </w:r>
      <w:r w:rsidRPr="00405EE2">
        <w:rPr>
          <w:rFonts w:ascii="Times New Roman" w:hAnsi="Times New Roman" w:cs="Times New Roman"/>
          <w:sz w:val="28"/>
          <w:szCs w:val="28"/>
        </w:rPr>
        <w:t>.</w:t>
      </w:r>
    </w:p>
    <w:p w14:paraId="77A04B05" w14:textId="4AAD6A1F" w:rsidR="00405EE2" w:rsidRPr="00405EE2" w:rsidRDefault="00FA5DCC" w:rsidP="00FA57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05EE2" w:rsidRPr="00405EE2">
        <w:rPr>
          <w:rFonts w:ascii="Times New Roman" w:hAnsi="Times New Roman" w:cs="Times New Roman"/>
          <w:sz w:val="28"/>
          <w:szCs w:val="28"/>
        </w:rPr>
        <w:t xml:space="preserve">.3.4. </w:t>
      </w:r>
      <w:r w:rsidR="008F4695">
        <w:rPr>
          <w:rFonts w:ascii="Times New Roman" w:hAnsi="Times New Roman" w:cs="Times New Roman"/>
          <w:sz w:val="28"/>
          <w:szCs w:val="28"/>
        </w:rPr>
        <w:t>О</w:t>
      </w:r>
      <w:r w:rsidR="00405EE2" w:rsidRPr="00405EE2">
        <w:rPr>
          <w:rFonts w:ascii="Times New Roman" w:hAnsi="Times New Roman" w:cs="Times New Roman"/>
          <w:sz w:val="28"/>
          <w:szCs w:val="28"/>
        </w:rPr>
        <w:t>беспечи</w:t>
      </w:r>
      <w:r w:rsidR="008F4695">
        <w:rPr>
          <w:rFonts w:ascii="Times New Roman" w:hAnsi="Times New Roman" w:cs="Times New Roman"/>
          <w:sz w:val="28"/>
          <w:szCs w:val="28"/>
        </w:rPr>
        <w:t>ть</w:t>
      </w:r>
      <w:r w:rsidR="00405EE2" w:rsidRPr="00405EE2">
        <w:rPr>
          <w:rFonts w:ascii="Times New Roman" w:hAnsi="Times New Roman" w:cs="Times New Roman"/>
          <w:sz w:val="28"/>
          <w:szCs w:val="28"/>
        </w:rPr>
        <w:t xml:space="preserve"> доступ претендентам для ознакомления с имуществом и его документацией, указанным в заявке не позднее чем за 2 рабочих дня до даты окончания подачи заявок на участие в аукционе;</w:t>
      </w:r>
    </w:p>
    <w:p w14:paraId="5B6B06F6" w14:textId="54EBAF02" w:rsidR="00405EE2" w:rsidRPr="00405EE2" w:rsidRDefault="00FA5DCC" w:rsidP="00FA57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05EE2" w:rsidRPr="00405EE2">
        <w:rPr>
          <w:rFonts w:ascii="Times New Roman" w:hAnsi="Times New Roman" w:cs="Times New Roman"/>
          <w:sz w:val="28"/>
          <w:szCs w:val="28"/>
        </w:rPr>
        <w:t xml:space="preserve">.3.5. </w:t>
      </w:r>
      <w:r w:rsidR="008F4695">
        <w:rPr>
          <w:rFonts w:ascii="Times New Roman" w:hAnsi="Times New Roman" w:cs="Times New Roman"/>
          <w:sz w:val="28"/>
          <w:szCs w:val="28"/>
        </w:rPr>
        <w:t xml:space="preserve">Предоставить Исполнителю данные о лицах, которые будут входить в состав </w:t>
      </w:r>
      <w:r w:rsidR="008F4695" w:rsidRPr="0006250D">
        <w:rPr>
          <w:rFonts w:ascii="Times New Roman" w:hAnsi="Times New Roman" w:cs="Times New Roman"/>
          <w:sz w:val="28"/>
          <w:szCs w:val="28"/>
        </w:rPr>
        <w:t>аукционной комиссии (с указанием должности и ФИО), в количестве не мене</w:t>
      </w:r>
      <w:r w:rsidR="008F4695">
        <w:rPr>
          <w:rFonts w:ascii="Times New Roman" w:hAnsi="Times New Roman" w:cs="Times New Roman"/>
          <w:sz w:val="28"/>
          <w:szCs w:val="28"/>
        </w:rPr>
        <w:t>е двух лиц со стороны Заказчика</w:t>
      </w:r>
      <w:r w:rsidR="00405EE2" w:rsidRPr="00405EE2">
        <w:rPr>
          <w:rFonts w:ascii="Times New Roman" w:hAnsi="Times New Roman" w:cs="Times New Roman"/>
          <w:sz w:val="28"/>
          <w:szCs w:val="28"/>
        </w:rPr>
        <w:t>;</w:t>
      </w:r>
    </w:p>
    <w:p w14:paraId="33F6E6DB" w14:textId="79495CD4" w:rsidR="00405EE2" w:rsidRPr="00405EE2" w:rsidRDefault="00FA5DCC" w:rsidP="00FA57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B29EA">
        <w:rPr>
          <w:rFonts w:ascii="Times New Roman" w:hAnsi="Times New Roman" w:cs="Times New Roman"/>
          <w:sz w:val="28"/>
          <w:szCs w:val="28"/>
        </w:rPr>
        <w:t xml:space="preserve">.3.6. Оплатить Исполнителю </w:t>
      </w:r>
      <w:r w:rsidR="00F80127">
        <w:rPr>
          <w:rFonts w:ascii="Times New Roman" w:hAnsi="Times New Roman" w:cs="Times New Roman"/>
          <w:sz w:val="28"/>
          <w:szCs w:val="28"/>
        </w:rPr>
        <w:t>услуги</w:t>
      </w:r>
      <w:r w:rsidR="00405EE2" w:rsidRPr="00405EE2">
        <w:rPr>
          <w:rFonts w:ascii="Times New Roman" w:hAnsi="Times New Roman" w:cs="Times New Roman"/>
          <w:sz w:val="28"/>
          <w:szCs w:val="28"/>
        </w:rPr>
        <w:t xml:space="preserve">, предусмотренные настоящим Договором, в срок и в порядке, </w:t>
      </w:r>
      <w:r w:rsidR="00405EE2" w:rsidRPr="008F4695">
        <w:rPr>
          <w:rFonts w:ascii="Times New Roman" w:hAnsi="Times New Roman" w:cs="Times New Roman"/>
          <w:sz w:val="28"/>
          <w:szCs w:val="28"/>
        </w:rPr>
        <w:t xml:space="preserve">указанном в разделе </w:t>
      </w:r>
      <w:r w:rsidR="0097737A" w:rsidRPr="008F4695">
        <w:rPr>
          <w:rFonts w:ascii="Times New Roman" w:hAnsi="Times New Roman" w:cs="Times New Roman"/>
          <w:sz w:val="28"/>
          <w:szCs w:val="28"/>
        </w:rPr>
        <w:t>2</w:t>
      </w:r>
      <w:r w:rsidR="00405EE2" w:rsidRPr="008F4695">
        <w:rPr>
          <w:rFonts w:ascii="Times New Roman" w:hAnsi="Times New Roman" w:cs="Times New Roman"/>
          <w:sz w:val="28"/>
          <w:szCs w:val="28"/>
        </w:rPr>
        <w:t xml:space="preserve"> настоящего </w:t>
      </w:r>
      <w:r w:rsidR="00405EE2" w:rsidRPr="00405EE2">
        <w:rPr>
          <w:rFonts w:ascii="Times New Roman" w:hAnsi="Times New Roman" w:cs="Times New Roman"/>
          <w:sz w:val="28"/>
          <w:szCs w:val="28"/>
        </w:rPr>
        <w:t>Договора;</w:t>
      </w:r>
    </w:p>
    <w:p w14:paraId="22033115" w14:textId="77777777" w:rsidR="00405EE2" w:rsidRPr="00405EE2" w:rsidRDefault="00FA5DCC" w:rsidP="00FA57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05EE2" w:rsidRPr="00405EE2">
        <w:rPr>
          <w:rFonts w:ascii="Times New Roman" w:hAnsi="Times New Roman" w:cs="Times New Roman"/>
          <w:sz w:val="28"/>
          <w:szCs w:val="28"/>
        </w:rPr>
        <w:t>.3.7. Сообщить Исполнителю всю информацию, которая может повлиять на возможность выполнения в полном объеме своих обязательств;</w:t>
      </w:r>
    </w:p>
    <w:p w14:paraId="6F7EBE14" w14:textId="523EC952" w:rsidR="00405EE2" w:rsidRPr="00405EE2" w:rsidRDefault="00FA5DCC" w:rsidP="00FA57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05EE2" w:rsidRPr="00405EE2">
        <w:rPr>
          <w:rFonts w:ascii="Times New Roman" w:hAnsi="Times New Roman" w:cs="Times New Roman"/>
          <w:sz w:val="28"/>
          <w:szCs w:val="28"/>
        </w:rPr>
        <w:t>.3.</w:t>
      </w:r>
      <w:r w:rsidR="00BB29EA">
        <w:rPr>
          <w:rFonts w:ascii="Times New Roman" w:hAnsi="Times New Roman" w:cs="Times New Roman"/>
          <w:sz w:val="28"/>
          <w:szCs w:val="28"/>
        </w:rPr>
        <w:t>8. Принять результат оказанн</w:t>
      </w:r>
      <w:r w:rsidR="00F80127">
        <w:rPr>
          <w:rFonts w:ascii="Times New Roman" w:hAnsi="Times New Roman" w:cs="Times New Roman"/>
          <w:sz w:val="28"/>
          <w:szCs w:val="28"/>
        </w:rPr>
        <w:t>ых услуг</w:t>
      </w:r>
      <w:r w:rsidR="00405EE2" w:rsidRPr="00405EE2">
        <w:rPr>
          <w:rFonts w:ascii="Times New Roman" w:hAnsi="Times New Roman" w:cs="Times New Roman"/>
          <w:sz w:val="28"/>
          <w:szCs w:val="28"/>
        </w:rPr>
        <w:t>;</w:t>
      </w:r>
    </w:p>
    <w:p w14:paraId="6C4F0218" w14:textId="77777777" w:rsidR="00405EE2" w:rsidRPr="00405EE2" w:rsidRDefault="0097737A" w:rsidP="00FA57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05EE2" w:rsidRPr="00405EE2">
        <w:rPr>
          <w:rFonts w:ascii="Times New Roman" w:hAnsi="Times New Roman" w:cs="Times New Roman"/>
          <w:sz w:val="28"/>
          <w:szCs w:val="28"/>
        </w:rPr>
        <w:t>.3.9. Не совершать действий, которые могут отрицательно повлиять на выполнение своих обязательств Исполнителем или причинить вред его имени и деловой репутации;</w:t>
      </w:r>
    </w:p>
    <w:p w14:paraId="2E10443D" w14:textId="77777777" w:rsidR="00405EE2" w:rsidRPr="00405EE2" w:rsidRDefault="0097737A" w:rsidP="00FA57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05EE2" w:rsidRPr="00405EE2">
        <w:rPr>
          <w:rFonts w:ascii="Times New Roman" w:hAnsi="Times New Roman" w:cs="Times New Roman"/>
          <w:sz w:val="28"/>
          <w:szCs w:val="28"/>
        </w:rPr>
        <w:t xml:space="preserve">.3.10. В случае принятия решения о продлении срока (в соответствии с действующими </w:t>
      </w:r>
      <w:r w:rsidR="00405EE2" w:rsidRPr="008F4695">
        <w:rPr>
          <w:rFonts w:ascii="Times New Roman" w:hAnsi="Times New Roman" w:cs="Times New Roman"/>
          <w:sz w:val="28"/>
          <w:szCs w:val="28"/>
        </w:rPr>
        <w:t xml:space="preserve">нормативными актами) </w:t>
      </w:r>
      <w:r w:rsidRPr="008F4695">
        <w:rPr>
          <w:rFonts w:ascii="Times New Roman" w:hAnsi="Times New Roman" w:cs="Times New Roman"/>
          <w:sz w:val="28"/>
          <w:szCs w:val="28"/>
        </w:rPr>
        <w:t>приема</w:t>
      </w:r>
      <w:r w:rsidR="00405EE2" w:rsidRPr="008F4695">
        <w:rPr>
          <w:rFonts w:ascii="Times New Roman" w:hAnsi="Times New Roman" w:cs="Times New Roman"/>
          <w:sz w:val="28"/>
          <w:szCs w:val="28"/>
        </w:rPr>
        <w:t xml:space="preserve"> заявок, немедленно </w:t>
      </w:r>
      <w:r w:rsidR="00405EE2" w:rsidRPr="00405EE2">
        <w:rPr>
          <w:rFonts w:ascii="Times New Roman" w:hAnsi="Times New Roman" w:cs="Times New Roman"/>
          <w:sz w:val="28"/>
          <w:szCs w:val="28"/>
        </w:rPr>
        <w:t xml:space="preserve">сообщить об этом Исполнителю; </w:t>
      </w:r>
    </w:p>
    <w:p w14:paraId="411692D4" w14:textId="77777777" w:rsidR="00405EE2" w:rsidRPr="00405EE2" w:rsidRDefault="0097737A" w:rsidP="00FA57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05EE2" w:rsidRPr="00405EE2">
        <w:rPr>
          <w:rFonts w:ascii="Times New Roman" w:hAnsi="Times New Roman" w:cs="Times New Roman"/>
          <w:sz w:val="28"/>
          <w:szCs w:val="28"/>
        </w:rPr>
        <w:t xml:space="preserve">.3.11. Определить своего представителя для взаимодействия с </w:t>
      </w:r>
      <w:r w:rsidR="00405EE2" w:rsidRPr="00405EE2">
        <w:rPr>
          <w:rFonts w:ascii="Times New Roman" w:hAnsi="Times New Roman" w:cs="Times New Roman"/>
          <w:sz w:val="28"/>
          <w:szCs w:val="28"/>
        </w:rPr>
        <w:lastRenderedPageBreak/>
        <w:t>Исполнителем с обязательным указанием номера служебного телефона;</w:t>
      </w:r>
    </w:p>
    <w:p w14:paraId="1A0BB179" w14:textId="1E0BAC8C" w:rsidR="00405EE2" w:rsidRPr="00405EE2" w:rsidRDefault="0097737A" w:rsidP="00FA57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05EE2" w:rsidRPr="00405EE2">
        <w:rPr>
          <w:rFonts w:ascii="Times New Roman" w:hAnsi="Times New Roman" w:cs="Times New Roman"/>
          <w:sz w:val="28"/>
          <w:szCs w:val="28"/>
        </w:rPr>
        <w:t xml:space="preserve">.3.12. </w:t>
      </w:r>
      <w:r w:rsidR="00BB29EA">
        <w:rPr>
          <w:rFonts w:ascii="Times New Roman" w:hAnsi="Times New Roman" w:cs="Times New Roman"/>
          <w:sz w:val="28"/>
          <w:szCs w:val="28"/>
        </w:rPr>
        <w:t xml:space="preserve">Дополнительно оплатить </w:t>
      </w:r>
      <w:r w:rsidR="00F80127">
        <w:rPr>
          <w:rFonts w:ascii="Times New Roman" w:hAnsi="Times New Roman" w:cs="Times New Roman"/>
          <w:sz w:val="28"/>
          <w:szCs w:val="28"/>
        </w:rPr>
        <w:t>услуги</w:t>
      </w:r>
      <w:r w:rsidR="00405EE2" w:rsidRPr="008F4695">
        <w:rPr>
          <w:rFonts w:ascii="Times New Roman" w:hAnsi="Times New Roman" w:cs="Times New Roman"/>
          <w:sz w:val="28"/>
          <w:szCs w:val="28"/>
        </w:rPr>
        <w:t>, выполненные сверх установленных Договором.</w:t>
      </w:r>
      <w:r w:rsidR="008F4695" w:rsidRPr="008F4695">
        <w:rPr>
          <w:rFonts w:ascii="Times New Roman" w:hAnsi="Times New Roman" w:cs="Times New Roman"/>
          <w:sz w:val="28"/>
          <w:szCs w:val="28"/>
        </w:rPr>
        <w:t xml:space="preserve"> </w:t>
      </w:r>
      <w:r w:rsidRPr="008F4695">
        <w:rPr>
          <w:rFonts w:ascii="Times New Roman" w:hAnsi="Times New Roman" w:cs="Times New Roman"/>
          <w:sz w:val="28"/>
          <w:szCs w:val="28"/>
        </w:rPr>
        <w:t xml:space="preserve"> </w:t>
      </w:r>
    </w:p>
    <w:p w14:paraId="4DA43C5C" w14:textId="77777777" w:rsidR="00405EE2" w:rsidRPr="00405EE2" w:rsidRDefault="0097737A" w:rsidP="00FA57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05EE2" w:rsidRPr="00405EE2">
        <w:rPr>
          <w:rFonts w:ascii="Times New Roman" w:hAnsi="Times New Roman" w:cs="Times New Roman"/>
          <w:sz w:val="28"/>
          <w:szCs w:val="28"/>
        </w:rPr>
        <w:t>.4. Заказчик имеет право:</w:t>
      </w:r>
    </w:p>
    <w:p w14:paraId="30AC6140" w14:textId="77777777" w:rsidR="00405EE2" w:rsidRPr="00405EE2" w:rsidRDefault="0097737A" w:rsidP="00FA57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05EE2" w:rsidRPr="00405EE2">
        <w:rPr>
          <w:rFonts w:ascii="Times New Roman" w:hAnsi="Times New Roman" w:cs="Times New Roman"/>
          <w:sz w:val="28"/>
          <w:szCs w:val="28"/>
        </w:rPr>
        <w:t>.4.1. Требовать у Исполнителя представления сведений о ходе исполнения Договора;</w:t>
      </w:r>
    </w:p>
    <w:p w14:paraId="601BA732" w14:textId="585E37F2" w:rsidR="00405EE2" w:rsidRPr="00405EE2" w:rsidRDefault="0097737A" w:rsidP="00FA57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05EE2" w:rsidRPr="00405EE2">
        <w:rPr>
          <w:rFonts w:ascii="Times New Roman" w:hAnsi="Times New Roman" w:cs="Times New Roman"/>
          <w:sz w:val="28"/>
          <w:szCs w:val="28"/>
        </w:rPr>
        <w:t xml:space="preserve">.4.2. Принять решение о внесении изменений в </w:t>
      </w:r>
      <w:r w:rsidR="008F4695">
        <w:rPr>
          <w:rFonts w:ascii="Times New Roman" w:hAnsi="Times New Roman" w:cs="Times New Roman"/>
          <w:sz w:val="28"/>
          <w:szCs w:val="28"/>
        </w:rPr>
        <w:t xml:space="preserve">аукционную </w:t>
      </w:r>
      <w:r w:rsidR="00405EE2" w:rsidRPr="00405EE2">
        <w:rPr>
          <w:rFonts w:ascii="Times New Roman" w:hAnsi="Times New Roman" w:cs="Times New Roman"/>
          <w:sz w:val="28"/>
          <w:szCs w:val="28"/>
        </w:rPr>
        <w:t xml:space="preserve">документацию </w:t>
      </w:r>
      <w:r w:rsidR="008F4695">
        <w:rPr>
          <w:rFonts w:ascii="Times New Roman" w:hAnsi="Times New Roman" w:cs="Times New Roman"/>
          <w:sz w:val="28"/>
          <w:szCs w:val="28"/>
        </w:rPr>
        <w:t>и положение о</w:t>
      </w:r>
      <w:r w:rsidR="00BB29EA">
        <w:rPr>
          <w:rFonts w:ascii="Times New Roman" w:hAnsi="Times New Roman" w:cs="Times New Roman"/>
          <w:sz w:val="28"/>
          <w:szCs w:val="28"/>
        </w:rPr>
        <w:t xml:space="preserve">б аукционной </w:t>
      </w:r>
      <w:r w:rsidR="008F4695">
        <w:rPr>
          <w:rFonts w:ascii="Times New Roman" w:hAnsi="Times New Roman" w:cs="Times New Roman"/>
          <w:sz w:val="28"/>
          <w:szCs w:val="28"/>
        </w:rPr>
        <w:t xml:space="preserve">комиссии </w:t>
      </w:r>
      <w:r w:rsidR="00405EE2" w:rsidRPr="00405EE2">
        <w:rPr>
          <w:rFonts w:ascii="Times New Roman" w:hAnsi="Times New Roman" w:cs="Times New Roman"/>
          <w:sz w:val="28"/>
          <w:szCs w:val="28"/>
        </w:rPr>
        <w:t xml:space="preserve">в соответствии с действующими нормативными актами, определяющими сроки и порядок внесения соответствующих изменений. </w:t>
      </w:r>
    </w:p>
    <w:p w14:paraId="6FF229FD" w14:textId="77777777" w:rsidR="00405EE2" w:rsidRPr="00405EE2" w:rsidRDefault="00405EE2" w:rsidP="00405EE2">
      <w:pPr>
        <w:pStyle w:val="ConsPlusNormal"/>
        <w:ind w:firstLine="567"/>
        <w:jc w:val="both"/>
        <w:rPr>
          <w:rFonts w:ascii="Times New Roman" w:hAnsi="Times New Roman" w:cs="Times New Roman"/>
          <w:sz w:val="28"/>
          <w:szCs w:val="28"/>
        </w:rPr>
      </w:pPr>
      <w:bookmarkStart w:id="3" w:name="P170"/>
      <w:bookmarkStart w:id="4" w:name="P173"/>
      <w:bookmarkEnd w:id="3"/>
      <w:bookmarkEnd w:id="4"/>
    </w:p>
    <w:p w14:paraId="3841C765" w14:textId="1487727D" w:rsidR="00405EE2" w:rsidRPr="00405EE2" w:rsidRDefault="00405EE2" w:rsidP="00405EE2">
      <w:pPr>
        <w:pStyle w:val="ConsPlusNormal"/>
        <w:jc w:val="center"/>
        <w:outlineLvl w:val="2"/>
        <w:rPr>
          <w:rFonts w:ascii="Times New Roman" w:hAnsi="Times New Roman" w:cs="Times New Roman"/>
          <w:sz w:val="28"/>
          <w:szCs w:val="28"/>
        </w:rPr>
      </w:pPr>
      <w:r w:rsidRPr="00405EE2">
        <w:rPr>
          <w:rFonts w:ascii="Times New Roman" w:hAnsi="Times New Roman" w:cs="Times New Roman"/>
          <w:sz w:val="28"/>
          <w:szCs w:val="28"/>
        </w:rPr>
        <w:t xml:space="preserve">4. ПОРЯДОК ПРИЕМА И ПЕРЕДАЧИ </w:t>
      </w:r>
      <w:r w:rsidR="00F80127">
        <w:rPr>
          <w:rFonts w:ascii="Times New Roman" w:hAnsi="Times New Roman" w:cs="Times New Roman"/>
          <w:sz w:val="28"/>
          <w:szCs w:val="28"/>
        </w:rPr>
        <w:t>УСЛУГ</w:t>
      </w:r>
    </w:p>
    <w:p w14:paraId="4E8B4A87" w14:textId="77777777" w:rsidR="00405EE2" w:rsidRPr="00405EE2" w:rsidRDefault="00405EE2" w:rsidP="00405EE2">
      <w:pPr>
        <w:pStyle w:val="ConsPlusNormal"/>
        <w:jc w:val="center"/>
        <w:outlineLvl w:val="2"/>
        <w:rPr>
          <w:rFonts w:ascii="Times New Roman" w:hAnsi="Times New Roman" w:cs="Times New Roman"/>
          <w:color w:val="FF0000"/>
          <w:sz w:val="28"/>
          <w:szCs w:val="28"/>
        </w:rPr>
      </w:pPr>
    </w:p>
    <w:p w14:paraId="50B6F8E8" w14:textId="52908488" w:rsidR="00405EE2" w:rsidRPr="008F4695" w:rsidRDefault="00405EE2" w:rsidP="00FA57D6">
      <w:pPr>
        <w:pStyle w:val="ConsPlusNormal"/>
        <w:ind w:firstLine="709"/>
        <w:jc w:val="both"/>
        <w:rPr>
          <w:rFonts w:ascii="Times New Roman" w:hAnsi="Times New Roman" w:cs="Times New Roman"/>
          <w:sz w:val="28"/>
          <w:szCs w:val="28"/>
        </w:rPr>
      </w:pPr>
      <w:r w:rsidRPr="00405EE2">
        <w:rPr>
          <w:rFonts w:ascii="Times New Roman" w:hAnsi="Times New Roman" w:cs="Times New Roman"/>
          <w:sz w:val="28"/>
          <w:szCs w:val="28"/>
        </w:rPr>
        <w:t xml:space="preserve">4.1. </w:t>
      </w:r>
      <w:r w:rsidR="00BB29EA">
        <w:rPr>
          <w:rFonts w:ascii="Times New Roman" w:hAnsi="Times New Roman" w:cs="Times New Roman"/>
          <w:sz w:val="28"/>
          <w:szCs w:val="28"/>
        </w:rPr>
        <w:t xml:space="preserve">По окончании оказания </w:t>
      </w:r>
      <w:r w:rsidR="00F80127">
        <w:rPr>
          <w:rFonts w:ascii="Times New Roman" w:hAnsi="Times New Roman" w:cs="Times New Roman"/>
          <w:sz w:val="28"/>
          <w:szCs w:val="28"/>
        </w:rPr>
        <w:t>услуг</w:t>
      </w:r>
      <w:r w:rsidRPr="008F4695">
        <w:rPr>
          <w:rFonts w:ascii="Times New Roman" w:hAnsi="Times New Roman" w:cs="Times New Roman"/>
          <w:sz w:val="28"/>
          <w:szCs w:val="28"/>
        </w:rPr>
        <w:t xml:space="preserve"> Исполнитель посредством телефонной связи или путем направления уведомления по электронной почте информирует Заказчика о необходимос</w:t>
      </w:r>
      <w:r w:rsidR="00BB29EA">
        <w:rPr>
          <w:rFonts w:ascii="Times New Roman" w:hAnsi="Times New Roman" w:cs="Times New Roman"/>
          <w:sz w:val="28"/>
          <w:szCs w:val="28"/>
        </w:rPr>
        <w:t xml:space="preserve">ти приема результата оказанных </w:t>
      </w:r>
      <w:r w:rsidR="00F80127">
        <w:rPr>
          <w:rFonts w:ascii="Times New Roman" w:hAnsi="Times New Roman" w:cs="Times New Roman"/>
          <w:sz w:val="28"/>
          <w:szCs w:val="28"/>
        </w:rPr>
        <w:t>услуг</w:t>
      </w:r>
      <w:r w:rsidRPr="008F4695">
        <w:rPr>
          <w:rFonts w:ascii="Times New Roman" w:hAnsi="Times New Roman" w:cs="Times New Roman"/>
          <w:sz w:val="28"/>
          <w:szCs w:val="28"/>
        </w:rPr>
        <w:t>.</w:t>
      </w:r>
    </w:p>
    <w:p w14:paraId="1677AA49" w14:textId="64B04E90" w:rsidR="00405EE2" w:rsidRPr="008F4695" w:rsidRDefault="00405EE2" w:rsidP="00FA57D6">
      <w:pPr>
        <w:pStyle w:val="ConsPlusNormal"/>
        <w:ind w:firstLine="709"/>
        <w:jc w:val="both"/>
        <w:rPr>
          <w:rFonts w:ascii="Times New Roman" w:hAnsi="Times New Roman" w:cs="Times New Roman"/>
          <w:sz w:val="28"/>
          <w:szCs w:val="28"/>
        </w:rPr>
      </w:pPr>
      <w:r w:rsidRPr="008F4695">
        <w:rPr>
          <w:rFonts w:ascii="Times New Roman" w:hAnsi="Times New Roman" w:cs="Times New Roman"/>
          <w:sz w:val="28"/>
          <w:szCs w:val="28"/>
        </w:rPr>
        <w:t xml:space="preserve">4.2. Заказчик в течение 5 (пяти) </w:t>
      </w:r>
      <w:r w:rsidR="0097737A" w:rsidRPr="008F4695">
        <w:rPr>
          <w:rFonts w:ascii="Times New Roman" w:hAnsi="Times New Roman" w:cs="Times New Roman"/>
          <w:sz w:val="28"/>
          <w:szCs w:val="28"/>
        </w:rPr>
        <w:t>рабочих</w:t>
      </w:r>
      <w:r w:rsidRPr="008F4695">
        <w:rPr>
          <w:rFonts w:ascii="Times New Roman" w:hAnsi="Times New Roman" w:cs="Times New Roman"/>
          <w:sz w:val="28"/>
          <w:szCs w:val="28"/>
        </w:rPr>
        <w:t xml:space="preserve"> дней с даты получения уведомления </w:t>
      </w:r>
      <w:r w:rsidR="0097737A" w:rsidRPr="008F4695">
        <w:rPr>
          <w:rFonts w:ascii="Times New Roman" w:hAnsi="Times New Roman" w:cs="Times New Roman"/>
          <w:sz w:val="28"/>
          <w:szCs w:val="28"/>
        </w:rPr>
        <w:t>п</w:t>
      </w:r>
      <w:r w:rsidRPr="008F4695">
        <w:rPr>
          <w:rFonts w:ascii="Times New Roman" w:hAnsi="Times New Roman" w:cs="Times New Roman"/>
          <w:sz w:val="28"/>
          <w:szCs w:val="28"/>
        </w:rPr>
        <w:t>одпис</w:t>
      </w:r>
      <w:r w:rsidR="00E60F85" w:rsidRPr="008F4695">
        <w:rPr>
          <w:rFonts w:ascii="Times New Roman" w:hAnsi="Times New Roman" w:cs="Times New Roman"/>
          <w:sz w:val="28"/>
          <w:szCs w:val="28"/>
        </w:rPr>
        <w:t>ывает</w:t>
      </w:r>
      <w:r w:rsidR="0097737A" w:rsidRPr="008F4695">
        <w:rPr>
          <w:rFonts w:ascii="Times New Roman" w:hAnsi="Times New Roman" w:cs="Times New Roman"/>
          <w:sz w:val="28"/>
          <w:szCs w:val="28"/>
        </w:rPr>
        <w:t xml:space="preserve"> а</w:t>
      </w:r>
      <w:r w:rsidR="008105AB" w:rsidRPr="008F4695">
        <w:rPr>
          <w:rFonts w:ascii="Times New Roman" w:hAnsi="Times New Roman" w:cs="Times New Roman"/>
          <w:sz w:val="28"/>
          <w:szCs w:val="28"/>
        </w:rPr>
        <w:t>кт</w:t>
      </w:r>
      <w:r w:rsidRPr="008F4695">
        <w:rPr>
          <w:rFonts w:ascii="Times New Roman" w:hAnsi="Times New Roman" w:cs="Times New Roman"/>
          <w:sz w:val="28"/>
          <w:szCs w:val="28"/>
        </w:rPr>
        <w:t xml:space="preserve"> приема-передачи результата оказанных </w:t>
      </w:r>
      <w:r w:rsidR="00F80127">
        <w:rPr>
          <w:rFonts w:ascii="Times New Roman" w:hAnsi="Times New Roman" w:cs="Times New Roman"/>
          <w:sz w:val="28"/>
          <w:szCs w:val="28"/>
        </w:rPr>
        <w:t>услуг</w:t>
      </w:r>
      <w:r w:rsidRPr="008F4695">
        <w:rPr>
          <w:rFonts w:ascii="Times New Roman" w:hAnsi="Times New Roman" w:cs="Times New Roman"/>
          <w:sz w:val="28"/>
          <w:szCs w:val="28"/>
        </w:rPr>
        <w:t>.</w:t>
      </w:r>
    </w:p>
    <w:p w14:paraId="07CC695F" w14:textId="7A9759ED" w:rsidR="00405EE2" w:rsidRPr="00405EE2" w:rsidRDefault="00405EE2" w:rsidP="00FA57D6">
      <w:pPr>
        <w:pStyle w:val="ConsPlusNormal"/>
        <w:ind w:firstLine="709"/>
        <w:jc w:val="both"/>
        <w:rPr>
          <w:rFonts w:ascii="Times New Roman" w:hAnsi="Times New Roman" w:cs="Times New Roman"/>
          <w:sz w:val="28"/>
          <w:szCs w:val="28"/>
        </w:rPr>
      </w:pPr>
      <w:r w:rsidRPr="00405EE2">
        <w:rPr>
          <w:rFonts w:ascii="Times New Roman" w:hAnsi="Times New Roman" w:cs="Times New Roman"/>
          <w:sz w:val="28"/>
          <w:szCs w:val="28"/>
        </w:rPr>
        <w:t xml:space="preserve">4.3. </w:t>
      </w:r>
      <w:r w:rsidR="00F80127">
        <w:rPr>
          <w:rFonts w:ascii="Times New Roman" w:hAnsi="Times New Roman" w:cs="Times New Roman"/>
          <w:sz w:val="28"/>
          <w:szCs w:val="28"/>
        </w:rPr>
        <w:t>Услуги</w:t>
      </w:r>
      <w:r w:rsidRPr="00405EE2">
        <w:rPr>
          <w:rFonts w:ascii="Times New Roman" w:hAnsi="Times New Roman" w:cs="Times New Roman"/>
          <w:sz w:val="28"/>
          <w:szCs w:val="28"/>
        </w:rPr>
        <w:t xml:space="preserve"> счита</w:t>
      </w:r>
      <w:r w:rsidR="00F80127">
        <w:rPr>
          <w:rFonts w:ascii="Times New Roman" w:hAnsi="Times New Roman" w:cs="Times New Roman"/>
          <w:sz w:val="28"/>
          <w:szCs w:val="28"/>
        </w:rPr>
        <w:t>ю</w:t>
      </w:r>
      <w:r w:rsidRPr="00405EE2">
        <w:rPr>
          <w:rFonts w:ascii="Times New Roman" w:hAnsi="Times New Roman" w:cs="Times New Roman"/>
          <w:sz w:val="28"/>
          <w:szCs w:val="28"/>
        </w:rPr>
        <w:t>тся оказанн</w:t>
      </w:r>
      <w:r w:rsidR="00F80127">
        <w:rPr>
          <w:rFonts w:ascii="Times New Roman" w:hAnsi="Times New Roman" w:cs="Times New Roman"/>
          <w:sz w:val="28"/>
          <w:szCs w:val="28"/>
        </w:rPr>
        <w:t>ыми</w:t>
      </w:r>
      <w:r w:rsidRPr="00405EE2">
        <w:rPr>
          <w:rFonts w:ascii="Times New Roman" w:hAnsi="Times New Roman" w:cs="Times New Roman"/>
          <w:sz w:val="28"/>
          <w:szCs w:val="28"/>
        </w:rPr>
        <w:t xml:space="preserve"> </w:t>
      </w:r>
      <w:r w:rsidR="0097737A" w:rsidRPr="008F4695">
        <w:rPr>
          <w:rFonts w:ascii="Times New Roman" w:hAnsi="Times New Roman" w:cs="Times New Roman"/>
          <w:sz w:val="28"/>
          <w:szCs w:val="28"/>
        </w:rPr>
        <w:t>с даты</w:t>
      </w:r>
      <w:r w:rsidRPr="008F4695">
        <w:rPr>
          <w:rFonts w:ascii="Times New Roman" w:hAnsi="Times New Roman" w:cs="Times New Roman"/>
          <w:sz w:val="28"/>
          <w:szCs w:val="28"/>
        </w:rPr>
        <w:t xml:space="preserve"> </w:t>
      </w:r>
      <w:r w:rsidRPr="00405EE2">
        <w:rPr>
          <w:rFonts w:ascii="Times New Roman" w:hAnsi="Times New Roman" w:cs="Times New Roman"/>
          <w:sz w:val="28"/>
          <w:szCs w:val="28"/>
        </w:rPr>
        <w:t xml:space="preserve">подписания </w:t>
      </w:r>
      <w:r w:rsidR="0097737A">
        <w:rPr>
          <w:rFonts w:ascii="Times New Roman" w:hAnsi="Times New Roman" w:cs="Times New Roman"/>
          <w:sz w:val="28"/>
          <w:szCs w:val="28"/>
        </w:rPr>
        <w:t>а</w:t>
      </w:r>
      <w:r w:rsidRPr="00405EE2">
        <w:rPr>
          <w:rFonts w:ascii="Times New Roman" w:hAnsi="Times New Roman" w:cs="Times New Roman"/>
          <w:sz w:val="28"/>
          <w:szCs w:val="28"/>
        </w:rPr>
        <w:t xml:space="preserve">кта приема-передачи результата оказанных </w:t>
      </w:r>
      <w:r w:rsidR="00F80127">
        <w:rPr>
          <w:rFonts w:ascii="Times New Roman" w:hAnsi="Times New Roman" w:cs="Times New Roman"/>
          <w:sz w:val="28"/>
          <w:szCs w:val="28"/>
        </w:rPr>
        <w:t>услуг</w:t>
      </w:r>
      <w:r w:rsidRPr="00405EE2">
        <w:rPr>
          <w:rFonts w:ascii="Times New Roman" w:hAnsi="Times New Roman" w:cs="Times New Roman"/>
          <w:sz w:val="28"/>
          <w:szCs w:val="28"/>
        </w:rPr>
        <w:t>.</w:t>
      </w:r>
    </w:p>
    <w:p w14:paraId="47F3137D" w14:textId="7C1D3D12" w:rsidR="00405EE2" w:rsidRPr="00405EE2" w:rsidRDefault="00405EE2" w:rsidP="00FA57D6">
      <w:pPr>
        <w:pStyle w:val="ConsPlusNormal"/>
        <w:ind w:firstLine="709"/>
        <w:jc w:val="both"/>
        <w:rPr>
          <w:rFonts w:ascii="Times New Roman" w:hAnsi="Times New Roman" w:cs="Times New Roman"/>
          <w:sz w:val="28"/>
          <w:szCs w:val="28"/>
        </w:rPr>
      </w:pPr>
      <w:r w:rsidRPr="00405EE2">
        <w:rPr>
          <w:rFonts w:ascii="Times New Roman" w:hAnsi="Times New Roman" w:cs="Times New Roman"/>
          <w:sz w:val="28"/>
          <w:szCs w:val="28"/>
        </w:rPr>
        <w:t xml:space="preserve">4.4. </w:t>
      </w:r>
      <w:r w:rsidRPr="008F4695">
        <w:rPr>
          <w:rFonts w:ascii="Times New Roman" w:hAnsi="Times New Roman" w:cs="Times New Roman"/>
          <w:sz w:val="28"/>
          <w:szCs w:val="28"/>
        </w:rPr>
        <w:t xml:space="preserve">Если уклонение Заказчика от принятия </w:t>
      </w:r>
      <w:r w:rsidR="00E84E42" w:rsidRPr="008F4695">
        <w:rPr>
          <w:rFonts w:ascii="Times New Roman" w:hAnsi="Times New Roman" w:cs="Times New Roman"/>
          <w:sz w:val="28"/>
          <w:szCs w:val="28"/>
        </w:rPr>
        <w:t>о</w:t>
      </w:r>
      <w:r w:rsidR="00E84E42">
        <w:rPr>
          <w:rFonts w:ascii="Times New Roman" w:hAnsi="Times New Roman" w:cs="Times New Roman"/>
          <w:sz w:val="28"/>
          <w:szCs w:val="28"/>
        </w:rPr>
        <w:t>казанных услуг</w:t>
      </w:r>
      <w:r w:rsidR="00BB29EA">
        <w:rPr>
          <w:rFonts w:ascii="Times New Roman" w:hAnsi="Times New Roman" w:cs="Times New Roman"/>
          <w:sz w:val="28"/>
          <w:szCs w:val="28"/>
        </w:rPr>
        <w:t xml:space="preserve"> повлекло за собой просрочку, </w:t>
      </w:r>
      <w:r w:rsidR="00F80127">
        <w:rPr>
          <w:rFonts w:ascii="Times New Roman" w:hAnsi="Times New Roman" w:cs="Times New Roman"/>
          <w:sz w:val="28"/>
          <w:szCs w:val="28"/>
        </w:rPr>
        <w:t>услуги</w:t>
      </w:r>
      <w:r w:rsidRPr="008F4695">
        <w:rPr>
          <w:rFonts w:ascii="Times New Roman" w:hAnsi="Times New Roman" w:cs="Times New Roman"/>
          <w:sz w:val="28"/>
          <w:szCs w:val="28"/>
        </w:rPr>
        <w:t xml:space="preserve"> призна</w:t>
      </w:r>
      <w:r w:rsidR="00F80127">
        <w:rPr>
          <w:rFonts w:ascii="Times New Roman" w:hAnsi="Times New Roman" w:cs="Times New Roman"/>
          <w:sz w:val="28"/>
          <w:szCs w:val="28"/>
        </w:rPr>
        <w:t>ю</w:t>
      </w:r>
      <w:r w:rsidRPr="008F4695">
        <w:rPr>
          <w:rFonts w:ascii="Times New Roman" w:hAnsi="Times New Roman" w:cs="Times New Roman"/>
          <w:sz w:val="28"/>
          <w:szCs w:val="28"/>
        </w:rPr>
        <w:t xml:space="preserve">тся </w:t>
      </w:r>
      <w:r w:rsidR="00F80127">
        <w:rPr>
          <w:rFonts w:ascii="Times New Roman" w:hAnsi="Times New Roman" w:cs="Times New Roman"/>
          <w:sz w:val="28"/>
          <w:szCs w:val="28"/>
        </w:rPr>
        <w:t>оказанными</w:t>
      </w:r>
      <w:r w:rsidRPr="008F4695">
        <w:rPr>
          <w:rFonts w:ascii="Times New Roman" w:hAnsi="Times New Roman" w:cs="Times New Roman"/>
          <w:sz w:val="28"/>
          <w:szCs w:val="28"/>
        </w:rPr>
        <w:t xml:space="preserve"> Заказчику в момент, когда передача итоговых документов должна была состояться.</w:t>
      </w:r>
    </w:p>
    <w:p w14:paraId="533F822B" w14:textId="77777777" w:rsidR="00405EE2" w:rsidRPr="00405EE2" w:rsidRDefault="00405EE2" w:rsidP="00405EE2">
      <w:pPr>
        <w:pStyle w:val="ConsPlusNormal"/>
        <w:ind w:firstLine="567"/>
        <w:jc w:val="both"/>
        <w:rPr>
          <w:rFonts w:ascii="Times New Roman" w:hAnsi="Times New Roman" w:cs="Times New Roman"/>
          <w:sz w:val="28"/>
          <w:szCs w:val="28"/>
        </w:rPr>
      </w:pPr>
    </w:p>
    <w:p w14:paraId="46718AB4" w14:textId="77777777" w:rsidR="00405EE2" w:rsidRPr="00405EE2" w:rsidRDefault="00405EE2" w:rsidP="00405EE2">
      <w:pPr>
        <w:pStyle w:val="ConsPlusNormal"/>
        <w:jc w:val="center"/>
        <w:outlineLvl w:val="2"/>
        <w:rPr>
          <w:rFonts w:ascii="Times New Roman" w:hAnsi="Times New Roman" w:cs="Times New Roman"/>
          <w:sz w:val="28"/>
          <w:szCs w:val="28"/>
        </w:rPr>
      </w:pPr>
      <w:r w:rsidRPr="00405EE2">
        <w:rPr>
          <w:rFonts w:ascii="Times New Roman" w:hAnsi="Times New Roman" w:cs="Times New Roman"/>
          <w:sz w:val="28"/>
          <w:szCs w:val="28"/>
        </w:rPr>
        <w:t>5. ОТВЕТСТВЕННОСТЬ СТОРОН</w:t>
      </w:r>
    </w:p>
    <w:p w14:paraId="0CE3087D" w14:textId="77777777" w:rsidR="00405EE2" w:rsidRPr="008F4695" w:rsidRDefault="00405EE2" w:rsidP="00405EE2">
      <w:pPr>
        <w:pStyle w:val="ConsPlusNormal"/>
        <w:jc w:val="center"/>
        <w:outlineLvl w:val="2"/>
        <w:rPr>
          <w:rFonts w:ascii="Times New Roman" w:hAnsi="Times New Roman" w:cs="Times New Roman"/>
          <w:sz w:val="28"/>
          <w:szCs w:val="28"/>
        </w:rPr>
      </w:pPr>
    </w:p>
    <w:p w14:paraId="7CC968DE" w14:textId="3F971705" w:rsidR="00405EE2" w:rsidRPr="008F4695" w:rsidRDefault="00405EE2" w:rsidP="00FA57D6">
      <w:pPr>
        <w:pStyle w:val="ConsPlusNormal"/>
        <w:ind w:firstLine="709"/>
        <w:jc w:val="both"/>
        <w:rPr>
          <w:rFonts w:ascii="Times New Roman" w:hAnsi="Times New Roman" w:cs="Times New Roman"/>
          <w:sz w:val="28"/>
          <w:szCs w:val="28"/>
        </w:rPr>
      </w:pPr>
      <w:r w:rsidRPr="008F4695">
        <w:rPr>
          <w:rFonts w:ascii="Times New Roman" w:hAnsi="Times New Roman" w:cs="Times New Roman"/>
          <w:sz w:val="28"/>
          <w:szCs w:val="28"/>
        </w:rPr>
        <w:t xml:space="preserve">5.1. Заказчик возмещает Исполнителю убытки, причиненные прекращением Договора по инициативе Заказчика, в порядке, предусмотренном </w:t>
      </w:r>
      <w:r w:rsidRPr="008F4695">
        <w:rPr>
          <w:rStyle w:val="ae"/>
          <w:rFonts w:ascii="Times New Roman" w:hAnsi="Times New Roman" w:cs="Times New Roman"/>
          <w:color w:val="auto"/>
          <w:sz w:val="28"/>
          <w:szCs w:val="28"/>
        </w:rPr>
        <w:t>ст. 717</w:t>
      </w:r>
      <w:r w:rsidRPr="008F4695">
        <w:rPr>
          <w:rFonts w:ascii="Times New Roman" w:hAnsi="Times New Roman" w:cs="Times New Roman"/>
          <w:sz w:val="28"/>
          <w:szCs w:val="28"/>
        </w:rPr>
        <w:t xml:space="preserve"> ГК РФ в пределах разницы ме</w:t>
      </w:r>
      <w:r w:rsidR="00BB29EA">
        <w:rPr>
          <w:rFonts w:ascii="Times New Roman" w:hAnsi="Times New Roman" w:cs="Times New Roman"/>
          <w:sz w:val="28"/>
          <w:szCs w:val="28"/>
        </w:rPr>
        <w:t xml:space="preserve">жду ценой, определенной за всю </w:t>
      </w:r>
      <w:r w:rsidR="006F5A18">
        <w:rPr>
          <w:rFonts w:ascii="Times New Roman" w:hAnsi="Times New Roman" w:cs="Times New Roman"/>
          <w:sz w:val="28"/>
          <w:szCs w:val="28"/>
        </w:rPr>
        <w:t>р</w:t>
      </w:r>
      <w:r w:rsidR="005B0799">
        <w:rPr>
          <w:rFonts w:ascii="Times New Roman" w:hAnsi="Times New Roman" w:cs="Times New Roman"/>
          <w:sz w:val="28"/>
          <w:szCs w:val="28"/>
        </w:rPr>
        <w:t>аботу</w:t>
      </w:r>
      <w:r w:rsidRPr="008F4695">
        <w:rPr>
          <w:rFonts w:ascii="Times New Roman" w:hAnsi="Times New Roman" w:cs="Times New Roman"/>
          <w:sz w:val="28"/>
          <w:szCs w:val="28"/>
        </w:rPr>
        <w:t>, и частью</w:t>
      </w:r>
      <w:r w:rsidR="00BB29EA">
        <w:rPr>
          <w:rFonts w:ascii="Times New Roman" w:hAnsi="Times New Roman" w:cs="Times New Roman"/>
          <w:sz w:val="28"/>
          <w:szCs w:val="28"/>
        </w:rPr>
        <w:t xml:space="preserve"> цены, оплаченной за оказанную </w:t>
      </w:r>
      <w:r w:rsidR="006F5A18">
        <w:rPr>
          <w:rFonts w:ascii="Times New Roman" w:hAnsi="Times New Roman" w:cs="Times New Roman"/>
          <w:sz w:val="28"/>
          <w:szCs w:val="28"/>
        </w:rPr>
        <w:t>р</w:t>
      </w:r>
      <w:r w:rsidR="005B0799">
        <w:rPr>
          <w:rFonts w:ascii="Times New Roman" w:hAnsi="Times New Roman" w:cs="Times New Roman"/>
          <w:sz w:val="28"/>
          <w:szCs w:val="28"/>
        </w:rPr>
        <w:t>аботу</w:t>
      </w:r>
      <w:r w:rsidRPr="008F4695">
        <w:rPr>
          <w:rFonts w:ascii="Times New Roman" w:hAnsi="Times New Roman" w:cs="Times New Roman"/>
          <w:sz w:val="28"/>
          <w:szCs w:val="28"/>
        </w:rPr>
        <w:t>.</w:t>
      </w:r>
    </w:p>
    <w:p w14:paraId="55C8F519" w14:textId="02DD2156" w:rsidR="00405EE2" w:rsidRPr="00222C8B" w:rsidRDefault="00405EE2" w:rsidP="00FA57D6">
      <w:pPr>
        <w:autoSpaceDE w:val="0"/>
        <w:autoSpaceDN w:val="0"/>
        <w:adjustRightInd w:val="0"/>
        <w:spacing w:after="0" w:line="240" w:lineRule="auto"/>
        <w:ind w:firstLine="709"/>
        <w:jc w:val="both"/>
        <w:rPr>
          <w:rFonts w:ascii="Times New Roman" w:hAnsi="Times New Roman" w:cs="Times New Roman"/>
          <w:sz w:val="28"/>
          <w:szCs w:val="28"/>
        </w:rPr>
      </w:pPr>
      <w:r w:rsidRPr="008F4695">
        <w:rPr>
          <w:rFonts w:ascii="Times New Roman" w:hAnsi="Times New Roman" w:cs="Times New Roman"/>
          <w:sz w:val="28"/>
          <w:szCs w:val="28"/>
        </w:rPr>
        <w:t xml:space="preserve">5.2. </w:t>
      </w:r>
      <w:r w:rsidRPr="00222C8B">
        <w:rPr>
          <w:rFonts w:ascii="Times New Roman" w:hAnsi="Times New Roman" w:cs="Times New Roman"/>
          <w:sz w:val="28"/>
          <w:szCs w:val="28"/>
        </w:rPr>
        <w:t xml:space="preserve">В случае неисполнения Заказчиком обязательств, предусмотренных условиями настоящего Договора, он уплачивает Исполнителю </w:t>
      </w:r>
      <w:r w:rsidR="009C6F6B">
        <w:rPr>
          <w:rFonts w:ascii="Times New Roman" w:hAnsi="Times New Roman" w:cs="Times New Roman"/>
          <w:sz w:val="28"/>
          <w:szCs w:val="28"/>
        </w:rPr>
        <w:t xml:space="preserve">неустойку </w:t>
      </w:r>
      <w:r w:rsidRPr="00222C8B">
        <w:rPr>
          <w:rFonts w:ascii="Times New Roman" w:hAnsi="Times New Roman" w:cs="Times New Roman"/>
          <w:sz w:val="28"/>
          <w:szCs w:val="28"/>
        </w:rPr>
        <w:t xml:space="preserve">за каждый день </w:t>
      </w:r>
      <w:r w:rsidR="0018458C" w:rsidRPr="00222C8B">
        <w:rPr>
          <w:rFonts w:ascii="Times New Roman" w:hAnsi="Times New Roman" w:cs="Times New Roman"/>
          <w:sz w:val="28"/>
          <w:szCs w:val="28"/>
        </w:rPr>
        <w:t>просроч</w:t>
      </w:r>
      <w:r w:rsidR="009C6F6B">
        <w:rPr>
          <w:rFonts w:ascii="Times New Roman" w:hAnsi="Times New Roman" w:cs="Times New Roman"/>
          <w:sz w:val="28"/>
          <w:szCs w:val="28"/>
        </w:rPr>
        <w:t>ки</w:t>
      </w:r>
      <w:r w:rsidR="0018458C" w:rsidRPr="00222C8B">
        <w:rPr>
          <w:rFonts w:ascii="Times New Roman" w:hAnsi="Times New Roman" w:cs="Times New Roman"/>
          <w:sz w:val="28"/>
          <w:szCs w:val="28"/>
        </w:rPr>
        <w:t xml:space="preserve">, начиная со дня, </w:t>
      </w:r>
      <w:r w:rsidR="00222C8B" w:rsidRPr="00222C8B">
        <w:rPr>
          <w:rFonts w:ascii="Times New Roman" w:hAnsi="Times New Roman" w:cs="Times New Roman"/>
          <w:sz w:val="28"/>
          <w:szCs w:val="28"/>
        </w:rPr>
        <w:t>следующего после дня истечения,</w:t>
      </w:r>
      <w:r w:rsidR="0018458C" w:rsidRPr="00222C8B">
        <w:rPr>
          <w:rFonts w:ascii="Times New Roman" w:hAnsi="Times New Roman" w:cs="Times New Roman"/>
          <w:sz w:val="28"/>
          <w:szCs w:val="28"/>
        </w:rPr>
        <w:t xml:space="preserve"> установленного </w:t>
      </w:r>
      <w:r w:rsidR="00222C8B">
        <w:rPr>
          <w:rFonts w:ascii="Times New Roman" w:hAnsi="Times New Roman" w:cs="Times New Roman"/>
          <w:sz w:val="28"/>
          <w:szCs w:val="28"/>
        </w:rPr>
        <w:t>Договором</w:t>
      </w:r>
      <w:r w:rsidR="0018458C" w:rsidRPr="00222C8B">
        <w:rPr>
          <w:rFonts w:ascii="Times New Roman" w:hAnsi="Times New Roman" w:cs="Times New Roman"/>
          <w:sz w:val="28"/>
          <w:szCs w:val="28"/>
        </w:rPr>
        <w:t xml:space="preserve"> срока исполнения обязательства. Такая </w:t>
      </w:r>
      <w:r w:rsidR="00222C8B">
        <w:rPr>
          <w:rFonts w:ascii="Times New Roman" w:hAnsi="Times New Roman" w:cs="Times New Roman"/>
          <w:sz w:val="28"/>
          <w:szCs w:val="28"/>
        </w:rPr>
        <w:t>неустойка</w:t>
      </w:r>
      <w:r w:rsidR="0018458C" w:rsidRPr="00222C8B">
        <w:rPr>
          <w:rFonts w:ascii="Times New Roman" w:hAnsi="Times New Roman" w:cs="Times New Roman"/>
          <w:sz w:val="28"/>
          <w:szCs w:val="28"/>
        </w:rPr>
        <w:t xml:space="preserve"> устанавливается </w:t>
      </w:r>
      <w:r w:rsidR="00222C8B">
        <w:rPr>
          <w:rFonts w:ascii="Times New Roman" w:hAnsi="Times New Roman" w:cs="Times New Roman"/>
          <w:sz w:val="28"/>
          <w:szCs w:val="28"/>
        </w:rPr>
        <w:t>в</w:t>
      </w:r>
      <w:r w:rsidR="0018458C" w:rsidRPr="00222C8B">
        <w:rPr>
          <w:rFonts w:ascii="Times New Roman" w:hAnsi="Times New Roman" w:cs="Times New Roman"/>
          <w:sz w:val="28"/>
          <w:szCs w:val="28"/>
        </w:rPr>
        <w:t xml:space="preserve"> размере одной трехсотой действующей на дату уплаты </w:t>
      </w:r>
      <w:r w:rsidR="00222C8B">
        <w:rPr>
          <w:rFonts w:ascii="Times New Roman" w:hAnsi="Times New Roman" w:cs="Times New Roman"/>
          <w:sz w:val="28"/>
          <w:szCs w:val="28"/>
        </w:rPr>
        <w:t>неустойки</w:t>
      </w:r>
      <w:r w:rsidR="0018458C" w:rsidRPr="00222C8B">
        <w:rPr>
          <w:rFonts w:ascii="Times New Roman" w:hAnsi="Times New Roman" w:cs="Times New Roman"/>
          <w:sz w:val="28"/>
          <w:szCs w:val="28"/>
        </w:rPr>
        <w:t xml:space="preserve"> </w:t>
      </w:r>
      <w:hyperlink r:id="rId12" w:history="1">
        <w:r w:rsidR="0018458C" w:rsidRPr="00222C8B">
          <w:rPr>
            <w:rFonts w:ascii="Times New Roman" w:hAnsi="Times New Roman" w:cs="Times New Roman"/>
            <w:sz w:val="28"/>
            <w:szCs w:val="28"/>
          </w:rPr>
          <w:t>ключевой ставки</w:t>
        </w:r>
      </w:hyperlink>
      <w:r w:rsidR="0018458C" w:rsidRPr="00222C8B">
        <w:rPr>
          <w:rFonts w:ascii="Times New Roman" w:hAnsi="Times New Roman" w:cs="Times New Roman"/>
          <w:sz w:val="28"/>
          <w:szCs w:val="28"/>
        </w:rPr>
        <w:t xml:space="preserve"> Центрального банка Российской Федерации от не уплаченной в срок суммы.</w:t>
      </w:r>
    </w:p>
    <w:p w14:paraId="196FA204" w14:textId="77777777" w:rsidR="00405EE2" w:rsidRPr="007D6F0B" w:rsidRDefault="00405EE2" w:rsidP="00FA57D6">
      <w:pPr>
        <w:pStyle w:val="ConsPlusNormal"/>
        <w:ind w:firstLine="709"/>
        <w:jc w:val="both"/>
        <w:rPr>
          <w:rFonts w:ascii="Times New Roman" w:hAnsi="Times New Roman" w:cs="Times New Roman"/>
          <w:color w:val="000000" w:themeColor="text1"/>
          <w:sz w:val="28"/>
          <w:szCs w:val="28"/>
        </w:rPr>
      </w:pPr>
      <w:r w:rsidRPr="007D6F0B">
        <w:rPr>
          <w:rFonts w:ascii="Times New Roman" w:hAnsi="Times New Roman" w:cs="Times New Roman"/>
          <w:color w:val="000000" w:themeColor="text1"/>
          <w:sz w:val="28"/>
          <w:szCs w:val="28"/>
        </w:rPr>
        <w:t>5.3. Ни одна из Сторон не будет нести ответственность за полное или частичное неисполнение условий настоящего Договора, если неисполнение будет являться следствием обстоятельств непреодолимой силы, возникших после заключения настоящего Договора.</w:t>
      </w:r>
    </w:p>
    <w:p w14:paraId="6AA73670" w14:textId="77777777" w:rsidR="00405EE2" w:rsidRPr="007D6F0B" w:rsidRDefault="00405EE2" w:rsidP="00FA57D6">
      <w:pPr>
        <w:pStyle w:val="ConsPlusNormal"/>
        <w:ind w:firstLine="709"/>
        <w:jc w:val="both"/>
        <w:rPr>
          <w:rFonts w:ascii="Times New Roman" w:hAnsi="Times New Roman" w:cs="Times New Roman"/>
          <w:color w:val="000000" w:themeColor="text1"/>
          <w:sz w:val="28"/>
          <w:szCs w:val="28"/>
        </w:rPr>
      </w:pPr>
      <w:r w:rsidRPr="007D6F0B">
        <w:rPr>
          <w:rFonts w:ascii="Times New Roman" w:hAnsi="Times New Roman" w:cs="Times New Roman"/>
          <w:color w:val="000000" w:themeColor="text1"/>
          <w:sz w:val="28"/>
          <w:szCs w:val="28"/>
        </w:rPr>
        <w:lastRenderedPageBreak/>
        <w:t>5.4. Если любое из таких обстоятельств непосредственно повлияет на исполнение Сторонами своих обязательств, в срок, установленный настоящим Договором, то этот срок соразмерно отодвигается на время действия соответствующего обстоятельства.</w:t>
      </w:r>
    </w:p>
    <w:p w14:paraId="2BE04F5D" w14:textId="77777777" w:rsidR="00405EE2" w:rsidRPr="007D6F0B" w:rsidRDefault="00405EE2" w:rsidP="00FA57D6">
      <w:pPr>
        <w:pStyle w:val="ConsPlusNormal"/>
        <w:ind w:firstLine="709"/>
        <w:jc w:val="both"/>
        <w:rPr>
          <w:rFonts w:ascii="Times New Roman" w:hAnsi="Times New Roman" w:cs="Times New Roman"/>
          <w:color w:val="000000" w:themeColor="text1"/>
          <w:sz w:val="28"/>
          <w:szCs w:val="28"/>
        </w:rPr>
      </w:pPr>
      <w:r w:rsidRPr="007D6F0B">
        <w:rPr>
          <w:rFonts w:ascii="Times New Roman" w:hAnsi="Times New Roman" w:cs="Times New Roman"/>
          <w:color w:val="000000" w:themeColor="text1"/>
          <w:sz w:val="28"/>
          <w:szCs w:val="28"/>
        </w:rPr>
        <w:t>5.5. Меры ответственности Сторон, не предусмотренные в настоящем Договоре, применяются в соответствии с нормами действующего законодательства РФ.</w:t>
      </w:r>
    </w:p>
    <w:p w14:paraId="5751731B" w14:textId="77777777" w:rsidR="00405EE2" w:rsidRPr="007D6F0B" w:rsidRDefault="00405EE2" w:rsidP="00405EE2">
      <w:pPr>
        <w:pStyle w:val="ConsPlusNormal"/>
        <w:ind w:firstLine="567"/>
        <w:jc w:val="both"/>
        <w:rPr>
          <w:rFonts w:ascii="Times New Roman" w:hAnsi="Times New Roman" w:cs="Times New Roman"/>
          <w:color w:val="000000" w:themeColor="text1"/>
          <w:sz w:val="28"/>
          <w:szCs w:val="28"/>
        </w:rPr>
      </w:pPr>
    </w:p>
    <w:p w14:paraId="6AB9C838" w14:textId="77777777" w:rsidR="00405EE2" w:rsidRPr="00405EE2" w:rsidRDefault="00405EE2" w:rsidP="00405EE2">
      <w:pPr>
        <w:pStyle w:val="ConsPlusNormal"/>
        <w:jc w:val="center"/>
        <w:outlineLvl w:val="2"/>
        <w:rPr>
          <w:rFonts w:ascii="Times New Roman" w:hAnsi="Times New Roman" w:cs="Times New Roman"/>
          <w:sz w:val="28"/>
          <w:szCs w:val="28"/>
        </w:rPr>
      </w:pPr>
      <w:r w:rsidRPr="00405EE2">
        <w:rPr>
          <w:rFonts w:ascii="Times New Roman" w:hAnsi="Times New Roman" w:cs="Times New Roman"/>
          <w:sz w:val="28"/>
          <w:szCs w:val="28"/>
        </w:rPr>
        <w:t>6. ДОПОЛНИТЕЛЬНЫЕ УСЛОВИЯ</w:t>
      </w:r>
    </w:p>
    <w:p w14:paraId="7442FE62" w14:textId="77777777" w:rsidR="00405EE2" w:rsidRPr="00405EE2" w:rsidRDefault="00405EE2" w:rsidP="00405EE2">
      <w:pPr>
        <w:pStyle w:val="ConsPlusNormal"/>
        <w:jc w:val="center"/>
        <w:outlineLvl w:val="2"/>
        <w:rPr>
          <w:rFonts w:ascii="Times New Roman" w:hAnsi="Times New Roman" w:cs="Times New Roman"/>
          <w:sz w:val="28"/>
          <w:szCs w:val="28"/>
        </w:rPr>
      </w:pPr>
    </w:p>
    <w:p w14:paraId="4925E0F9" w14:textId="77777777" w:rsidR="00405EE2" w:rsidRPr="00405EE2" w:rsidRDefault="00405EE2" w:rsidP="00FA57D6">
      <w:pPr>
        <w:pStyle w:val="ConsPlusNormal"/>
        <w:ind w:firstLine="709"/>
        <w:jc w:val="both"/>
        <w:rPr>
          <w:rFonts w:ascii="Times New Roman" w:hAnsi="Times New Roman" w:cs="Times New Roman"/>
          <w:sz w:val="28"/>
          <w:szCs w:val="28"/>
        </w:rPr>
      </w:pPr>
      <w:r w:rsidRPr="00405EE2">
        <w:rPr>
          <w:rFonts w:ascii="Times New Roman" w:hAnsi="Times New Roman" w:cs="Times New Roman"/>
          <w:sz w:val="28"/>
          <w:szCs w:val="28"/>
        </w:rPr>
        <w:t>6.1. Настоящий Договор может быть изменен и/или дополнен Сторонами в период его действия на основе их взаимного согласия и наличия объективных причин, вызвавших такие действия Сторон.</w:t>
      </w:r>
    </w:p>
    <w:p w14:paraId="4D349589" w14:textId="77777777" w:rsidR="00405EE2" w:rsidRPr="00405EE2" w:rsidRDefault="00405EE2" w:rsidP="00FA57D6">
      <w:pPr>
        <w:pStyle w:val="ConsPlusNormal"/>
        <w:ind w:firstLine="709"/>
        <w:jc w:val="both"/>
        <w:rPr>
          <w:rFonts w:ascii="Times New Roman" w:hAnsi="Times New Roman" w:cs="Times New Roman"/>
          <w:sz w:val="28"/>
          <w:szCs w:val="28"/>
        </w:rPr>
      </w:pPr>
      <w:r w:rsidRPr="00405EE2">
        <w:rPr>
          <w:rFonts w:ascii="Times New Roman" w:hAnsi="Times New Roman" w:cs="Times New Roman"/>
          <w:sz w:val="28"/>
          <w:szCs w:val="28"/>
        </w:rPr>
        <w:t>6.2.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w:t>
      </w:r>
    </w:p>
    <w:p w14:paraId="755983E1" w14:textId="77777777" w:rsidR="00405EE2" w:rsidRPr="00405EE2" w:rsidRDefault="00405EE2" w:rsidP="00FA57D6">
      <w:pPr>
        <w:pStyle w:val="ConsPlusNormal"/>
        <w:ind w:firstLine="709"/>
        <w:jc w:val="both"/>
        <w:rPr>
          <w:rFonts w:ascii="Times New Roman" w:hAnsi="Times New Roman" w:cs="Times New Roman"/>
          <w:sz w:val="28"/>
          <w:szCs w:val="28"/>
        </w:rPr>
      </w:pPr>
      <w:r w:rsidRPr="00405EE2">
        <w:rPr>
          <w:rFonts w:ascii="Times New Roman" w:hAnsi="Times New Roman" w:cs="Times New Roman"/>
          <w:sz w:val="28"/>
          <w:szCs w:val="28"/>
        </w:rPr>
        <w:t>6.3. Настоящий Договор может быть прекращен досрочно по соглашению Сторон, по решению суда или в связи с односторонним отказом Стороны от исполнения Договора в соответствии с гражданским законодательством.</w:t>
      </w:r>
    </w:p>
    <w:p w14:paraId="06254A26" w14:textId="0CDA0259" w:rsidR="00405EE2" w:rsidRPr="00405EE2" w:rsidRDefault="00405EE2" w:rsidP="00FA57D6">
      <w:pPr>
        <w:pStyle w:val="ConsPlusNormal"/>
        <w:ind w:firstLine="709"/>
        <w:jc w:val="both"/>
        <w:rPr>
          <w:rFonts w:ascii="Times New Roman" w:hAnsi="Times New Roman" w:cs="Times New Roman"/>
          <w:sz w:val="28"/>
          <w:szCs w:val="28"/>
        </w:rPr>
      </w:pPr>
      <w:r w:rsidRPr="00405EE2">
        <w:rPr>
          <w:rFonts w:ascii="Times New Roman" w:hAnsi="Times New Roman" w:cs="Times New Roman"/>
          <w:sz w:val="28"/>
          <w:szCs w:val="28"/>
        </w:rPr>
        <w:t>6.4. Заказчик вправе в любое время до пер</w:t>
      </w:r>
      <w:r w:rsidR="00B37C42">
        <w:rPr>
          <w:rFonts w:ascii="Times New Roman" w:hAnsi="Times New Roman" w:cs="Times New Roman"/>
          <w:sz w:val="28"/>
          <w:szCs w:val="28"/>
        </w:rPr>
        <w:t xml:space="preserve">едачи ему результатов оказания </w:t>
      </w:r>
      <w:r w:rsidR="00F80127">
        <w:rPr>
          <w:rFonts w:ascii="Times New Roman" w:hAnsi="Times New Roman" w:cs="Times New Roman"/>
          <w:sz w:val="28"/>
          <w:szCs w:val="28"/>
        </w:rPr>
        <w:t>услуг</w:t>
      </w:r>
      <w:r w:rsidRPr="00405EE2">
        <w:rPr>
          <w:rFonts w:ascii="Times New Roman" w:hAnsi="Times New Roman" w:cs="Times New Roman"/>
          <w:sz w:val="28"/>
          <w:szCs w:val="28"/>
        </w:rPr>
        <w:t xml:space="preserve"> отказаться от исполнения настоящего Договора, уведомив об этом Исполнителя в письменной форме и уплатив Исполнителю </w:t>
      </w:r>
      <w:r w:rsidR="00B37C42">
        <w:rPr>
          <w:rFonts w:ascii="Times New Roman" w:hAnsi="Times New Roman" w:cs="Times New Roman"/>
          <w:sz w:val="28"/>
          <w:szCs w:val="28"/>
        </w:rPr>
        <w:t>стоимость фактически оказанн</w:t>
      </w:r>
      <w:r w:rsidR="00F80127">
        <w:rPr>
          <w:rFonts w:ascii="Times New Roman" w:hAnsi="Times New Roman" w:cs="Times New Roman"/>
          <w:sz w:val="28"/>
          <w:szCs w:val="28"/>
        </w:rPr>
        <w:t>ых услуг</w:t>
      </w:r>
      <w:r w:rsidRPr="00405EE2">
        <w:rPr>
          <w:rFonts w:ascii="Times New Roman" w:hAnsi="Times New Roman" w:cs="Times New Roman"/>
          <w:sz w:val="28"/>
          <w:szCs w:val="28"/>
        </w:rPr>
        <w:t>. Договор, пос</w:t>
      </w:r>
      <w:r w:rsidR="00B37C42">
        <w:rPr>
          <w:rFonts w:ascii="Times New Roman" w:hAnsi="Times New Roman" w:cs="Times New Roman"/>
          <w:sz w:val="28"/>
          <w:szCs w:val="28"/>
        </w:rPr>
        <w:t xml:space="preserve">ле оплаты фактически </w:t>
      </w:r>
      <w:r w:rsidR="00CA6FFB">
        <w:rPr>
          <w:rFonts w:ascii="Times New Roman" w:hAnsi="Times New Roman" w:cs="Times New Roman"/>
          <w:sz w:val="28"/>
          <w:szCs w:val="28"/>
        </w:rPr>
        <w:t>оказанных услуг</w:t>
      </w:r>
      <w:r w:rsidRPr="00405EE2">
        <w:rPr>
          <w:rFonts w:ascii="Times New Roman" w:hAnsi="Times New Roman" w:cs="Times New Roman"/>
          <w:sz w:val="28"/>
          <w:szCs w:val="28"/>
        </w:rPr>
        <w:t xml:space="preserve">, считается расторгнутым через </w:t>
      </w:r>
      <w:r w:rsidR="004E1D42">
        <w:rPr>
          <w:rFonts w:ascii="Times New Roman" w:hAnsi="Times New Roman" w:cs="Times New Roman"/>
          <w:sz w:val="28"/>
          <w:szCs w:val="28"/>
        </w:rPr>
        <w:t>5 (</w:t>
      </w:r>
      <w:r w:rsidRPr="00405EE2">
        <w:rPr>
          <w:rFonts w:ascii="Times New Roman" w:hAnsi="Times New Roman" w:cs="Times New Roman"/>
          <w:sz w:val="28"/>
          <w:szCs w:val="28"/>
        </w:rPr>
        <w:t>пять</w:t>
      </w:r>
      <w:r w:rsidR="004E1D42">
        <w:rPr>
          <w:rFonts w:ascii="Times New Roman" w:hAnsi="Times New Roman" w:cs="Times New Roman"/>
          <w:sz w:val="28"/>
          <w:szCs w:val="28"/>
        </w:rPr>
        <w:t>)</w:t>
      </w:r>
      <w:r w:rsidRPr="00405EE2">
        <w:rPr>
          <w:rFonts w:ascii="Times New Roman" w:hAnsi="Times New Roman" w:cs="Times New Roman"/>
          <w:sz w:val="28"/>
          <w:szCs w:val="28"/>
        </w:rPr>
        <w:t xml:space="preserve"> рабочих дней с даты надлежащего уведомления Заказчиком Исполнителя об одностороннем отказе от исполнения Договора.</w:t>
      </w:r>
    </w:p>
    <w:p w14:paraId="5F9A4D93" w14:textId="77777777" w:rsidR="00405EE2" w:rsidRPr="00405EE2" w:rsidRDefault="00405EE2" w:rsidP="00FA57D6">
      <w:pPr>
        <w:pStyle w:val="ConsPlusNormal"/>
        <w:ind w:firstLine="709"/>
        <w:jc w:val="both"/>
        <w:rPr>
          <w:rFonts w:ascii="Times New Roman" w:hAnsi="Times New Roman" w:cs="Times New Roman"/>
          <w:sz w:val="28"/>
          <w:szCs w:val="28"/>
        </w:rPr>
      </w:pPr>
      <w:r w:rsidRPr="00405EE2">
        <w:rPr>
          <w:rFonts w:ascii="Times New Roman" w:hAnsi="Times New Roman" w:cs="Times New Roman"/>
          <w:sz w:val="28"/>
          <w:szCs w:val="28"/>
        </w:rPr>
        <w:t>6.5. Исполнитель вправе в одностороннем порядке отказаться от исполнения Договора в случае нарушения Заказчиком обязанностей по Договору. В частности, не предоставления необходимых документов и материалов и (или) отсутствия оплаты аванса.</w:t>
      </w:r>
    </w:p>
    <w:p w14:paraId="3D9EDBF7" w14:textId="77777777" w:rsidR="00405EE2" w:rsidRPr="00405EE2" w:rsidRDefault="00405EE2" w:rsidP="00FA57D6">
      <w:pPr>
        <w:pStyle w:val="ConsPlusNormal"/>
        <w:ind w:firstLine="709"/>
        <w:jc w:val="both"/>
        <w:rPr>
          <w:rFonts w:ascii="Times New Roman" w:hAnsi="Times New Roman" w:cs="Times New Roman"/>
          <w:sz w:val="28"/>
          <w:szCs w:val="28"/>
        </w:rPr>
      </w:pPr>
      <w:bookmarkStart w:id="5" w:name="P215"/>
      <w:bookmarkEnd w:id="5"/>
      <w:r w:rsidRPr="00405EE2">
        <w:rPr>
          <w:rFonts w:ascii="Times New Roman" w:hAnsi="Times New Roman" w:cs="Times New Roman"/>
          <w:sz w:val="28"/>
          <w:szCs w:val="28"/>
        </w:rPr>
        <w:t>6.6. Отказ Исполнителя от исполнения Договора направляется Заказчику в письменной форме по адресу, указанному в настоящем Договоре, с доказательствами направления (уведомление о вручении либо отметка о принятии). Договор считается расторгнутым через пять рабочих дней с даты надлежащего уведомления Исполнителем Заказчика об одностороннем отказе от исполнения Договора.</w:t>
      </w:r>
    </w:p>
    <w:p w14:paraId="12696B39" w14:textId="77777777" w:rsidR="00405EE2" w:rsidRPr="00405EE2" w:rsidRDefault="00405EE2" w:rsidP="00FA57D6">
      <w:pPr>
        <w:pStyle w:val="ConsPlusNormal"/>
        <w:ind w:firstLine="709"/>
        <w:jc w:val="both"/>
        <w:rPr>
          <w:rFonts w:ascii="Times New Roman" w:hAnsi="Times New Roman" w:cs="Times New Roman"/>
          <w:sz w:val="28"/>
          <w:szCs w:val="28"/>
        </w:rPr>
      </w:pPr>
      <w:r w:rsidRPr="00405EE2">
        <w:rPr>
          <w:rFonts w:ascii="Times New Roman" w:hAnsi="Times New Roman" w:cs="Times New Roman"/>
          <w:sz w:val="28"/>
          <w:szCs w:val="28"/>
        </w:rPr>
        <w:t>6.7. Датой надлежащего уведомления в настоящем Договоре считается дата получения Стороной подтверждения о вручении другой Стороне указанного уведомления либо дата получения Стороной информации об отсутствии другой Стороны по месту нахождения, указанному в настоящем Договоре. При невозможности получения подтверждения либо информации</w:t>
      </w:r>
      <w:r w:rsidRPr="004E1D42">
        <w:rPr>
          <w:rFonts w:ascii="Times New Roman" w:hAnsi="Times New Roman" w:cs="Times New Roman"/>
          <w:sz w:val="28"/>
          <w:szCs w:val="28"/>
        </w:rPr>
        <w:t xml:space="preserve">, датой такого надлежащего уведомления </w:t>
      </w:r>
      <w:r w:rsidRPr="004E1D42">
        <w:rPr>
          <w:rFonts w:ascii="Times New Roman" w:hAnsi="Times New Roman" w:cs="Times New Roman"/>
          <w:sz w:val="28"/>
          <w:szCs w:val="28"/>
        </w:rPr>
        <w:lastRenderedPageBreak/>
        <w:t>признается дата по истечении тр</w:t>
      </w:r>
      <w:r w:rsidRPr="00405EE2">
        <w:rPr>
          <w:rFonts w:ascii="Times New Roman" w:hAnsi="Times New Roman" w:cs="Times New Roman"/>
          <w:sz w:val="28"/>
          <w:szCs w:val="28"/>
        </w:rPr>
        <w:t>идцати дней с даты направления письменного уведомления в адрес Стороны.</w:t>
      </w:r>
    </w:p>
    <w:p w14:paraId="71433109" w14:textId="722889A5" w:rsidR="00405EE2" w:rsidRPr="00405EE2" w:rsidRDefault="00405EE2" w:rsidP="00FA57D6">
      <w:pPr>
        <w:pStyle w:val="ConsPlusNormal"/>
        <w:ind w:firstLine="709"/>
        <w:jc w:val="both"/>
        <w:rPr>
          <w:rFonts w:ascii="Times New Roman" w:hAnsi="Times New Roman" w:cs="Times New Roman"/>
          <w:sz w:val="28"/>
          <w:szCs w:val="28"/>
        </w:rPr>
      </w:pPr>
      <w:r w:rsidRPr="00405EE2">
        <w:rPr>
          <w:rFonts w:ascii="Times New Roman" w:hAnsi="Times New Roman" w:cs="Times New Roman"/>
          <w:sz w:val="28"/>
          <w:szCs w:val="28"/>
        </w:rPr>
        <w:t xml:space="preserve">6.8. </w:t>
      </w:r>
      <w:r w:rsidR="00540628">
        <w:rPr>
          <w:rFonts w:ascii="Times New Roman" w:hAnsi="Times New Roman" w:cs="Times New Roman"/>
          <w:sz w:val="28"/>
          <w:szCs w:val="28"/>
        </w:rPr>
        <w:t>Во всем, что не урегулировано настоящим Договором, Стороны руководствуются законодательством Российской Федерации</w:t>
      </w:r>
      <w:r w:rsidRPr="00405EE2">
        <w:rPr>
          <w:rFonts w:ascii="Times New Roman" w:hAnsi="Times New Roman" w:cs="Times New Roman"/>
          <w:sz w:val="28"/>
          <w:szCs w:val="28"/>
        </w:rPr>
        <w:t>.</w:t>
      </w:r>
    </w:p>
    <w:p w14:paraId="39BD237A" w14:textId="47C424C1" w:rsidR="00405EE2" w:rsidRPr="00405EE2" w:rsidRDefault="00405EE2" w:rsidP="00FA57D6">
      <w:pPr>
        <w:pStyle w:val="ConsPlusNormal"/>
        <w:ind w:firstLine="709"/>
        <w:jc w:val="both"/>
        <w:rPr>
          <w:rFonts w:ascii="Times New Roman" w:hAnsi="Times New Roman" w:cs="Times New Roman"/>
          <w:sz w:val="28"/>
          <w:szCs w:val="28"/>
        </w:rPr>
      </w:pPr>
      <w:r w:rsidRPr="00405EE2">
        <w:rPr>
          <w:rFonts w:ascii="Times New Roman" w:hAnsi="Times New Roman" w:cs="Times New Roman"/>
          <w:sz w:val="28"/>
          <w:szCs w:val="28"/>
        </w:rPr>
        <w:t xml:space="preserve">6.9. </w:t>
      </w:r>
      <w:r w:rsidR="00540628">
        <w:rPr>
          <w:rFonts w:ascii="Times New Roman" w:hAnsi="Times New Roman" w:cs="Times New Roman"/>
          <w:sz w:val="28"/>
          <w:szCs w:val="28"/>
        </w:rPr>
        <w:t>Стороны принимают все меры к разрешению споров и разногласий на основе взаимной договоренности. В случае недостижения договоренности все споры и разногласия решаются в судебном порядке в соответствии с законодательством Российской Федерации</w:t>
      </w:r>
      <w:r w:rsidR="00776053">
        <w:rPr>
          <w:rFonts w:ascii="Times New Roman" w:hAnsi="Times New Roman" w:cs="Times New Roman"/>
          <w:sz w:val="28"/>
          <w:szCs w:val="28"/>
        </w:rPr>
        <w:t>.</w:t>
      </w:r>
    </w:p>
    <w:p w14:paraId="2806C6E1" w14:textId="77777777" w:rsidR="00405EE2" w:rsidRPr="00405EE2" w:rsidRDefault="00405EE2" w:rsidP="00FA57D6">
      <w:pPr>
        <w:pStyle w:val="ConsPlusNormal"/>
        <w:ind w:firstLine="709"/>
        <w:jc w:val="both"/>
        <w:rPr>
          <w:rFonts w:ascii="Times New Roman" w:hAnsi="Times New Roman" w:cs="Times New Roman"/>
          <w:sz w:val="28"/>
          <w:szCs w:val="28"/>
        </w:rPr>
      </w:pPr>
      <w:r w:rsidRPr="00405EE2">
        <w:rPr>
          <w:rFonts w:ascii="Times New Roman" w:hAnsi="Times New Roman" w:cs="Times New Roman"/>
          <w:sz w:val="28"/>
          <w:szCs w:val="28"/>
        </w:rPr>
        <w:t>6.10. Местом рассмотрения любых споров, прямо или косвенно вытекающих из Договора, является суд по месту нахождения Исполнителя.</w:t>
      </w:r>
    </w:p>
    <w:p w14:paraId="27086B20" w14:textId="78D0DE82" w:rsidR="00405EE2" w:rsidRPr="00B37C42" w:rsidRDefault="00405EE2" w:rsidP="00FA57D6">
      <w:pPr>
        <w:pStyle w:val="ConsPlusNormal"/>
        <w:ind w:firstLine="709"/>
        <w:jc w:val="both"/>
        <w:rPr>
          <w:rFonts w:ascii="Times New Roman" w:hAnsi="Times New Roman" w:cs="Times New Roman"/>
          <w:sz w:val="28"/>
          <w:szCs w:val="28"/>
        </w:rPr>
      </w:pPr>
      <w:r w:rsidRPr="00405EE2">
        <w:rPr>
          <w:rFonts w:ascii="Times New Roman" w:hAnsi="Times New Roman" w:cs="Times New Roman"/>
          <w:sz w:val="28"/>
          <w:szCs w:val="28"/>
        </w:rPr>
        <w:t xml:space="preserve">6.11. Претензионный порядок разрешения споров по Договору обязателен для Сторон. </w:t>
      </w:r>
      <w:r w:rsidR="00B37C42" w:rsidRPr="00B37C42">
        <w:rPr>
          <w:rFonts w:ascii="Times New Roman" w:hAnsi="Times New Roman" w:cs="Times New Roman"/>
          <w:sz w:val="28"/>
          <w:szCs w:val="28"/>
        </w:rPr>
        <w:t xml:space="preserve">Ответ на претензию дается не позднее 10-ти </w:t>
      </w:r>
      <w:r w:rsidR="00A03224">
        <w:rPr>
          <w:rFonts w:ascii="Times New Roman" w:hAnsi="Times New Roman" w:cs="Times New Roman"/>
          <w:sz w:val="28"/>
          <w:szCs w:val="28"/>
        </w:rPr>
        <w:t>календарных дней</w:t>
      </w:r>
      <w:r w:rsidR="00B37C42" w:rsidRPr="00B37C42">
        <w:rPr>
          <w:rFonts w:ascii="Times New Roman" w:hAnsi="Times New Roman" w:cs="Times New Roman"/>
          <w:sz w:val="28"/>
          <w:szCs w:val="28"/>
        </w:rPr>
        <w:t xml:space="preserve"> со дня ее поступления</w:t>
      </w:r>
      <w:r w:rsidR="00AE07CC">
        <w:rPr>
          <w:rFonts w:ascii="Times New Roman" w:hAnsi="Times New Roman" w:cs="Times New Roman"/>
          <w:sz w:val="28"/>
          <w:szCs w:val="28"/>
        </w:rPr>
        <w:t>.</w:t>
      </w:r>
    </w:p>
    <w:p w14:paraId="090265BF" w14:textId="25217D68" w:rsidR="00405EE2" w:rsidRPr="00405EE2" w:rsidRDefault="00405EE2" w:rsidP="00FA57D6">
      <w:pPr>
        <w:pStyle w:val="ConsPlusNormal"/>
        <w:tabs>
          <w:tab w:val="left" w:pos="851"/>
        </w:tabs>
        <w:ind w:firstLine="709"/>
        <w:jc w:val="both"/>
        <w:rPr>
          <w:rFonts w:ascii="Times New Roman" w:hAnsi="Times New Roman" w:cs="Times New Roman"/>
          <w:sz w:val="28"/>
          <w:szCs w:val="28"/>
        </w:rPr>
      </w:pPr>
      <w:r w:rsidRPr="00405EE2">
        <w:rPr>
          <w:rFonts w:ascii="Times New Roman" w:hAnsi="Times New Roman" w:cs="Times New Roman"/>
          <w:sz w:val="28"/>
          <w:szCs w:val="28"/>
        </w:rPr>
        <w:t xml:space="preserve">6.12. </w:t>
      </w:r>
      <w:r w:rsidR="00865E32" w:rsidRPr="00865E32">
        <w:rPr>
          <w:rFonts w:ascii="Times New Roman" w:hAnsi="Times New Roman" w:cs="Times New Roman"/>
          <w:sz w:val="28"/>
          <w:szCs w:val="28"/>
        </w:rPr>
        <w:t>Претензии в рамках настоящего Договора направляются на адрес, указанный в разделе 7 Договора.</w:t>
      </w:r>
      <w:r w:rsidR="00865E32" w:rsidRPr="00405EE2">
        <w:rPr>
          <w:rFonts w:ascii="Times New Roman" w:hAnsi="Times New Roman" w:cs="Times New Roman"/>
          <w:sz w:val="28"/>
          <w:szCs w:val="28"/>
        </w:rPr>
        <w:t xml:space="preserve"> Надлежащим порядком направления претензии признается любой из следующих способов: через почтовую или курьерскую службу, либо доставка в приемную Стороны по адресам, указанным в Договоре</w:t>
      </w:r>
      <w:r w:rsidR="00865E32" w:rsidRPr="00405EE2">
        <w:rPr>
          <w:rFonts w:ascii="Times New Roman" w:hAnsi="Times New Roman" w:cs="Times New Roman"/>
          <w:color w:val="FF0000"/>
          <w:sz w:val="28"/>
          <w:szCs w:val="28"/>
        </w:rPr>
        <w:t xml:space="preserve"> </w:t>
      </w:r>
      <w:r w:rsidR="00865E32" w:rsidRPr="00405EE2">
        <w:rPr>
          <w:rFonts w:ascii="Times New Roman" w:hAnsi="Times New Roman" w:cs="Times New Roman"/>
          <w:sz w:val="28"/>
          <w:szCs w:val="28"/>
        </w:rPr>
        <w:t>или выписке из ЕГРЮЛ, посредством направления сообщения по электронной почте с использованием электронной подписи.</w:t>
      </w:r>
    </w:p>
    <w:p w14:paraId="3C060FED" w14:textId="77777777" w:rsidR="00405EE2" w:rsidRPr="00405EE2" w:rsidRDefault="00405EE2" w:rsidP="00FA57D6">
      <w:pPr>
        <w:pStyle w:val="ConsPlusNormal"/>
        <w:ind w:firstLine="709"/>
        <w:jc w:val="both"/>
        <w:rPr>
          <w:rFonts w:ascii="Times New Roman" w:hAnsi="Times New Roman" w:cs="Times New Roman"/>
          <w:sz w:val="28"/>
          <w:szCs w:val="28"/>
        </w:rPr>
      </w:pPr>
      <w:r w:rsidRPr="00405EE2">
        <w:rPr>
          <w:rFonts w:ascii="Times New Roman" w:hAnsi="Times New Roman" w:cs="Times New Roman"/>
          <w:sz w:val="28"/>
          <w:szCs w:val="28"/>
        </w:rPr>
        <w:t>6.13. 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от направляющей Стороны.</w:t>
      </w:r>
    </w:p>
    <w:p w14:paraId="4F9DD223" w14:textId="0BFE7D69" w:rsidR="00405EE2" w:rsidRPr="00405EE2" w:rsidRDefault="00405EE2" w:rsidP="00FA57D6">
      <w:pPr>
        <w:pStyle w:val="ConsPlusNormal"/>
        <w:ind w:firstLine="709"/>
        <w:jc w:val="both"/>
        <w:rPr>
          <w:rFonts w:ascii="Times New Roman" w:hAnsi="Times New Roman" w:cs="Times New Roman"/>
          <w:sz w:val="28"/>
          <w:szCs w:val="28"/>
        </w:rPr>
      </w:pPr>
      <w:bookmarkStart w:id="6" w:name="P231"/>
      <w:bookmarkEnd w:id="6"/>
      <w:r w:rsidRPr="00405EE2">
        <w:rPr>
          <w:rFonts w:ascii="Times New Roman" w:hAnsi="Times New Roman" w:cs="Times New Roman"/>
          <w:sz w:val="28"/>
          <w:szCs w:val="28"/>
        </w:rPr>
        <w:t xml:space="preserve">6.14. Стороны обязуются соблюдать конфиденциальность в отношении информации, полученной ими друг от друга или ставшей известной им в ходе оказания </w:t>
      </w:r>
      <w:r w:rsidR="00BB5913">
        <w:rPr>
          <w:rFonts w:ascii="Times New Roman" w:hAnsi="Times New Roman" w:cs="Times New Roman"/>
          <w:sz w:val="28"/>
          <w:szCs w:val="28"/>
        </w:rPr>
        <w:t>работы</w:t>
      </w:r>
      <w:r w:rsidRPr="00405EE2">
        <w:rPr>
          <w:rFonts w:ascii="Times New Roman" w:hAnsi="Times New Roman" w:cs="Times New Roman"/>
          <w:sz w:val="28"/>
          <w:szCs w:val="28"/>
        </w:rPr>
        <w:t xml:space="preserve"> по настоящему Договору, в том числе конфиденциальность информации, составляющую коммерческую тайну и персональные данные Сторон,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
    <w:p w14:paraId="749356CA" w14:textId="77777777" w:rsidR="00405EE2" w:rsidRPr="00405EE2" w:rsidRDefault="00405EE2" w:rsidP="00FA57D6">
      <w:pPr>
        <w:pStyle w:val="ConsPlusNormal"/>
        <w:ind w:firstLine="709"/>
        <w:jc w:val="both"/>
        <w:rPr>
          <w:rFonts w:ascii="Times New Roman" w:hAnsi="Times New Roman" w:cs="Times New Roman"/>
          <w:sz w:val="28"/>
          <w:szCs w:val="28"/>
        </w:rPr>
      </w:pPr>
      <w:r w:rsidRPr="00405EE2">
        <w:rPr>
          <w:rFonts w:ascii="Times New Roman" w:hAnsi="Times New Roman" w:cs="Times New Roman"/>
          <w:sz w:val="28"/>
          <w:szCs w:val="28"/>
        </w:rPr>
        <w:t>6.15. Требования, изложенные в п. 6.14 настоящего Договора, не распространяются на случаи раскрытия конфиденциальной информации по запросу уполномоченных организаций и органов в случаях, предусмотренных законодательством РФ.</w:t>
      </w:r>
    </w:p>
    <w:p w14:paraId="53756790" w14:textId="74A1C2EE" w:rsidR="00405EE2" w:rsidRPr="00776053" w:rsidRDefault="00405EE2" w:rsidP="00FA57D6">
      <w:pPr>
        <w:pStyle w:val="ConsPlusNormal"/>
        <w:ind w:firstLine="709"/>
        <w:jc w:val="both"/>
        <w:rPr>
          <w:rFonts w:ascii="Times New Roman" w:hAnsi="Times New Roman" w:cs="Times New Roman"/>
          <w:sz w:val="28"/>
          <w:szCs w:val="28"/>
        </w:rPr>
      </w:pPr>
      <w:r w:rsidRPr="00405EE2">
        <w:rPr>
          <w:rFonts w:ascii="Times New Roman" w:hAnsi="Times New Roman" w:cs="Times New Roman"/>
          <w:sz w:val="28"/>
          <w:szCs w:val="28"/>
        </w:rPr>
        <w:t>6.16. Подписывая настоящий Договор, Стороны подтверждают свое согласие на передачу и обработку их персональных данных другой Стороне в соответствии с нормами Федерального закона РФ от 27.07.2006 года</w:t>
      </w:r>
      <w:r w:rsidRPr="009723F6">
        <w:rPr>
          <w:rFonts w:ascii="Times New Roman" w:hAnsi="Times New Roman" w:cs="Times New Roman"/>
          <w:color w:val="FF0000"/>
          <w:sz w:val="28"/>
          <w:szCs w:val="28"/>
        </w:rPr>
        <w:t xml:space="preserve"> </w:t>
      </w:r>
      <w:r w:rsidR="00776053">
        <w:rPr>
          <w:rFonts w:ascii="Times New Roman" w:hAnsi="Times New Roman" w:cs="Times New Roman"/>
          <w:color w:val="FF0000"/>
          <w:sz w:val="28"/>
          <w:szCs w:val="28"/>
        </w:rPr>
        <w:t xml:space="preserve">           </w:t>
      </w:r>
      <w:r w:rsidR="00776053">
        <w:rPr>
          <w:rFonts w:ascii="Times New Roman" w:hAnsi="Times New Roman" w:cs="Times New Roman"/>
          <w:sz w:val="28"/>
          <w:szCs w:val="28"/>
        </w:rPr>
        <w:t>№</w:t>
      </w:r>
      <w:r w:rsidRPr="009723F6">
        <w:rPr>
          <w:rFonts w:ascii="Times New Roman" w:hAnsi="Times New Roman" w:cs="Times New Roman"/>
          <w:color w:val="FF0000"/>
          <w:sz w:val="28"/>
          <w:szCs w:val="28"/>
        </w:rPr>
        <w:t xml:space="preserve"> </w:t>
      </w:r>
      <w:r w:rsidRPr="00776053">
        <w:rPr>
          <w:rFonts w:ascii="Times New Roman" w:hAnsi="Times New Roman" w:cs="Times New Roman"/>
          <w:sz w:val="28"/>
          <w:szCs w:val="28"/>
        </w:rPr>
        <w:t>152-ФЗ "О персональных данных", необходимых для выполнения обязательств по настоящему Договору.</w:t>
      </w:r>
    </w:p>
    <w:p w14:paraId="5A12D39B" w14:textId="790EE559" w:rsidR="00405EE2" w:rsidRPr="00405EE2" w:rsidRDefault="00405EE2" w:rsidP="00FA57D6">
      <w:pPr>
        <w:pStyle w:val="ConsPlusNormal"/>
        <w:ind w:firstLine="709"/>
        <w:jc w:val="both"/>
        <w:rPr>
          <w:rFonts w:ascii="Times New Roman" w:hAnsi="Times New Roman" w:cs="Times New Roman"/>
          <w:sz w:val="28"/>
          <w:szCs w:val="28"/>
        </w:rPr>
      </w:pPr>
      <w:r w:rsidRPr="00405EE2">
        <w:rPr>
          <w:rFonts w:ascii="Times New Roman" w:hAnsi="Times New Roman" w:cs="Times New Roman"/>
          <w:sz w:val="28"/>
          <w:szCs w:val="28"/>
        </w:rPr>
        <w:t xml:space="preserve">6.17. Во всем, </w:t>
      </w:r>
      <w:r w:rsidR="001934EC">
        <w:rPr>
          <w:rFonts w:ascii="Times New Roman" w:hAnsi="Times New Roman" w:cs="Times New Roman"/>
          <w:sz w:val="28"/>
          <w:szCs w:val="28"/>
        </w:rPr>
        <w:t>что не предусмотрен</w:t>
      </w:r>
      <w:r w:rsidR="00CD78BE">
        <w:rPr>
          <w:rFonts w:ascii="Times New Roman" w:hAnsi="Times New Roman" w:cs="Times New Roman"/>
          <w:sz w:val="28"/>
          <w:szCs w:val="28"/>
        </w:rPr>
        <w:t>о</w:t>
      </w:r>
      <w:r w:rsidRPr="00405EE2">
        <w:rPr>
          <w:rFonts w:ascii="Times New Roman" w:hAnsi="Times New Roman" w:cs="Times New Roman"/>
          <w:sz w:val="28"/>
          <w:szCs w:val="28"/>
        </w:rPr>
        <w:t xml:space="preserve"> настоящим Договором, Стороны руководствуются действующим законодательством РФ.</w:t>
      </w:r>
    </w:p>
    <w:p w14:paraId="1F4CC86A" w14:textId="77777777" w:rsidR="00405EE2" w:rsidRPr="00405EE2" w:rsidRDefault="00405EE2" w:rsidP="00FA57D6">
      <w:pPr>
        <w:pStyle w:val="ConsPlusNormal"/>
        <w:ind w:firstLine="709"/>
        <w:jc w:val="both"/>
        <w:rPr>
          <w:rFonts w:ascii="Times New Roman" w:hAnsi="Times New Roman" w:cs="Times New Roman"/>
          <w:sz w:val="28"/>
          <w:szCs w:val="28"/>
        </w:rPr>
      </w:pPr>
      <w:r w:rsidRPr="00405EE2">
        <w:rPr>
          <w:rFonts w:ascii="Times New Roman" w:hAnsi="Times New Roman" w:cs="Times New Roman"/>
          <w:sz w:val="28"/>
          <w:szCs w:val="28"/>
        </w:rPr>
        <w:t xml:space="preserve">6.18. Сторона, у которой произошло изменение любого указанного в реквизитах Сторон </w:t>
      </w:r>
      <w:r w:rsidR="004E1D42">
        <w:rPr>
          <w:rFonts w:ascii="Times New Roman" w:hAnsi="Times New Roman" w:cs="Times New Roman"/>
          <w:sz w:val="28"/>
          <w:szCs w:val="28"/>
        </w:rPr>
        <w:t xml:space="preserve">в </w:t>
      </w:r>
      <w:r w:rsidRPr="00405EE2">
        <w:rPr>
          <w:rFonts w:ascii="Times New Roman" w:hAnsi="Times New Roman" w:cs="Times New Roman"/>
          <w:sz w:val="28"/>
          <w:szCs w:val="28"/>
        </w:rPr>
        <w:t>раздел</w:t>
      </w:r>
      <w:r w:rsidR="004E1D42">
        <w:rPr>
          <w:rFonts w:ascii="Times New Roman" w:hAnsi="Times New Roman" w:cs="Times New Roman"/>
          <w:sz w:val="28"/>
          <w:szCs w:val="28"/>
        </w:rPr>
        <w:t>е</w:t>
      </w:r>
      <w:r w:rsidRPr="00405EE2">
        <w:rPr>
          <w:rFonts w:ascii="Times New Roman" w:hAnsi="Times New Roman" w:cs="Times New Roman"/>
          <w:sz w:val="28"/>
          <w:szCs w:val="28"/>
        </w:rPr>
        <w:t xml:space="preserve"> 7 Договора местонахождения, названия, банковских реквизитов, руководящего персонала и прочего, обязана </w:t>
      </w:r>
      <w:r w:rsidRPr="00405EE2">
        <w:rPr>
          <w:rFonts w:ascii="Times New Roman" w:hAnsi="Times New Roman" w:cs="Times New Roman"/>
          <w:sz w:val="28"/>
          <w:szCs w:val="28"/>
        </w:rPr>
        <w:lastRenderedPageBreak/>
        <w:t>письменно уведомить другую Сторону о таком изменении. Действия, совершенные с использованием недействующих адресов, номеров или реквизитов, будут признаваться надлежащим исполнением, если в адрес исполнившей Стороны не доставлялось соответствующего уведомления об изменении. Сторона, не сделавшая письменного уведомления, несет все риски, связанные с изменением реквизита, в том числе риски неполучения любого юридически значимого уведомления, риски неправильного оформления акта приема-передачи и т.п.</w:t>
      </w:r>
    </w:p>
    <w:p w14:paraId="5FB13B96" w14:textId="77777777" w:rsidR="00405EE2" w:rsidRPr="00405EE2" w:rsidRDefault="00405EE2" w:rsidP="00FA57D6">
      <w:pPr>
        <w:pStyle w:val="ConsPlusNormal"/>
        <w:ind w:firstLine="709"/>
        <w:jc w:val="both"/>
        <w:rPr>
          <w:rFonts w:ascii="Times New Roman" w:hAnsi="Times New Roman" w:cs="Times New Roman"/>
          <w:sz w:val="28"/>
          <w:szCs w:val="28"/>
        </w:rPr>
      </w:pPr>
      <w:r w:rsidRPr="00405EE2">
        <w:rPr>
          <w:rFonts w:ascii="Times New Roman" w:hAnsi="Times New Roman" w:cs="Times New Roman"/>
          <w:sz w:val="28"/>
          <w:szCs w:val="28"/>
        </w:rPr>
        <w:t>6.19. Настоящий Договор составлен в двух экземплярах, имеющих одинаковую юридическую силу, по одному экземпляру для каждой из Сторон.</w:t>
      </w:r>
    </w:p>
    <w:p w14:paraId="2D47C25C" w14:textId="77777777" w:rsidR="00405EE2" w:rsidRPr="00405EE2" w:rsidRDefault="00405EE2" w:rsidP="00FA57D6">
      <w:pPr>
        <w:pStyle w:val="ConsPlusNormal"/>
        <w:ind w:firstLine="709"/>
        <w:jc w:val="both"/>
        <w:rPr>
          <w:rFonts w:ascii="Times New Roman" w:hAnsi="Times New Roman" w:cs="Times New Roman"/>
          <w:sz w:val="28"/>
          <w:szCs w:val="28"/>
        </w:rPr>
      </w:pPr>
      <w:r w:rsidRPr="00405EE2">
        <w:rPr>
          <w:rFonts w:ascii="Times New Roman" w:hAnsi="Times New Roman" w:cs="Times New Roman"/>
          <w:sz w:val="28"/>
          <w:szCs w:val="28"/>
        </w:rPr>
        <w:t>6.20. Подписывая настоящий Договор, Заказчик подтверждает, что он ознакомлен со всеми пунктами настоящего Договора, осознает и принимает все его положения, на все вопросы получил удовлетворяющие его разъяснения.</w:t>
      </w:r>
    </w:p>
    <w:p w14:paraId="2A3A4B09" w14:textId="77777777" w:rsidR="00405EE2" w:rsidRPr="00405EE2" w:rsidRDefault="00405EE2" w:rsidP="00405EE2">
      <w:pPr>
        <w:pStyle w:val="ConsPlusNormal"/>
        <w:tabs>
          <w:tab w:val="center" w:pos="4748"/>
          <w:tab w:val="left" w:pos="7811"/>
        </w:tabs>
        <w:outlineLvl w:val="2"/>
        <w:rPr>
          <w:rFonts w:ascii="Times New Roman" w:hAnsi="Times New Roman" w:cs="Times New Roman"/>
          <w:sz w:val="28"/>
          <w:szCs w:val="28"/>
        </w:rPr>
      </w:pPr>
      <w:bookmarkStart w:id="7" w:name="P242"/>
      <w:bookmarkEnd w:id="7"/>
      <w:r w:rsidRPr="00405EE2">
        <w:rPr>
          <w:rFonts w:ascii="Times New Roman" w:hAnsi="Times New Roman" w:cs="Times New Roman"/>
          <w:color w:val="FF0000"/>
          <w:sz w:val="28"/>
          <w:szCs w:val="28"/>
        </w:rPr>
        <w:tab/>
      </w:r>
      <w:r w:rsidRPr="00405EE2">
        <w:rPr>
          <w:rFonts w:ascii="Times New Roman" w:hAnsi="Times New Roman" w:cs="Times New Roman"/>
          <w:sz w:val="28"/>
          <w:szCs w:val="28"/>
        </w:rPr>
        <w:t>7. РЕКВИЗИТЫ И ПОДПИСИ СТОРОН</w:t>
      </w:r>
    </w:p>
    <w:p w14:paraId="195D61A1" w14:textId="77777777" w:rsidR="00405EE2" w:rsidRPr="00405EE2" w:rsidRDefault="00405EE2" w:rsidP="00405EE2">
      <w:pPr>
        <w:pStyle w:val="ConsPlusNormal"/>
        <w:tabs>
          <w:tab w:val="center" w:pos="4748"/>
          <w:tab w:val="left" w:pos="7811"/>
        </w:tabs>
        <w:outlineLvl w:val="2"/>
        <w:rPr>
          <w:rFonts w:ascii="Times New Roman" w:hAnsi="Times New Roman" w:cs="Times New Roman"/>
          <w:color w:val="FF0000"/>
          <w:sz w:val="24"/>
          <w:szCs w:val="24"/>
        </w:rPr>
      </w:pPr>
    </w:p>
    <w:tbl>
      <w:tblPr>
        <w:tblStyle w:val="a6"/>
        <w:tblW w:w="96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3"/>
      </w:tblGrid>
      <w:tr w:rsidR="00405EE2" w:rsidRPr="00405EE2" w14:paraId="2DCEA661" w14:textId="77777777" w:rsidTr="00D054B2">
        <w:tc>
          <w:tcPr>
            <w:tcW w:w="4786" w:type="dxa"/>
          </w:tcPr>
          <w:p w14:paraId="2E770A4C" w14:textId="77777777" w:rsidR="00405EE2" w:rsidRPr="00865E32" w:rsidRDefault="00405EE2" w:rsidP="00D054B2">
            <w:pPr>
              <w:pStyle w:val="ConsPlusNormal"/>
              <w:tabs>
                <w:tab w:val="center" w:pos="4748"/>
                <w:tab w:val="left" w:pos="7811"/>
              </w:tabs>
              <w:jc w:val="center"/>
              <w:outlineLvl w:val="2"/>
              <w:rPr>
                <w:rFonts w:ascii="Times New Roman" w:hAnsi="Times New Roman" w:cs="Times New Roman"/>
                <w:szCs w:val="22"/>
              </w:rPr>
            </w:pPr>
            <w:r w:rsidRPr="00865E32">
              <w:rPr>
                <w:rFonts w:ascii="Times New Roman" w:hAnsi="Times New Roman" w:cs="Times New Roman"/>
                <w:szCs w:val="22"/>
              </w:rPr>
              <w:t>Исполнитель</w:t>
            </w:r>
          </w:p>
          <w:p w14:paraId="27D2D0EA" w14:textId="77777777" w:rsidR="00405EE2" w:rsidRPr="00865E32" w:rsidRDefault="00405EE2" w:rsidP="00D054B2">
            <w:pPr>
              <w:pStyle w:val="ConsPlusNormal"/>
              <w:tabs>
                <w:tab w:val="center" w:pos="4748"/>
                <w:tab w:val="left" w:pos="7811"/>
              </w:tabs>
              <w:jc w:val="center"/>
              <w:outlineLvl w:val="2"/>
              <w:rPr>
                <w:rFonts w:ascii="Times New Roman" w:hAnsi="Times New Roman" w:cs="Times New Roman"/>
                <w:szCs w:val="22"/>
              </w:rPr>
            </w:pPr>
          </w:p>
        </w:tc>
        <w:tc>
          <w:tcPr>
            <w:tcW w:w="4823" w:type="dxa"/>
            <w:hideMark/>
          </w:tcPr>
          <w:p w14:paraId="5DA56989" w14:textId="77777777" w:rsidR="00405EE2" w:rsidRPr="00865E32" w:rsidRDefault="00405EE2" w:rsidP="00D054B2">
            <w:pPr>
              <w:pStyle w:val="ConsPlusNormal"/>
              <w:tabs>
                <w:tab w:val="center" w:pos="4748"/>
                <w:tab w:val="left" w:pos="7811"/>
              </w:tabs>
              <w:jc w:val="center"/>
              <w:outlineLvl w:val="2"/>
              <w:rPr>
                <w:rFonts w:ascii="Times New Roman" w:hAnsi="Times New Roman" w:cs="Times New Roman"/>
                <w:color w:val="FF0000"/>
                <w:szCs w:val="22"/>
              </w:rPr>
            </w:pPr>
            <w:r w:rsidRPr="00865E32">
              <w:rPr>
                <w:rFonts w:ascii="Times New Roman" w:hAnsi="Times New Roman" w:cs="Times New Roman"/>
                <w:szCs w:val="22"/>
              </w:rPr>
              <w:t>Заказчик</w:t>
            </w:r>
          </w:p>
        </w:tc>
      </w:tr>
      <w:tr w:rsidR="00405EE2" w:rsidRPr="00405EE2" w14:paraId="5A008C61" w14:textId="77777777" w:rsidTr="00D054B2">
        <w:trPr>
          <w:trHeight w:val="461"/>
        </w:trPr>
        <w:tc>
          <w:tcPr>
            <w:tcW w:w="4786" w:type="dxa"/>
            <w:hideMark/>
          </w:tcPr>
          <w:p w14:paraId="6BD1A982" w14:textId="77777777" w:rsidR="00405EE2" w:rsidRPr="00865E32" w:rsidRDefault="00405EE2" w:rsidP="00D054B2">
            <w:pPr>
              <w:pStyle w:val="ConsPlusNormal"/>
              <w:tabs>
                <w:tab w:val="center" w:pos="4748"/>
                <w:tab w:val="left" w:pos="7811"/>
              </w:tabs>
              <w:jc w:val="center"/>
              <w:outlineLvl w:val="2"/>
              <w:rPr>
                <w:rFonts w:ascii="Times New Roman" w:hAnsi="Times New Roman" w:cs="Times New Roman"/>
                <w:szCs w:val="22"/>
              </w:rPr>
            </w:pPr>
            <w:r w:rsidRPr="00865E32">
              <w:rPr>
                <w:rFonts w:ascii="Times New Roman" w:hAnsi="Times New Roman" w:cs="Times New Roman"/>
                <w:szCs w:val="22"/>
              </w:rPr>
              <w:t>Бюджетное учреждение Ханты-Мансийского автономного округа – Югры «Центр имущественных отношений»</w:t>
            </w:r>
          </w:p>
          <w:p w14:paraId="6560CAFF" w14:textId="77777777" w:rsidR="00405EE2" w:rsidRPr="00865E32" w:rsidRDefault="00405EE2" w:rsidP="00D054B2">
            <w:pPr>
              <w:pStyle w:val="ConsPlusNormal"/>
              <w:tabs>
                <w:tab w:val="center" w:pos="4748"/>
                <w:tab w:val="left" w:pos="7811"/>
              </w:tabs>
              <w:jc w:val="center"/>
              <w:outlineLvl w:val="2"/>
              <w:rPr>
                <w:rFonts w:ascii="Times New Roman" w:hAnsi="Times New Roman" w:cs="Times New Roman"/>
                <w:szCs w:val="22"/>
              </w:rPr>
            </w:pPr>
            <w:r w:rsidRPr="00865E32">
              <w:rPr>
                <w:rFonts w:ascii="Times New Roman" w:hAnsi="Times New Roman" w:cs="Times New Roman"/>
                <w:szCs w:val="22"/>
              </w:rPr>
              <w:t>(БУ «Центр имущественных отношений»)</w:t>
            </w:r>
          </w:p>
        </w:tc>
        <w:tc>
          <w:tcPr>
            <w:tcW w:w="4823" w:type="dxa"/>
            <w:hideMark/>
          </w:tcPr>
          <w:p w14:paraId="4D5892B2" w14:textId="77777777" w:rsidR="00405EE2" w:rsidRPr="00865E32" w:rsidRDefault="00405EE2" w:rsidP="00D054B2">
            <w:pPr>
              <w:suppressAutoHyphens/>
              <w:jc w:val="center"/>
              <w:rPr>
                <w:rFonts w:ascii="Times New Roman" w:hAnsi="Times New Roman" w:cs="Times New Roman"/>
                <w:b/>
                <w:color w:val="FF0000"/>
              </w:rPr>
            </w:pPr>
          </w:p>
        </w:tc>
      </w:tr>
      <w:tr w:rsidR="00405EE2" w:rsidRPr="00405EE2" w14:paraId="7CF8669D" w14:textId="77777777" w:rsidTr="00D054B2">
        <w:tc>
          <w:tcPr>
            <w:tcW w:w="4786" w:type="dxa"/>
          </w:tcPr>
          <w:p w14:paraId="62165DA5" w14:textId="77777777" w:rsidR="00405EE2" w:rsidRPr="00865E32" w:rsidRDefault="00405EE2" w:rsidP="00D054B2">
            <w:pPr>
              <w:pStyle w:val="ConsPlusNormal"/>
              <w:tabs>
                <w:tab w:val="center" w:pos="4748"/>
                <w:tab w:val="left" w:pos="7811"/>
              </w:tabs>
              <w:outlineLvl w:val="2"/>
              <w:rPr>
                <w:rFonts w:ascii="Times New Roman" w:hAnsi="Times New Roman" w:cs="Times New Roman"/>
                <w:szCs w:val="22"/>
              </w:rPr>
            </w:pPr>
          </w:p>
          <w:p w14:paraId="0F137F2D" w14:textId="77777777" w:rsidR="00405EE2" w:rsidRPr="00865E32" w:rsidRDefault="00405EE2" w:rsidP="00D054B2">
            <w:pPr>
              <w:pStyle w:val="ConsPlusNormal"/>
              <w:tabs>
                <w:tab w:val="center" w:pos="4748"/>
                <w:tab w:val="left" w:pos="7811"/>
              </w:tabs>
              <w:outlineLvl w:val="2"/>
              <w:rPr>
                <w:rFonts w:ascii="Times New Roman" w:hAnsi="Times New Roman" w:cs="Times New Roman"/>
                <w:szCs w:val="22"/>
              </w:rPr>
            </w:pPr>
            <w:r w:rsidRPr="00865E32">
              <w:rPr>
                <w:rFonts w:ascii="Times New Roman" w:hAnsi="Times New Roman" w:cs="Times New Roman"/>
                <w:szCs w:val="22"/>
              </w:rPr>
              <w:t>Почтовый адрес: 628007, Ханты-Мансийский автономный округ – Югра, г. Ханты-Мансийск, ул. Чехова, д. 27 А.</w:t>
            </w:r>
          </w:p>
          <w:p w14:paraId="7A029AF7" w14:textId="77777777" w:rsidR="00405EE2" w:rsidRPr="00865E32" w:rsidRDefault="00405EE2" w:rsidP="00D054B2">
            <w:pPr>
              <w:pStyle w:val="ConsPlusNormal"/>
              <w:tabs>
                <w:tab w:val="center" w:pos="4748"/>
                <w:tab w:val="left" w:pos="7811"/>
              </w:tabs>
              <w:outlineLvl w:val="2"/>
              <w:rPr>
                <w:rFonts w:ascii="Times New Roman" w:hAnsi="Times New Roman" w:cs="Times New Roman"/>
                <w:szCs w:val="22"/>
              </w:rPr>
            </w:pPr>
            <w:r w:rsidRPr="00865E32">
              <w:rPr>
                <w:rFonts w:ascii="Times New Roman" w:hAnsi="Times New Roman" w:cs="Times New Roman"/>
                <w:szCs w:val="22"/>
              </w:rPr>
              <w:t>Тел./факс: 8 (3467) 37-89-84 доб. 107</w:t>
            </w:r>
          </w:p>
          <w:p w14:paraId="50FFE9B8" w14:textId="77777777" w:rsidR="00405EE2" w:rsidRPr="00865E32" w:rsidRDefault="00405EE2" w:rsidP="00D054B2">
            <w:pPr>
              <w:pStyle w:val="ConsPlusNormal"/>
              <w:tabs>
                <w:tab w:val="center" w:pos="4748"/>
                <w:tab w:val="left" w:pos="7811"/>
              </w:tabs>
              <w:outlineLvl w:val="2"/>
              <w:rPr>
                <w:rFonts w:ascii="Times New Roman" w:hAnsi="Times New Roman" w:cs="Times New Roman"/>
                <w:szCs w:val="22"/>
              </w:rPr>
            </w:pPr>
            <w:r w:rsidRPr="00865E32">
              <w:rPr>
                <w:rFonts w:ascii="Times New Roman" w:hAnsi="Times New Roman" w:cs="Times New Roman"/>
                <w:szCs w:val="22"/>
                <w:lang w:val="en-US"/>
              </w:rPr>
              <w:t>E</w:t>
            </w:r>
            <w:r w:rsidRPr="00865E32">
              <w:rPr>
                <w:rFonts w:ascii="Times New Roman" w:hAnsi="Times New Roman" w:cs="Times New Roman"/>
                <w:szCs w:val="22"/>
              </w:rPr>
              <w:t>-</w:t>
            </w:r>
            <w:r w:rsidRPr="00865E32">
              <w:rPr>
                <w:rFonts w:ascii="Times New Roman" w:hAnsi="Times New Roman" w:cs="Times New Roman"/>
                <w:szCs w:val="22"/>
                <w:lang w:val="en-US"/>
              </w:rPr>
              <w:t>mail</w:t>
            </w:r>
            <w:r w:rsidRPr="00865E32">
              <w:rPr>
                <w:rFonts w:ascii="Times New Roman" w:hAnsi="Times New Roman" w:cs="Times New Roman"/>
                <w:szCs w:val="22"/>
              </w:rPr>
              <w:t xml:space="preserve">: </w:t>
            </w:r>
            <w:hyperlink r:id="rId13" w:history="1">
              <w:r w:rsidRPr="00865E32">
                <w:rPr>
                  <w:rStyle w:val="ae"/>
                  <w:rFonts w:ascii="Times New Roman" w:hAnsi="Times New Roman" w:cs="Times New Roman"/>
                  <w:color w:val="auto"/>
                  <w:szCs w:val="22"/>
                  <w:lang w:val="en-US"/>
                </w:rPr>
                <w:t>fondim</w:t>
              </w:r>
              <w:r w:rsidRPr="00865E32">
                <w:rPr>
                  <w:rStyle w:val="ae"/>
                  <w:rFonts w:ascii="Times New Roman" w:hAnsi="Times New Roman" w:cs="Times New Roman"/>
                  <w:color w:val="auto"/>
                  <w:szCs w:val="22"/>
                </w:rPr>
                <w:t>86@</w:t>
              </w:r>
              <w:r w:rsidRPr="00865E32">
                <w:rPr>
                  <w:rStyle w:val="ae"/>
                  <w:rFonts w:ascii="Times New Roman" w:hAnsi="Times New Roman" w:cs="Times New Roman"/>
                  <w:color w:val="auto"/>
                  <w:szCs w:val="22"/>
                  <w:lang w:val="en-US"/>
                </w:rPr>
                <w:t>cio</w:t>
              </w:r>
              <w:r w:rsidRPr="00865E32">
                <w:rPr>
                  <w:rStyle w:val="ae"/>
                  <w:rFonts w:ascii="Times New Roman" w:hAnsi="Times New Roman" w:cs="Times New Roman"/>
                  <w:color w:val="auto"/>
                  <w:szCs w:val="22"/>
                </w:rPr>
                <w:t>-</w:t>
              </w:r>
              <w:r w:rsidRPr="00865E32">
                <w:rPr>
                  <w:rStyle w:val="ae"/>
                  <w:rFonts w:ascii="Times New Roman" w:hAnsi="Times New Roman" w:cs="Times New Roman"/>
                  <w:color w:val="auto"/>
                  <w:szCs w:val="22"/>
                  <w:lang w:val="en-US"/>
                </w:rPr>
                <w:t>hmao</w:t>
              </w:r>
              <w:r w:rsidRPr="00865E32">
                <w:rPr>
                  <w:rStyle w:val="ae"/>
                  <w:rFonts w:ascii="Times New Roman" w:hAnsi="Times New Roman" w:cs="Times New Roman"/>
                  <w:color w:val="auto"/>
                  <w:szCs w:val="22"/>
                </w:rPr>
                <w:t>.</w:t>
              </w:r>
              <w:r w:rsidRPr="00865E32">
                <w:rPr>
                  <w:rStyle w:val="ae"/>
                  <w:rFonts w:ascii="Times New Roman" w:hAnsi="Times New Roman" w:cs="Times New Roman"/>
                  <w:color w:val="auto"/>
                  <w:szCs w:val="22"/>
                  <w:lang w:val="en-US"/>
                </w:rPr>
                <w:t>ru</w:t>
              </w:r>
            </w:hyperlink>
          </w:p>
          <w:p w14:paraId="04B61895" w14:textId="77777777" w:rsidR="00405EE2" w:rsidRPr="00865E32" w:rsidRDefault="00405EE2" w:rsidP="00D054B2">
            <w:pPr>
              <w:pStyle w:val="ConsPlusNormal"/>
              <w:tabs>
                <w:tab w:val="center" w:pos="4748"/>
                <w:tab w:val="left" w:pos="7811"/>
              </w:tabs>
              <w:outlineLvl w:val="2"/>
              <w:rPr>
                <w:rFonts w:ascii="Times New Roman" w:hAnsi="Times New Roman" w:cs="Times New Roman"/>
                <w:szCs w:val="22"/>
              </w:rPr>
            </w:pPr>
          </w:p>
          <w:p w14:paraId="58D9AC59" w14:textId="77777777" w:rsidR="00405EE2" w:rsidRPr="00865E32" w:rsidRDefault="00405EE2" w:rsidP="00D054B2">
            <w:pPr>
              <w:pStyle w:val="ConsPlusNormal"/>
              <w:tabs>
                <w:tab w:val="center" w:pos="4748"/>
                <w:tab w:val="left" w:pos="7811"/>
              </w:tabs>
              <w:outlineLvl w:val="2"/>
              <w:rPr>
                <w:rFonts w:ascii="Times New Roman" w:hAnsi="Times New Roman" w:cs="Times New Roman"/>
                <w:szCs w:val="22"/>
              </w:rPr>
            </w:pPr>
            <w:r w:rsidRPr="00865E32">
              <w:rPr>
                <w:rFonts w:ascii="Times New Roman" w:hAnsi="Times New Roman" w:cs="Times New Roman"/>
                <w:szCs w:val="22"/>
              </w:rPr>
              <w:t>ИНН/КПП: 8601001003/860101001</w:t>
            </w:r>
          </w:p>
          <w:p w14:paraId="31B5B038" w14:textId="77777777" w:rsidR="00405EE2" w:rsidRPr="00865E32" w:rsidRDefault="00405EE2" w:rsidP="00D054B2">
            <w:pPr>
              <w:pStyle w:val="ConsPlusNormal"/>
              <w:tabs>
                <w:tab w:val="center" w:pos="4748"/>
                <w:tab w:val="left" w:pos="7811"/>
              </w:tabs>
              <w:outlineLvl w:val="2"/>
              <w:rPr>
                <w:rFonts w:ascii="Times New Roman" w:hAnsi="Times New Roman" w:cs="Times New Roman"/>
                <w:szCs w:val="22"/>
              </w:rPr>
            </w:pPr>
            <w:r w:rsidRPr="00865E32">
              <w:rPr>
                <w:rFonts w:ascii="Times New Roman" w:hAnsi="Times New Roman" w:cs="Times New Roman"/>
                <w:szCs w:val="22"/>
              </w:rPr>
              <w:t>ОГРН:1028600510421</w:t>
            </w:r>
          </w:p>
          <w:p w14:paraId="22361EAD" w14:textId="77777777" w:rsidR="00405EE2" w:rsidRPr="00865E32" w:rsidRDefault="00405EE2" w:rsidP="00D054B2">
            <w:pPr>
              <w:pStyle w:val="ConsPlusNormal"/>
              <w:tabs>
                <w:tab w:val="center" w:pos="4748"/>
                <w:tab w:val="left" w:pos="7811"/>
              </w:tabs>
              <w:outlineLvl w:val="2"/>
              <w:rPr>
                <w:rFonts w:ascii="Times New Roman" w:hAnsi="Times New Roman" w:cs="Times New Roman"/>
                <w:szCs w:val="22"/>
              </w:rPr>
            </w:pPr>
            <w:r w:rsidRPr="00865E32">
              <w:rPr>
                <w:rFonts w:ascii="Times New Roman" w:hAnsi="Times New Roman" w:cs="Times New Roman"/>
                <w:szCs w:val="22"/>
              </w:rPr>
              <w:t>ЕКС 40102810245370000007</w:t>
            </w:r>
          </w:p>
          <w:p w14:paraId="11438D85" w14:textId="77777777" w:rsidR="00405EE2" w:rsidRPr="00865E32" w:rsidRDefault="00405EE2" w:rsidP="00D054B2">
            <w:pPr>
              <w:pStyle w:val="ConsPlusNormal"/>
              <w:tabs>
                <w:tab w:val="center" w:pos="4748"/>
                <w:tab w:val="left" w:pos="7811"/>
              </w:tabs>
              <w:outlineLvl w:val="2"/>
              <w:rPr>
                <w:rFonts w:ascii="Times New Roman" w:hAnsi="Times New Roman" w:cs="Times New Roman"/>
                <w:szCs w:val="22"/>
              </w:rPr>
            </w:pPr>
            <w:r w:rsidRPr="00865E32">
              <w:rPr>
                <w:rFonts w:ascii="Times New Roman" w:hAnsi="Times New Roman" w:cs="Times New Roman"/>
                <w:szCs w:val="22"/>
              </w:rPr>
              <w:t>КС 03224643718000008700 РКЦ Ханты-Мансийск//УФК по Ханты-Мансийскому автономному округу – Югре г. Ханты-Мансийск, Депфин Югры (БУ «Центр имущественных отношений» л/с 430335120)</w:t>
            </w:r>
          </w:p>
          <w:p w14:paraId="6798E368" w14:textId="77777777" w:rsidR="00405EE2" w:rsidRPr="00865E32" w:rsidRDefault="00405EE2" w:rsidP="00D054B2">
            <w:pPr>
              <w:pStyle w:val="ConsPlusNormal"/>
              <w:tabs>
                <w:tab w:val="center" w:pos="4748"/>
                <w:tab w:val="left" w:pos="7811"/>
              </w:tabs>
              <w:outlineLvl w:val="2"/>
              <w:rPr>
                <w:rFonts w:ascii="Times New Roman" w:hAnsi="Times New Roman" w:cs="Times New Roman"/>
                <w:szCs w:val="22"/>
                <w:lang w:val="en-US"/>
              </w:rPr>
            </w:pPr>
            <w:r w:rsidRPr="00865E32">
              <w:rPr>
                <w:rFonts w:ascii="Times New Roman" w:hAnsi="Times New Roman" w:cs="Times New Roman"/>
                <w:szCs w:val="22"/>
              </w:rPr>
              <w:t>БИК 007162163</w:t>
            </w:r>
            <w:r w:rsidRPr="00865E32">
              <w:rPr>
                <w:rFonts w:ascii="Times New Roman" w:hAnsi="Times New Roman" w:cs="Times New Roman"/>
                <w:szCs w:val="22"/>
                <w:lang w:val="en-US"/>
              </w:rPr>
              <w:t xml:space="preserve">        </w:t>
            </w:r>
          </w:p>
          <w:p w14:paraId="4476C6B0" w14:textId="77777777" w:rsidR="00405EE2" w:rsidRPr="00865E32" w:rsidRDefault="00D33A96" w:rsidP="00D33A96">
            <w:pPr>
              <w:pStyle w:val="ConsPlusNormal"/>
              <w:tabs>
                <w:tab w:val="center" w:pos="4748"/>
                <w:tab w:val="left" w:pos="7811"/>
              </w:tabs>
              <w:outlineLvl w:val="2"/>
              <w:rPr>
                <w:rFonts w:ascii="Times New Roman" w:hAnsi="Times New Roman" w:cs="Times New Roman"/>
                <w:szCs w:val="22"/>
                <w:lang w:val="en-US"/>
              </w:rPr>
            </w:pPr>
            <w:r w:rsidRPr="00865E32">
              <w:rPr>
                <w:rFonts w:ascii="Times New Roman" w:hAnsi="Times New Roman" w:cs="Times New Roman"/>
                <w:szCs w:val="22"/>
                <w:lang w:val="en-US"/>
              </w:rPr>
              <w:t>Директор</w:t>
            </w:r>
          </w:p>
        </w:tc>
        <w:tc>
          <w:tcPr>
            <w:tcW w:w="4823" w:type="dxa"/>
            <w:hideMark/>
          </w:tcPr>
          <w:p w14:paraId="1BB120E3" w14:textId="77777777" w:rsidR="00405EE2" w:rsidRPr="00865E32" w:rsidRDefault="00405EE2" w:rsidP="00D054B2">
            <w:pPr>
              <w:contextualSpacing/>
              <w:rPr>
                <w:rFonts w:ascii="Times New Roman" w:hAnsi="Times New Roman" w:cs="Times New Roman"/>
                <w:b/>
              </w:rPr>
            </w:pPr>
          </w:p>
          <w:p w14:paraId="75475ADC" w14:textId="77777777" w:rsidR="00405EE2" w:rsidRPr="00865E32" w:rsidRDefault="00405EE2" w:rsidP="00D054B2">
            <w:pPr>
              <w:contextualSpacing/>
              <w:rPr>
                <w:rFonts w:ascii="Times New Roman" w:hAnsi="Times New Roman" w:cs="Times New Roman"/>
                <w:b/>
              </w:rPr>
            </w:pPr>
            <w:r w:rsidRPr="00865E32">
              <w:rPr>
                <w:rFonts w:ascii="Times New Roman" w:hAnsi="Times New Roman" w:cs="Times New Roman"/>
              </w:rPr>
              <w:t xml:space="preserve">Почтовый адрес: </w:t>
            </w:r>
          </w:p>
          <w:p w14:paraId="4D75A52E" w14:textId="77777777" w:rsidR="00405EE2" w:rsidRPr="00865E32" w:rsidRDefault="00405EE2" w:rsidP="00D054B2">
            <w:pPr>
              <w:contextualSpacing/>
              <w:rPr>
                <w:rFonts w:ascii="Times New Roman" w:hAnsi="Times New Roman" w:cs="Times New Roman"/>
                <w:b/>
              </w:rPr>
            </w:pPr>
            <w:r w:rsidRPr="00865E32">
              <w:rPr>
                <w:rFonts w:ascii="Times New Roman" w:hAnsi="Times New Roman" w:cs="Times New Roman"/>
              </w:rPr>
              <w:t xml:space="preserve">Тел./факс: </w:t>
            </w:r>
          </w:p>
          <w:p w14:paraId="354EA7E9" w14:textId="77777777" w:rsidR="00405EE2" w:rsidRPr="00865E32" w:rsidRDefault="00405EE2" w:rsidP="00D054B2">
            <w:pPr>
              <w:contextualSpacing/>
              <w:rPr>
                <w:rFonts w:ascii="Times New Roman" w:hAnsi="Times New Roman" w:cs="Times New Roman"/>
              </w:rPr>
            </w:pPr>
            <w:r w:rsidRPr="00865E32">
              <w:rPr>
                <w:rFonts w:ascii="Times New Roman" w:hAnsi="Times New Roman" w:cs="Times New Roman"/>
                <w:lang w:val="en-US"/>
              </w:rPr>
              <w:t>E</w:t>
            </w:r>
            <w:r w:rsidRPr="00865E32">
              <w:rPr>
                <w:rFonts w:ascii="Times New Roman" w:hAnsi="Times New Roman" w:cs="Times New Roman"/>
              </w:rPr>
              <w:t>-</w:t>
            </w:r>
            <w:r w:rsidRPr="00865E32">
              <w:rPr>
                <w:rFonts w:ascii="Times New Roman" w:hAnsi="Times New Roman" w:cs="Times New Roman"/>
                <w:lang w:val="en-US"/>
              </w:rPr>
              <w:t>mail</w:t>
            </w:r>
            <w:r w:rsidRPr="00865E32">
              <w:rPr>
                <w:rFonts w:ascii="Times New Roman" w:hAnsi="Times New Roman" w:cs="Times New Roman"/>
              </w:rPr>
              <w:t xml:space="preserve">: </w:t>
            </w:r>
          </w:p>
          <w:p w14:paraId="258C5316" w14:textId="77777777" w:rsidR="00405EE2" w:rsidRPr="00865E32" w:rsidRDefault="00405EE2" w:rsidP="00D054B2">
            <w:pPr>
              <w:contextualSpacing/>
              <w:rPr>
                <w:rFonts w:ascii="Times New Roman" w:hAnsi="Times New Roman" w:cs="Times New Roman"/>
              </w:rPr>
            </w:pPr>
          </w:p>
          <w:p w14:paraId="135C4ABC" w14:textId="77777777" w:rsidR="00405EE2" w:rsidRPr="00865E32" w:rsidRDefault="00405EE2" w:rsidP="00D054B2">
            <w:pPr>
              <w:contextualSpacing/>
              <w:rPr>
                <w:rFonts w:ascii="Times New Roman" w:hAnsi="Times New Roman" w:cs="Times New Roman"/>
              </w:rPr>
            </w:pPr>
          </w:p>
          <w:p w14:paraId="56ABDCAC" w14:textId="77777777" w:rsidR="00405EE2" w:rsidRPr="00865E32" w:rsidRDefault="00405EE2" w:rsidP="00D054B2">
            <w:pPr>
              <w:contextualSpacing/>
              <w:rPr>
                <w:rFonts w:ascii="Times New Roman" w:hAnsi="Times New Roman" w:cs="Times New Roman"/>
              </w:rPr>
            </w:pPr>
          </w:p>
          <w:p w14:paraId="1A3D8C2D" w14:textId="77777777" w:rsidR="00405EE2" w:rsidRPr="00865E32" w:rsidRDefault="00405EE2" w:rsidP="00D054B2">
            <w:pPr>
              <w:contextualSpacing/>
              <w:rPr>
                <w:rFonts w:ascii="Times New Roman" w:hAnsi="Times New Roman" w:cs="Times New Roman"/>
              </w:rPr>
            </w:pPr>
            <w:r w:rsidRPr="00865E32">
              <w:rPr>
                <w:rFonts w:ascii="Times New Roman" w:hAnsi="Times New Roman" w:cs="Times New Roman"/>
              </w:rPr>
              <w:t xml:space="preserve">ИНН/КПП </w:t>
            </w:r>
          </w:p>
          <w:p w14:paraId="46375E15" w14:textId="77777777" w:rsidR="00D33A96" w:rsidRPr="00865E32" w:rsidRDefault="00405EE2" w:rsidP="00D054B2">
            <w:pPr>
              <w:contextualSpacing/>
              <w:rPr>
                <w:rFonts w:ascii="Times New Roman" w:hAnsi="Times New Roman" w:cs="Times New Roman"/>
              </w:rPr>
            </w:pPr>
            <w:r w:rsidRPr="00865E32">
              <w:rPr>
                <w:rFonts w:ascii="Times New Roman" w:hAnsi="Times New Roman" w:cs="Times New Roman"/>
              </w:rPr>
              <w:t xml:space="preserve">ОГРН: </w:t>
            </w:r>
          </w:p>
          <w:p w14:paraId="55212D42" w14:textId="77777777" w:rsidR="00405EE2" w:rsidRPr="00865E32" w:rsidRDefault="00405EE2" w:rsidP="00D054B2">
            <w:pPr>
              <w:contextualSpacing/>
              <w:rPr>
                <w:rFonts w:ascii="Times New Roman" w:hAnsi="Times New Roman" w:cs="Times New Roman"/>
                <w:b/>
              </w:rPr>
            </w:pPr>
            <w:r w:rsidRPr="00865E32">
              <w:rPr>
                <w:rFonts w:ascii="Times New Roman" w:hAnsi="Times New Roman" w:cs="Times New Roman"/>
              </w:rPr>
              <w:t xml:space="preserve">Р/с Банк: </w:t>
            </w:r>
          </w:p>
          <w:p w14:paraId="74D230D0" w14:textId="77777777" w:rsidR="00405EE2" w:rsidRPr="00865E32" w:rsidRDefault="00405EE2" w:rsidP="00D054B2">
            <w:pPr>
              <w:contextualSpacing/>
              <w:rPr>
                <w:rFonts w:ascii="Times New Roman" w:hAnsi="Times New Roman" w:cs="Times New Roman"/>
              </w:rPr>
            </w:pPr>
            <w:r w:rsidRPr="00865E32">
              <w:rPr>
                <w:rFonts w:ascii="Times New Roman" w:hAnsi="Times New Roman" w:cs="Times New Roman"/>
              </w:rPr>
              <w:t xml:space="preserve">К/с </w:t>
            </w:r>
          </w:p>
          <w:p w14:paraId="3EA794B9" w14:textId="77777777" w:rsidR="00405EE2" w:rsidRPr="00865E32" w:rsidRDefault="00405EE2" w:rsidP="00D054B2">
            <w:pPr>
              <w:contextualSpacing/>
              <w:rPr>
                <w:rFonts w:ascii="Times New Roman" w:hAnsi="Times New Roman" w:cs="Times New Roman"/>
              </w:rPr>
            </w:pPr>
          </w:p>
          <w:p w14:paraId="3E014C1B" w14:textId="77777777" w:rsidR="00405EE2" w:rsidRPr="00865E32" w:rsidRDefault="00405EE2" w:rsidP="00D054B2">
            <w:pPr>
              <w:contextualSpacing/>
              <w:rPr>
                <w:rFonts w:ascii="Times New Roman" w:hAnsi="Times New Roman" w:cs="Times New Roman"/>
              </w:rPr>
            </w:pPr>
          </w:p>
          <w:p w14:paraId="52D18BE9" w14:textId="77777777" w:rsidR="00405EE2" w:rsidRPr="00865E32" w:rsidRDefault="00405EE2" w:rsidP="00D054B2">
            <w:pPr>
              <w:contextualSpacing/>
              <w:rPr>
                <w:rFonts w:ascii="Times New Roman" w:hAnsi="Times New Roman" w:cs="Times New Roman"/>
              </w:rPr>
            </w:pPr>
          </w:p>
          <w:p w14:paraId="4BF15D42" w14:textId="77777777" w:rsidR="00405EE2" w:rsidRPr="00865E32" w:rsidRDefault="00405EE2" w:rsidP="00D054B2">
            <w:pPr>
              <w:contextualSpacing/>
              <w:rPr>
                <w:rFonts w:ascii="Times New Roman" w:hAnsi="Times New Roman" w:cs="Times New Roman"/>
                <w:b/>
              </w:rPr>
            </w:pPr>
          </w:p>
          <w:p w14:paraId="0593913C" w14:textId="77777777" w:rsidR="00D33A96" w:rsidRPr="00865E32" w:rsidRDefault="00D33A96" w:rsidP="00D054B2">
            <w:pPr>
              <w:contextualSpacing/>
              <w:rPr>
                <w:rFonts w:ascii="Times New Roman" w:hAnsi="Times New Roman" w:cs="Times New Roman"/>
                <w:b/>
              </w:rPr>
            </w:pPr>
          </w:p>
          <w:p w14:paraId="09375FA0" w14:textId="77777777" w:rsidR="00405EE2" w:rsidRPr="00865E32" w:rsidRDefault="00405EE2" w:rsidP="00D33A96">
            <w:pPr>
              <w:contextualSpacing/>
              <w:rPr>
                <w:rFonts w:ascii="Times New Roman" w:hAnsi="Times New Roman" w:cs="Times New Roman"/>
              </w:rPr>
            </w:pPr>
            <w:r w:rsidRPr="00865E32">
              <w:rPr>
                <w:rFonts w:ascii="Times New Roman" w:hAnsi="Times New Roman" w:cs="Times New Roman"/>
              </w:rPr>
              <w:t xml:space="preserve">БИК </w:t>
            </w:r>
          </w:p>
          <w:p w14:paraId="6814B1DD" w14:textId="77777777" w:rsidR="00D33A96" w:rsidRPr="00865E32" w:rsidRDefault="00D33A96" w:rsidP="00D33A96">
            <w:pPr>
              <w:contextualSpacing/>
              <w:rPr>
                <w:rFonts w:ascii="Times New Roman" w:hAnsi="Times New Roman" w:cs="Times New Roman"/>
                <w:b/>
              </w:rPr>
            </w:pPr>
            <w:r w:rsidRPr="00865E32">
              <w:rPr>
                <w:rFonts w:ascii="Times New Roman" w:hAnsi="Times New Roman" w:cs="Times New Roman"/>
              </w:rPr>
              <w:t>Должность</w:t>
            </w:r>
          </w:p>
        </w:tc>
      </w:tr>
      <w:tr w:rsidR="00405EE2" w:rsidRPr="00405EE2" w14:paraId="78AA7FBB" w14:textId="77777777" w:rsidTr="00D054B2">
        <w:tc>
          <w:tcPr>
            <w:tcW w:w="4786" w:type="dxa"/>
          </w:tcPr>
          <w:p w14:paraId="6085947D" w14:textId="77777777" w:rsidR="00405EE2" w:rsidRPr="00405EE2" w:rsidRDefault="00405EE2" w:rsidP="00D054B2">
            <w:pPr>
              <w:pStyle w:val="ConsPlusNormal"/>
              <w:tabs>
                <w:tab w:val="center" w:pos="4748"/>
                <w:tab w:val="left" w:pos="7811"/>
              </w:tabs>
              <w:outlineLvl w:val="2"/>
              <w:rPr>
                <w:rFonts w:ascii="Times New Roman" w:hAnsi="Times New Roman" w:cs="Times New Roman"/>
                <w:color w:val="FF0000"/>
                <w:sz w:val="26"/>
                <w:szCs w:val="26"/>
              </w:rPr>
            </w:pPr>
          </w:p>
        </w:tc>
        <w:tc>
          <w:tcPr>
            <w:tcW w:w="4823" w:type="dxa"/>
          </w:tcPr>
          <w:p w14:paraId="7F9E5832" w14:textId="77777777" w:rsidR="00405EE2" w:rsidRPr="00405EE2" w:rsidRDefault="00405EE2" w:rsidP="00D054B2">
            <w:pPr>
              <w:pStyle w:val="ConsPlusNormal"/>
              <w:tabs>
                <w:tab w:val="center" w:pos="4748"/>
                <w:tab w:val="left" w:pos="7811"/>
              </w:tabs>
              <w:outlineLvl w:val="2"/>
              <w:rPr>
                <w:rFonts w:ascii="Times New Roman" w:hAnsi="Times New Roman" w:cs="Times New Roman"/>
                <w:color w:val="FF0000"/>
                <w:sz w:val="26"/>
                <w:szCs w:val="26"/>
              </w:rPr>
            </w:pPr>
          </w:p>
        </w:tc>
      </w:tr>
      <w:tr w:rsidR="00405EE2" w:rsidRPr="00865E32" w14:paraId="2EAE569B" w14:textId="77777777" w:rsidTr="00D054B2">
        <w:tc>
          <w:tcPr>
            <w:tcW w:w="4786" w:type="dxa"/>
            <w:hideMark/>
          </w:tcPr>
          <w:p w14:paraId="3FF315A8" w14:textId="79CF4D42" w:rsidR="00405EE2" w:rsidRPr="00865E32" w:rsidRDefault="00D33A96" w:rsidP="00D33A96">
            <w:pPr>
              <w:pStyle w:val="ConsPlusNormal"/>
              <w:tabs>
                <w:tab w:val="center" w:pos="4748"/>
                <w:tab w:val="left" w:pos="7811"/>
              </w:tabs>
              <w:outlineLvl w:val="2"/>
              <w:rPr>
                <w:rFonts w:ascii="Times New Roman" w:hAnsi="Times New Roman" w:cs="Times New Roman"/>
                <w:color w:val="FF0000"/>
                <w:szCs w:val="22"/>
              </w:rPr>
            </w:pPr>
            <w:r w:rsidRPr="00865E32">
              <w:rPr>
                <w:rFonts w:ascii="Times New Roman" w:hAnsi="Times New Roman" w:cs="Times New Roman"/>
                <w:szCs w:val="22"/>
              </w:rPr>
              <w:t>____</w:t>
            </w:r>
            <w:r w:rsidR="00F43483" w:rsidRPr="00865E32">
              <w:rPr>
                <w:rFonts w:ascii="Times New Roman" w:hAnsi="Times New Roman" w:cs="Times New Roman"/>
                <w:szCs w:val="22"/>
              </w:rPr>
              <w:t>___</w:t>
            </w:r>
            <w:r w:rsidRPr="00865E32">
              <w:rPr>
                <w:rFonts w:ascii="Times New Roman" w:hAnsi="Times New Roman" w:cs="Times New Roman"/>
                <w:szCs w:val="22"/>
              </w:rPr>
              <w:t>___________/ Ф.И.О./</w:t>
            </w:r>
            <w:r w:rsidR="00405EE2" w:rsidRPr="00865E32">
              <w:rPr>
                <w:rFonts w:ascii="Times New Roman" w:hAnsi="Times New Roman" w:cs="Times New Roman"/>
                <w:szCs w:val="22"/>
              </w:rPr>
              <w:t xml:space="preserve"> </w:t>
            </w:r>
          </w:p>
        </w:tc>
        <w:tc>
          <w:tcPr>
            <w:tcW w:w="4823" w:type="dxa"/>
          </w:tcPr>
          <w:p w14:paraId="71BB04A6" w14:textId="4A66320D" w:rsidR="00405EE2" w:rsidRPr="00865E32" w:rsidRDefault="00D33A96" w:rsidP="00F43483">
            <w:pPr>
              <w:pStyle w:val="ConsPlusNormal"/>
              <w:tabs>
                <w:tab w:val="center" w:pos="4748"/>
                <w:tab w:val="left" w:pos="7811"/>
              </w:tabs>
              <w:outlineLvl w:val="2"/>
              <w:rPr>
                <w:rFonts w:ascii="Times New Roman" w:hAnsi="Times New Roman" w:cs="Times New Roman"/>
                <w:szCs w:val="22"/>
              </w:rPr>
            </w:pPr>
            <w:r w:rsidRPr="00865E32">
              <w:rPr>
                <w:rFonts w:ascii="Times New Roman" w:hAnsi="Times New Roman" w:cs="Times New Roman"/>
                <w:szCs w:val="22"/>
              </w:rPr>
              <w:t>____________________/Ф.И.О./</w:t>
            </w:r>
          </w:p>
        </w:tc>
      </w:tr>
    </w:tbl>
    <w:p w14:paraId="713D4D59" w14:textId="0A26070D" w:rsidR="00405EE2" w:rsidRPr="00865E32" w:rsidRDefault="00F43483" w:rsidP="00405EE2">
      <w:pPr>
        <w:pStyle w:val="ConsPlusNormal"/>
        <w:outlineLvl w:val="2"/>
        <w:rPr>
          <w:rFonts w:ascii="Times New Roman" w:hAnsi="Times New Roman" w:cs="Times New Roman"/>
          <w:szCs w:val="22"/>
        </w:rPr>
      </w:pPr>
      <w:r w:rsidRPr="00865E32">
        <w:rPr>
          <w:rFonts w:ascii="Times New Roman" w:hAnsi="Times New Roman" w:cs="Times New Roman"/>
          <w:szCs w:val="22"/>
        </w:rPr>
        <w:t xml:space="preserve">  </w:t>
      </w:r>
      <w:r w:rsidR="00865E32">
        <w:rPr>
          <w:rFonts w:ascii="Times New Roman" w:hAnsi="Times New Roman" w:cs="Times New Roman"/>
          <w:szCs w:val="22"/>
        </w:rPr>
        <w:t xml:space="preserve">          </w:t>
      </w:r>
      <w:r w:rsidR="00405EE2" w:rsidRPr="00865E32">
        <w:rPr>
          <w:rFonts w:ascii="Times New Roman" w:hAnsi="Times New Roman" w:cs="Times New Roman"/>
          <w:szCs w:val="22"/>
        </w:rPr>
        <w:t xml:space="preserve">М.П.                                                                    </w:t>
      </w:r>
      <w:r w:rsidRPr="00865E32">
        <w:rPr>
          <w:rFonts w:ascii="Times New Roman" w:hAnsi="Times New Roman" w:cs="Times New Roman"/>
          <w:szCs w:val="22"/>
        </w:rPr>
        <w:t xml:space="preserve">  </w:t>
      </w:r>
      <w:r w:rsidR="00865E32">
        <w:rPr>
          <w:rFonts w:ascii="Times New Roman" w:hAnsi="Times New Roman" w:cs="Times New Roman"/>
          <w:szCs w:val="22"/>
        </w:rPr>
        <w:t xml:space="preserve">      </w:t>
      </w:r>
      <w:r w:rsidRPr="00865E32">
        <w:rPr>
          <w:rFonts w:ascii="Times New Roman" w:hAnsi="Times New Roman" w:cs="Times New Roman"/>
          <w:szCs w:val="22"/>
        </w:rPr>
        <w:t xml:space="preserve"> </w:t>
      </w:r>
      <w:r w:rsidR="00405EE2" w:rsidRPr="00865E32">
        <w:rPr>
          <w:rFonts w:ascii="Times New Roman" w:hAnsi="Times New Roman" w:cs="Times New Roman"/>
          <w:szCs w:val="22"/>
        </w:rPr>
        <w:t xml:space="preserve">М.П.                                                                                                              </w:t>
      </w:r>
    </w:p>
    <w:p w14:paraId="5B88A609" w14:textId="460A0798" w:rsidR="00405EE2" w:rsidRPr="00405EE2" w:rsidRDefault="00405EE2" w:rsidP="00405EE2">
      <w:pPr>
        <w:spacing w:after="0" w:line="240" w:lineRule="auto"/>
        <w:jc w:val="right"/>
        <w:rPr>
          <w:rFonts w:ascii="Times New Roman" w:hAnsi="Times New Roman" w:cs="Times New Roman"/>
          <w:b/>
          <w:szCs w:val="24"/>
        </w:rPr>
      </w:pPr>
      <w:r w:rsidRPr="00865E32">
        <w:rPr>
          <w:rFonts w:ascii="Times New Roman" w:hAnsi="Times New Roman" w:cs="Times New Roman"/>
        </w:rPr>
        <w:br w:type="page"/>
      </w:r>
      <w:r w:rsidRPr="00405EE2">
        <w:rPr>
          <w:rFonts w:ascii="Times New Roman" w:hAnsi="Times New Roman" w:cs="Times New Roman"/>
          <w:szCs w:val="24"/>
        </w:rPr>
        <w:lastRenderedPageBreak/>
        <w:t>Приложение № 1</w:t>
      </w:r>
    </w:p>
    <w:p w14:paraId="24569052" w14:textId="443B76B0" w:rsidR="00405EE2" w:rsidRPr="00405EE2" w:rsidRDefault="00405EE2" w:rsidP="00405EE2">
      <w:pPr>
        <w:spacing w:after="0" w:line="240" w:lineRule="auto"/>
        <w:jc w:val="right"/>
        <w:rPr>
          <w:rFonts w:ascii="Times New Roman" w:hAnsi="Times New Roman" w:cs="Times New Roman"/>
          <w:b/>
          <w:szCs w:val="24"/>
        </w:rPr>
      </w:pPr>
      <w:r w:rsidRPr="00405EE2">
        <w:rPr>
          <w:rFonts w:ascii="Times New Roman" w:hAnsi="Times New Roman" w:cs="Times New Roman"/>
          <w:szCs w:val="24"/>
        </w:rPr>
        <w:t xml:space="preserve">к Договору на оказание платных </w:t>
      </w:r>
      <w:r w:rsidR="00CA6FFB">
        <w:rPr>
          <w:rFonts w:ascii="Times New Roman" w:hAnsi="Times New Roman" w:cs="Times New Roman"/>
          <w:szCs w:val="24"/>
        </w:rPr>
        <w:t>услуг</w:t>
      </w:r>
      <w:r w:rsidRPr="00405EE2">
        <w:rPr>
          <w:rFonts w:ascii="Times New Roman" w:hAnsi="Times New Roman" w:cs="Times New Roman"/>
          <w:szCs w:val="24"/>
        </w:rPr>
        <w:t xml:space="preserve"> </w:t>
      </w:r>
    </w:p>
    <w:p w14:paraId="0CCB8FAB" w14:textId="77777777" w:rsidR="00405EE2" w:rsidRPr="00405EE2" w:rsidRDefault="00405EE2" w:rsidP="00405EE2">
      <w:pPr>
        <w:spacing w:after="0" w:line="240" w:lineRule="auto"/>
        <w:jc w:val="right"/>
        <w:rPr>
          <w:rFonts w:ascii="Times New Roman" w:hAnsi="Times New Roman" w:cs="Times New Roman"/>
          <w:b/>
          <w:szCs w:val="24"/>
        </w:rPr>
      </w:pPr>
    </w:p>
    <w:p w14:paraId="78533A4E" w14:textId="3F59CD3D" w:rsidR="00405EE2" w:rsidRPr="00405EE2" w:rsidRDefault="00405EE2" w:rsidP="00405EE2">
      <w:pPr>
        <w:pStyle w:val="ConsPlusNonformat"/>
        <w:jc w:val="center"/>
        <w:rPr>
          <w:rFonts w:ascii="Times New Roman" w:hAnsi="Times New Roman" w:cs="Times New Roman"/>
          <w:sz w:val="28"/>
          <w:szCs w:val="28"/>
        </w:rPr>
      </w:pPr>
      <w:bookmarkStart w:id="8" w:name="P328"/>
      <w:bookmarkEnd w:id="8"/>
      <w:r w:rsidRPr="00405EE2">
        <w:rPr>
          <w:rFonts w:ascii="Times New Roman" w:hAnsi="Times New Roman" w:cs="Times New Roman"/>
          <w:sz w:val="28"/>
          <w:szCs w:val="28"/>
        </w:rPr>
        <w:t xml:space="preserve">Акт приема-передачи результата оказанных </w:t>
      </w:r>
      <w:r w:rsidR="00CA6FFB">
        <w:rPr>
          <w:rFonts w:ascii="Times New Roman" w:hAnsi="Times New Roman" w:cs="Times New Roman"/>
          <w:sz w:val="28"/>
          <w:szCs w:val="28"/>
        </w:rPr>
        <w:t>услуг</w:t>
      </w:r>
    </w:p>
    <w:p w14:paraId="2BF0C277" w14:textId="5C5FD9A0" w:rsidR="00405EE2" w:rsidRPr="00405EE2" w:rsidRDefault="00405EE2" w:rsidP="00405EE2">
      <w:pPr>
        <w:pStyle w:val="ConsPlusNonformat"/>
        <w:jc w:val="center"/>
        <w:rPr>
          <w:rFonts w:ascii="Times New Roman" w:hAnsi="Times New Roman" w:cs="Times New Roman"/>
          <w:sz w:val="28"/>
          <w:szCs w:val="28"/>
        </w:rPr>
      </w:pPr>
      <w:r w:rsidRPr="00405EE2">
        <w:rPr>
          <w:rFonts w:ascii="Times New Roman" w:hAnsi="Times New Roman" w:cs="Times New Roman"/>
          <w:sz w:val="28"/>
          <w:szCs w:val="28"/>
        </w:rPr>
        <w:t>по договору № _____ от _____________</w:t>
      </w:r>
    </w:p>
    <w:p w14:paraId="09D22FA8" w14:textId="77777777" w:rsidR="00776053" w:rsidRDefault="00776053" w:rsidP="00405EE2">
      <w:pPr>
        <w:pStyle w:val="ConsPlusNonformat"/>
        <w:jc w:val="both"/>
        <w:rPr>
          <w:rFonts w:ascii="Times New Roman" w:hAnsi="Times New Roman" w:cs="Times New Roman"/>
          <w:sz w:val="28"/>
          <w:szCs w:val="28"/>
        </w:rPr>
      </w:pPr>
    </w:p>
    <w:p w14:paraId="7E328313" w14:textId="1C67E116" w:rsidR="00405EE2" w:rsidRPr="00405EE2" w:rsidRDefault="00776053" w:rsidP="00405EE2">
      <w:pPr>
        <w:pStyle w:val="ConsPlusNonformat"/>
        <w:jc w:val="both"/>
        <w:rPr>
          <w:rFonts w:ascii="Times New Roman" w:hAnsi="Times New Roman" w:cs="Times New Roman"/>
          <w:sz w:val="28"/>
          <w:szCs w:val="28"/>
        </w:rPr>
      </w:pPr>
      <w:r>
        <w:rPr>
          <w:rFonts w:ascii="Times New Roman" w:hAnsi="Times New Roman" w:cs="Times New Roman"/>
          <w:sz w:val="28"/>
          <w:szCs w:val="28"/>
        </w:rPr>
        <w:t>г. Ханты-Мансийск</w:t>
      </w:r>
      <w:r w:rsidR="00405EE2" w:rsidRPr="00405EE2">
        <w:rPr>
          <w:rFonts w:ascii="Times New Roman" w:hAnsi="Times New Roman" w:cs="Times New Roman"/>
          <w:sz w:val="28"/>
          <w:szCs w:val="28"/>
        </w:rPr>
        <w:t xml:space="preserve">                                                       </w:t>
      </w:r>
      <w:r>
        <w:rPr>
          <w:rFonts w:ascii="Times New Roman" w:hAnsi="Times New Roman" w:cs="Times New Roman"/>
          <w:sz w:val="28"/>
          <w:szCs w:val="28"/>
        </w:rPr>
        <w:t xml:space="preserve">  </w:t>
      </w:r>
      <w:r w:rsidR="00A07D66">
        <w:rPr>
          <w:rFonts w:ascii="Times New Roman" w:hAnsi="Times New Roman" w:cs="Times New Roman"/>
          <w:sz w:val="28"/>
          <w:szCs w:val="28"/>
        </w:rPr>
        <w:t xml:space="preserve">  «</w:t>
      </w:r>
      <w:r>
        <w:rPr>
          <w:rFonts w:ascii="Times New Roman" w:hAnsi="Times New Roman" w:cs="Times New Roman"/>
          <w:sz w:val="28"/>
          <w:szCs w:val="28"/>
        </w:rPr>
        <w:t>____»</w:t>
      </w:r>
      <w:r w:rsidR="00405EE2">
        <w:rPr>
          <w:rFonts w:ascii="Times New Roman" w:hAnsi="Times New Roman" w:cs="Times New Roman"/>
          <w:sz w:val="28"/>
          <w:szCs w:val="28"/>
        </w:rPr>
        <w:t xml:space="preserve"> </w:t>
      </w:r>
      <w:r w:rsidR="00405EE2" w:rsidRPr="00405EE2">
        <w:rPr>
          <w:rFonts w:ascii="Times New Roman" w:hAnsi="Times New Roman" w:cs="Times New Roman"/>
          <w:sz w:val="28"/>
          <w:szCs w:val="28"/>
        </w:rPr>
        <w:t>__________20___г.</w:t>
      </w:r>
    </w:p>
    <w:p w14:paraId="72DB5BDF" w14:textId="77777777" w:rsidR="00405EE2" w:rsidRPr="00405EE2" w:rsidRDefault="00405EE2" w:rsidP="00405EE2">
      <w:pPr>
        <w:pStyle w:val="ConsPlusNonformat"/>
        <w:jc w:val="both"/>
        <w:rPr>
          <w:rFonts w:ascii="Times New Roman" w:hAnsi="Times New Roman" w:cs="Times New Roman"/>
          <w:sz w:val="28"/>
          <w:szCs w:val="28"/>
        </w:rPr>
      </w:pPr>
    </w:p>
    <w:p w14:paraId="64607079" w14:textId="4E68F991" w:rsidR="00405EE2" w:rsidRPr="00405EE2" w:rsidRDefault="00405EE2" w:rsidP="00FA57D6">
      <w:pPr>
        <w:pStyle w:val="ConsPlusNonformat"/>
        <w:ind w:firstLine="709"/>
        <w:jc w:val="both"/>
        <w:rPr>
          <w:rFonts w:ascii="Times New Roman" w:hAnsi="Times New Roman" w:cs="Times New Roman"/>
          <w:sz w:val="28"/>
          <w:szCs w:val="28"/>
        </w:rPr>
      </w:pPr>
      <w:r w:rsidRPr="00405EE2">
        <w:rPr>
          <w:rFonts w:ascii="Times New Roman" w:hAnsi="Times New Roman" w:cs="Times New Roman"/>
          <w:sz w:val="28"/>
          <w:szCs w:val="28"/>
        </w:rPr>
        <w:t xml:space="preserve">Бюджетное учреждение Ханты-Мансийского автономного округа-Югры "Центр имущественных отношений", </w:t>
      </w:r>
      <w:r w:rsidR="00496E57" w:rsidRPr="00405EE2">
        <w:rPr>
          <w:rFonts w:ascii="Times New Roman" w:hAnsi="Times New Roman" w:cs="Times New Roman"/>
          <w:sz w:val="28"/>
          <w:szCs w:val="28"/>
        </w:rPr>
        <w:t>в лице</w:t>
      </w:r>
      <w:r w:rsidR="000E5742">
        <w:rPr>
          <w:rFonts w:ascii="Times New Roman" w:hAnsi="Times New Roman" w:cs="Times New Roman"/>
          <w:sz w:val="28"/>
          <w:szCs w:val="28"/>
        </w:rPr>
        <w:t>________________,</w:t>
      </w:r>
      <w:r w:rsidR="00496E57" w:rsidRPr="00405EE2">
        <w:rPr>
          <w:rFonts w:ascii="Times New Roman" w:hAnsi="Times New Roman" w:cs="Times New Roman"/>
          <w:sz w:val="28"/>
          <w:szCs w:val="28"/>
        </w:rPr>
        <w:t xml:space="preserve"> </w:t>
      </w:r>
      <w:r w:rsidR="00496E57">
        <w:rPr>
          <w:rFonts w:ascii="Times New Roman" w:hAnsi="Times New Roman" w:cs="Times New Roman"/>
          <w:sz w:val="28"/>
          <w:szCs w:val="28"/>
        </w:rPr>
        <w:t>действующе</w:t>
      </w:r>
      <w:r w:rsidR="000E5742">
        <w:rPr>
          <w:rFonts w:ascii="Times New Roman" w:hAnsi="Times New Roman" w:cs="Times New Roman"/>
          <w:sz w:val="28"/>
          <w:szCs w:val="28"/>
        </w:rPr>
        <w:t xml:space="preserve">го на </w:t>
      </w:r>
      <w:r w:rsidR="00496E57">
        <w:rPr>
          <w:rFonts w:ascii="Times New Roman" w:hAnsi="Times New Roman" w:cs="Times New Roman"/>
          <w:sz w:val="28"/>
          <w:szCs w:val="28"/>
        </w:rPr>
        <w:t>основании</w:t>
      </w:r>
      <w:r w:rsidR="008E575A">
        <w:rPr>
          <w:rFonts w:ascii="Times New Roman" w:hAnsi="Times New Roman" w:cs="Times New Roman"/>
          <w:sz w:val="28"/>
          <w:szCs w:val="28"/>
        </w:rPr>
        <w:t xml:space="preserve"> Устава</w:t>
      </w:r>
      <w:r w:rsidR="00496E57">
        <w:rPr>
          <w:rFonts w:ascii="Times New Roman" w:hAnsi="Times New Roman" w:cs="Times New Roman"/>
          <w:sz w:val="28"/>
          <w:szCs w:val="28"/>
        </w:rPr>
        <w:t>,</w:t>
      </w:r>
      <w:r w:rsidR="00496E57" w:rsidRPr="002357EC">
        <w:rPr>
          <w:rFonts w:ascii="Times New Roman" w:hAnsi="Times New Roman" w:cs="Times New Roman"/>
          <w:color w:val="FF0000"/>
          <w:sz w:val="28"/>
          <w:szCs w:val="28"/>
        </w:rPr>
        <w:t xml:space="preserve"> </w:t>
      </w:r>
      <w:r w:rsidR="00496E57" w:rsidRPr="00405EE2">
        <w:rPr>
          <w:rFonts w:ascii="Times New Roman" w:hAnsi="Times New Roman" w:cs="Times New Roman"/>
          <w:sz w:val="28"/>
          <w:szCs w:val="28"/>
        </w:rPr>
        <w:t>именуемое в дальнейшем «Исполнитель»</w:t>
      </w:r>
      <w:r w:rsidR="00496E57">
        <w:rPr>
          <w:rFonts w:ascii="Times New Roman" w:hAnsi="Times New Roman" w:cs="Times New Roman"/>
          <w:sz w:val="28"/>
          <w:szCs w:val="28"/>
        </w:rPr>
        <w:t>,</w:t>
      </w:r>
      <w:r w:rsidRPr="00405EE2">
        <w:rPr>
          <w:rFonts w:ascii="Times New Roman" w:hAnsi="Times New Roman" w:cs="Times New Roman"/>
          <w:sz w:val="28"/>
          <w:szCs w:val="28"/>
        </w:rPr>
        <w:t xml:space="preserve"> с</w:t>
      </w:r>
      <w:r w:rsidR="00496E57">
        <w:rPr>
          <w:rFonts w:ascii="Times New Roman" w:hAnsi="Times New Roman" w:cs="Times New Roman"/>
          <w:sz w:val="28"/>
          <w:szCs w:val="28"/>
        </w:rPr>
        <w:t xml:space="preserve"> одной стороны, и _______</w:t>
      </w:r>
      <w:r w:rsidRPr="00405EE2">
        <w:rPr>
          <w:rFonts w:ascii="Times New Roman" w:hAnsi="Times New Roman" w:cs="Times New Roman"/>
          <w:sz w:val="28"/>
          <w:szCs w:val="28"/>
        </w:rPr>
        <w:t xml:space="preserve">_____________в лице ______________, действующего на основании _______________________________________, именуемое в </w:t>
      </w:r>
      <w:r w:rsidRPr="00D33A96">
        <w:rPr>
          <w:rFonts w:ascii="Times New Roman" w:hAnsi="Times New Roman" w:cs="Times New Roman"/>
          <w:sz w:val="28"/>
          <w:szCs w:val="28"/>
        </w:rPr>
        <w:t xml:space="preserve">дальнейшем "Заказчик", с </w:t>
      </w:r>
      <w:r w:rsidRPr="00405EE2">
        <w:rPr>
          <w:rFonts w:ascii="Times New Roman" w:hAnsi="Times New Roman" w:cs="Times New Roman"/>
          <w:sz w:val="28"/>
          <w:szCs w:val="28"/>
        </w:rPr>
        <w:t xml:space="preserve">другой стороны, составили акт приема-передачи результата оказанных </w:t>
      </w:r>
      <w:r w:rsidR="00CA6FFB">
        <w:rPr>
          <w:rFonts w:ascii="Times New Roman" w:hAnsi="Times New Roman" w:cs="Times New Roman"/>
          <w:sz w:val="28"/>
          <w:szCs w:val="28"/>
        </w:rPr>
        <w:t>услуг</w:t>
      </w:r>
      <w:r w:rsidRPr="00405EE2">
        <w:rPr>
          <w:rFonts w:ascii="Times New Roman" w:hAnsi="Times New Roman" w:cs="Times New Roman"/>
          <w:sz w:val="28"/>
          <w:szCs w:val="28"/>
        </w:rPr>
        <w:t xml:space="preserve"> о нижеследующем:</w:t>
      </w:r>
    </w:p>
    <w:p w14:paraId="62C7B28A" w14:textId="3D2074C0" w:rsidR="00405EE2" w:rsidRPr="00405EE2" w:rsidRDefault="00405EE2" w:rsidP="00FA57D6">
      <w:pPr>
        <w:pStyle w:val="ConsPlusNonformat"/>
        <w:numPr>
          <w:ilvl w:val="0"/>
          <w:numId w:val="13"/>
        </w:numPr>
        <w:ind w:left="0" w:firstLine="709"/>
        <w:jc w:val="both"/>
        <w:rPr>
          <w:rFonts w:ascii="Times New Roman" w:hAnsi="Times New Roman" w:cs="Times New Roman"/>
          <w:sz w:val="28"/>
          <w:szCs w:val="28"/>
        </w:rPr>
      </w:pPr>
      <w:r w:rsidRPr="00405EE2">
        <w:rPr>
          <w:rFonts w:ascii="Times New Roman" w:hAnsi="Times New Roman" w:cs="Times New Roman"/>
          <w:sz w:val="28"/>
          <w:szCs w:val="28"/>
        </w:rPr>
        <w:t>Заказчику оказана следующ</w:t>
      </w:r>
      <w:r w:rsidR="00CA6FFB">
        <w:rPr>
          <w:rFonts w:ascii="Times New Roman" w:hAnsi="Times New Roman" w:cs="Times New Roman"/>
          <w:sz w:val="28"/>
          <w:szCs w:val="28"/>
        </w:rPr>
        <w:t>ие</w:t>
      </w:r>
      <w:r w:rsidRPr="00405EE2">
        <w:rPr>
          <w:rFonts w:ascii="Times New Roman" w:hAnsi="Times New Roman" w:cs="Times New Roman"/>
          <w:sz w:val="28"/>
          <w:szCs w:val="28"/>
        </w:rPr>
        <w:t xml:space="preserve"> </w:t>
      </w:r>
      <w:r w:rsidR="00CA6FFB">
        <w:rPr>
          <w:rFonts w:ascii="Times New Roman" w:hAnsi="Times New Roman" w:cs="Times New Roman"/>
          <w:sz w:val="28"/>
          <w:szCs w:val="28"/>
        </w:rPr>
        <w:t>услуги</w:t>
      </w:r>
      <w:r w:rsidRPr="00405EE2">
        <w:rPr>
          <w:rFonts w:ascii="Times New Roman" w:hAnsi="Times New Roman" w:cs="Times New Roman"/>
          <w:sz w:val="28"/>
          <w:szCs w:val="28"/>
        </w:rPr>
        <w:t xml:space="preserve">: </w:t>
      </w:r>
      <w:r w:rsidR="00776053">
        <w:rPr>
          <w:rFonts w:ascii="Times New Roman" w:hAnsi="Times New Roman" w:cs="Times New Roman"/>
          <w:sz w:val="28"/>
          <w:szCs w:val="28"/>
        </w:rPr>
        <w:t>________________ ________________</w:t>
      </w:r>
      <w:r w:rsidR="00CB21DB">
        <w:rPr>
          <w:rFonts w:ascii="Times New Roman" w:hAnsi="Times New Roman" w:cs="Times New Roman"/>
          <w:sz w:val="28"/>
          <w:szCs w:val="28"/>
        </w:rPr>
        <w:t>_______</w:t>
      </w:r>
      <w:r w:rsidRPr="00405EE2">
        <w:rPr>
          <w:rFonts w:ascii="Times New Roman" w:hAnsi="Times New Roman" w:cs="Times New Roman"/>
          <w:sz w:val="28"/>
          <w:szCs w:val="28"/>
        </w:rPr>
        <w:t xml:space="preserve"> № ____, результатом которой является протокол ___________________________.</w:t>
      </w:r>
    </w:p>
    <w:p w14:paraId="22193725" w14:textId="5F2BDBA9" w:rsidR="00405EE2" w:rsidRPr="00405EE2" w:rsidRDefault="00405EE2" w:rsidP="00FA57D6">
      <w:pPr>
        <w:pStyle w:val="ConsPlusNonformat"/>
        <w:ind w:firstLine="709"/>
        <w:jc w:val="both"/>
        <w:rPr>
          <w:rFonts w:ascii="Times New Roman" w:hAnsi="Times New Roman" w:cs="Times New Roman"/>
          <w:sz w:val="28"/>
          <w:szCs w:val="28"/>
        </w:rPr>
      </w:pPr>
      <w:r w:rsidRPr="00405EE2">
        <w:rPr>
          <w:rFonts w:ascii="Times New Roman" w:hAnsi="Times New Roman" w:cs="Times New Roman"/>
          <w:sz w:val="28"/>
          <w:szCs w:val="28"/>
        </w:rPr>
        <w:t xml:space="preserve">Стоимость </w:t>
      </w:r>
      <w:r w:rsidR="002E2416">
        <w:rPr>
          <w:rFonts w:ascii="Times New Roman" w:hAnsi="Times New Roman" w:cs="Times New Roman"/>
          <w:sz w:val="28"/>
          <w:szCs w:val="28"/>
        </w:rPr>
        <w:t>работы</w:t>
      </w:r>
      <w:r w:rsidRPr="00405EE2">
        <w:rPr>
          <w:rFonts w:ascii="Times New Roman" w:hAnsi="Times New Roman" w:cs="Times New Roman"/>
          <w:sz w:val="28"/>
          <w:szCs w:val="28"/>
        </w:rPr>
        <w:t xml:space="preserve"> составляет: __________ (____) рублей __ копеек, в том числе НДС (20%) ___________________.</w:t>
      </w:r>
    </w:p>
    <w:p w14:paraId="3C654635" w14:textId="11411FC6" w:rsidR="00405EE2" w:rsidRPr="00405EE2" w:rsidRDefault="00405EE2" w:rsidP="00FA57D6">
      <w:pPr>
        <w:pStyle w:val="ConsPlusNonformat"/>
        <w:ind w:firstLine="709"/>
        <w:jc w:val="both"/>
        <w:rPr>
          <w:rFonts w:ascii="Times New Roman" w:hAnsi="Times New Roman" w:cs="Times New Roman"/>
          <w:sz w:val="28"/>
          <w:szCs w:val="28"/>
        </w:rPr>
      </w:pPr>
      <w:r w:rsidRPr="00405EE2">
        <w:rPr>
          <w:rFonts w:ascii="Times New Roman" w:hAnsi="Times New Roman" w:cs="Times New Roman"/>
          <w:sz w:val="28"/>
          <w:szCs w:val="28"/>
        </w:rPr>
        <w:t xml:space="preserve">2. </w:t>
      </w:r>
      <w:r w:rsidR="00CA6FFB">
        <w:rPr>
          <w:rFonts w:ascii="Times New Roman" w:hAnsi="Times New Roman" w:cs="Times New Roman"/>
          <w:sz w:val="28"/>
          <w:szCs w:val="28"/>
        </w:rPr>
        <w:t>Услуги</w:t>
      </w:r>
      <w:r w:rsidRPr="00405EE2">
        <w:rPr>
          <w:rFonts w:ascii="Times New Roman" w:hAnsi="Times New Roman" w:cs="Times New Roman"/>
          <w:sz w:val="28"/>
          <w:szCs w:val="28"/>
        </w:rPr>
        <w:t xml:space="preserve"> </w:t>
      </w:r>
      <w:r w:rsidR="00CA6FFB">
        <w:rPr>
          <w:rFonts w:ascii="Times New Roman" w:hAnsi="Times New Roman" w:cs="Times New Roman"/>
          <w:sz w:val="28"/>
          <w:szCs w:val="28"/>
        </w:rPr>
        <w:t>оказаны</w:t>
      </w:r>
      <w:r w:rsidRPr="00405EE2">
        <w:rPr>
          <w:rFonts w:ascii="Times New Roman" w:hAnsi="Times New Roman" w:cs="Times New Roman"/>
          <w:sz w:val="28"/>
          <w:szCs w:val="28"/>
        </w:rPr>
        <w:t xml:space="preserve"> в соответствии с условиями Договора в полном объеме и в срок.</w:t>
      </w:r>
    </w:p>
    <w:p w14:paraId="144328D6" w14:textId="77777777" w:rsidR="00405EE2" w:rsidRPr="00405EE2" w:rsidRDefault="00405EE2" w:rsidP="00FA57D6">
      <w:pPr>
        <w:pStyle w:val="ConsPlusNonformat"/>
        <w:ind w:firstLine="709"/>
        <w:jc w:val="both"/>
        <w:rPr>
          <w:rFonts w:ascii="Times New Roman" w:hAnsi="Times New Roman" w:cs="Times New Roman"/>
          <w:sz w:val="28"/>
          <w:szCs w:val="28"/>
        </w:rPr>
      </w:pPr>
      <w:r w:rsidRPr="00405EE2">
        <w:rPr>
          <w:rFonts w:ascii="Times New Roman" w:hAnsi="Times New Roman" w:cs="Times New Roman"/>
          <w:sz w:val="28"/>
          <w:szCs w:val="28"/>
        </w:rPr>
        <w:t>3. Заказчик претензий к Исполнителю не имеет.</w:t>
      </w:r>
    </w:p>
    <w:p w14:paraId="6F825B74" w14:textId="77777777" w:rsidR="00405EE2" w:rsidRPr="00405EE2" w:rsidRDefault="00405EE2" w:rsidP="00FA57D6">
      <w:pPr>
        <w:pStyle w:val="ConsPlusNonformat"/>
        <w:ind w:firstLine="709"/>
        <w:jc w:val="both"/>
        <w:rPr>
          <w:rFonts w:ascii="Times New Roman" w:hAnsi="Times New Roman" w:cs="Times New Roman"/>
          <w:sz w:val="28"/>
          <w:szCs w:val="28"/>
        </w:rPr>
      </w:pPr>
      <w:r w:rsidRPr="00405EE2">
        <w:rPr>
          <w:rFonts w:ascii="Times New Roman" w:hAnsi="Times New Roman" w:cs="Times New Roman"/>
          <w:sz w:val="28"/>
          <w:szCs w:val="28"/>
        </w:rPr>
        <w:t>4.Настоящий акт составлен в двух экземплярах, имеющих равную юридическую силу.</w:t>
      </w:r>
    </w:p>
    <w:p w14:paraId="76FB5671" w14:textId="77777777" w:rsidR="00405EE2" w:rsidRPr="00405EE2" w:rsidRDefault="00405EE2" w:rsidP="00405EE2">
      <w:pPr>
        <w:pStyle w:val="ConsPlusNonformat"/>
        <w:ind w:firstLine="851"/>
        <w:jc w:val="both"/>
        <w:rPr>
          <w:rFonts w:ascii="Times New Roman" w:hAnsi="Times New Roman" w:cs="Times New Roman"/>
          <w:sz w:val="28"/>
          <w:szCs w:val="28"/>
        </w:rPr>
      </w:pPr>
    </w:p>
    <w:p w14:paraId="23301D12" w14:textId="77777777" w:rsidR="00405EE2" w:rsidRPr="00405EE2" w:rsidRDefault="00405EE2" w:rsidP="00405EE2">
      <w:pPr>
        <w:pStyle w:val="ConsPlusNonformat"/>
        <w:ind w:firstLine="851"/>
        <w:jc w:val="both"/>
        <w:rPr>
          <w:rFonts w:ascii="Times New Roman" w:hAnsi="Times New Roman" w:cs="Times New Roman"/>
          <w:sz w:val="28"/>
          <w:szCs w:val="28"/>
        </w:rPr>
      </w:pPr>
    </w:p>
    <w:p w14:paraId="07D8044C" w14:textId="77777777" w:rsidR="00405EE2" w:rsidRPr="00405EE2" w:rsidRDefault="00405EE2" w:rsidP="00405EE2">
      <w:pPr>
        <w:pStyle w:val="ConsPlusNonformat"/>
        <w:jc w:val="both"/>
        <w:rPr>
          <w:rFonts w:ascii="Times New Roman" w:hAnsi="Times New Roman" w:cs="Times New Roman"/>
          <w:sz w:val="28"/>
          <w:szCs w:val="28"/>
        </w:rPr>
      </w:pPr>
    </w:p>
    <w:p w14:paraId="05299966" w14:textId="77777777" w:rsidR="00405EE2" w:rsidRPr="00405EE2" w:rsidRDefault="00405EE2" w:rsidP="00405EE2">
      <w:pPr>
        <w:pStyle w:val="ConsPlusNonformat"/>
        <w:jc w:val="center"/>
        <w:rPr>
          <w:rFonts w:ascii="Times New Roman" w:hAnsi="Times New Roman" w:cs="Times New Roman"/>
          <w:sz w:val="28"/>
          <w:szCs w:val="28"/>
        </w:rPr>
      </w:pPr>
      <w:r w:rsidRPr="00405EE2">
        <w:rPr>
          <w:rFonts w:ascii="Times New Roman" w:hAnsi="Times New Roman" w:cs="Times New Roman"/>
          <w:sz w:val="28"/>
          <w:szCs w:val="28"/>
        </w:rPr>
        <w:t>Исполнитель                                                                    Заказчик</w:t>
      </w:r>
    </w:p>
    <w:p w14:paraId="27EEA3F7" w14:textId="77777777" w:rsidR="00405EE2" w:rsidRPr="00405EE2" w:rsidRDefault="00405EE2" w:rsidP="00405EE2">
      <w:pPr>
        <w:pStyle w:val="ConsPlusNonformat"/>
        <w:jc w:val="both"/>
        <w:rPr>
          <w:rFonts w:ascii="Times New Roman" w:hAnsi="Times New Roman" w:cs="Times New Roman"/>
          <w:sz w:val="28"/>
          <w:szCs w:val="28"/>
        </w:rPr>
      </w:pPr>
    </w:p>
    <w:p w14:paraId="09150045" w14:textId="77777777" w:rsidR="00405EE2" w:rsidRPr="00405EE2" w:rsidRDefault="00405EE2" w:rsidP="00405EE2">
      <w:pPr>
        <w:pStyle w:val="ConsPlusNonformat"/>
        <w:jc w:val="both"/>
        <w:rPr>
          <w:rFonts w:ascii="Times New Roman" w:hAnsi="Times New Roman" w:cs="Times New Roman"/>
          <w:sz w:val="28"/>
          <w:szCs w:val="28"/>
        </w:rPr>
      </w:pPr>
    </w:p>
    <w:p w14:paraId="05B7F9C3" w14:textId="77777777" w:rsidR="00405EE2" w:rsidRPr="00405EE2" w:rsidRDefault="00405EE2" w:rsidP="00405EE2">
      <w:pPr>
        <w:pStyle w:val="ConsPlusNonformat"/>
        <w:jc w:val="both"/>
        <w:rPr>
          <w:rFonts w:ascii="Times New Roman" w:hAnsi="Times New Roman" w:cs="Times New Roman"/>
          <w:sz w:val="28"/>
          <w:szCs w:val="28"/>
        </w:rPr>
      </w:pPr>
      <w:r w:rsidRPr="00405EE2">
        <w:rPr>
          <w:rFonts w:ascii="Times New Roman" w:hAnsi="Times New Roman" w:cs="Times New Roman"/>
          <w:sz w:val="28"/>
          <w:szCs w:val="28"/>
        </w:rPr>
        <w:t xml:space="preserve">______________/_________/                            __________________/_________/  </w:t>
      </w:r>
    </w:p>
    <w:p w14:paraId="7DF56522" w14:textId="77777777" w:rsidR="00405EE2" w:rsidRPr="00405EE2" w:rsidRDefault="00405EE2" w:rsidP="00405EE2">
      <w:pPr>
        <w:pStyle w:val="ConsPlusNormal"/>
        <w:jc w:val="both"/>
        <w:rPr>
          <w:rFonts w:ascii="Times New Roman" w:hAnsi="Times New Roman" w:cs="Times New Roman"/>
          <w:sz w:val="24"/>
          <w:szCs w:val="24"/>
        </w:rPr>
      </w:pPr>
    </w:p>
    <w:p w14:paraId="4A35CB80" w14:textId="77777777" w:rsidR="00405EE2" w:rsidRPr="00405EE2" w:rsidRDefault="00405EE2" w:rsidP="00405EE2">
      <w:pPr>
        <w:pStyle w:val="ConsPlusNormal"/>
        <w:jc w:val="both"/>
        <w:rPr>
          <w:rFonts w:ascii="Times New Roman" w:hAnsi="Times New Roman" w:cs="Times New Roman"/>
          <w:sz w:val="24"/>
          <w:szCs w:val="24"/>
        </w:rPr>
      </w:pPr>
      <w:r w:rsidRPr="00405EE2">
        <w:rPr>
          <w:rFonts w:ascii="Times New Roman" w:hAnsi="Times New Roman" w:cs="Times New Roman"/>
          <w:sz w:val="24"/>
          <w:szCs w:val="24"/>
        </w:rPr>
        <w:t>М.П.                                                                              М.П.</w:t>
      </w:r>
    </w:p>
    <w:p w14:paraId="0CCCDAF9" w14:textId="77777777" w:rsidR="00405EE2" w:rsidRPr="00405EE2" w:rsidRDefault="00405EE2" w:rsidP="00405EE2">
      <w:pPr>
        <w:pStyle w:val="ConsPlusNormal"/>
        <w:jc w:val="center"/>
        <w:rPr>
          <w:rFonts w:ascii="Times New Roman" w:hAnsi="Times New Roman" w:cs="Times New Roman"/>
          <w:sz w:val="24"/>
          <w:szCs w:val="24"/>
        </w:rPr>
      </w:pPr>
    </w:p>
    <w:p w14:paraId="29F94465" w14:textId="77777777" w:rsidR="00405EE2" w:rsidRPr="00405EE2" w:rsidRDefault="00405EE2" w:rsidP="00405EE2">
      <w:pPr>
        <w:spacing w:after="0" w:line="240" w:lineRule="auto"/>
        <w:rPr>
          <w:rFonts w:ascii="Times New Roman" w:hAnsi="Times New Roman" w:cs="Times New Roman"/>
          <w:b/>
          <w:szCs w:val="24"/>
        </w:rPr>
      </w:pPr>
    </w:p>
    <w:p w14:paraId="5AC1AA89" w14:textId="77777777" w:rsidR="00405EE2" w:rsidRPr="00405EE2" w:rsidRDefault="00405EE2" w:rsidP="00405EE2">
      <w:pPr>
        <w:spacing w:after="0" w:line="240" w:lineRule="auto"/>
        <w:rPr>
          <w:rFonts w:ascii="Times New Roman" w:hAnsi="Times New Roman" w:cs="Times New Roman"/>
          <w:b/>
          <w:szCs w:val="24"/>
        </w:rPr>
      </w:pPr>
    </w:p>
    <w:p w14:paraId="52B82D6C" w14:textId="77777777" w:rsidR="00405EE2" w:rsidRPr="00405EE2" w:rsidRDefault="00405EE2" w:rsidP="00405EE2">
      <w:pPr>
        <w:spacing w:after="0" w:line="240" w:lineRule="auto"/>
        <w:rPr>
          <w:rFonts w:ascii="Times New Roman" w:hAnsi="Times New Roman" w:cs="Times New Roman"/>
          <w:b/>
          <w:szCs w:val="24"/>
        </w:rPr>
      </w:pPr>
    </w:p>
    <w:p w14:paraId="7EB37866" w14:textId="77777777" w:rsidR="00405EE2" w:rsidRPr="00405EE2" w:rsidRDefault="00405EE2" w:rsidP="00405EE2">
      <w:pPr>
        <w:spacing w:after="0" w:line="240" w:lineRule="auto"/>
        <w:rPr>
          <w:rFonts w:ascii="Times New Roman" w:hAnsi="Times New Roman" w:cs="Times New Roman"/>
          <w:b/>
          <w:szCs w:val="24"/>
        </w:rPr>
      </w:pPr>
    </w:p>
    <w:p w14:paraId="461EDE09" w14:textId="77777777" w:rsidR="00405EE2" w:rsidRPr="00405EE2" w:rsidRDefault="00405EE2" w:rsidP="00405EE2">
      <w:pPr>
        <w:spacing w:after="0" w:line="240" w:lineRule="auto"/>
        <w:rPr>
          <w:rFonts w:ascii="Times New Roman" w:hAnsi="Times New Roman" w:cs="Times New Roman"/>
          <w:b/>
          <w:szCs w:val="24"/>
        </w:rPr>
      </w:pPr>
    </w:p>
    <w:p w14:paraId="2938D836" w14:textId="77777777" w:rsidR="00405EE2" w:rsidRPr="00405EE2" w:rsidRDefault="00405EE2" w:rsidP="00405EE2">
      <w:pPr>
        <w:spacing w:after="0" w:line="240" w:lineRule="auto"/>
        <w:rPr>
          <w:rFonts w:ascii="Times New Roman" w:hAnsi="Times New Roman" w:cs="Times New Roman"/>
          <w:b/>
          <w:szCs w:val="24"/>
        </w:rPr>
      </w:pPr>
    </w:p>
    <w:p w14:paraId="04CB5A66" w14:textId="77777777" w:rsidR="00405EE2" w:rsidRDefault="00405EE2" w:rsidP="00405EE2">
      <w:pPr>
        <w:spacing w:after="0" w:line="240" w:lineRule="auto"/>
        <w:rPr>
          <w:rFonts w:ascii="Times New Roman" w:hAnsi="Times New Roman" w:cs="Times New Roman"/>
          <w:b/>
          <w:szCs w:val="24"/>
        </w:rPr>
      </w:pPr>
    </w:p>
    <w:p w14:paraId="0857B92D" w14:textId="77777777" w:rsidR="00405EE2" w:rsidRPr="00405EE2" w:rsidRDefault="00405EE2" w:rsidP="00405EE2">
      <w:pPr>
        <w:spacing w:after="0" w:line="240" w:lineRule="auto"/>
        <w:rPr>
          <w:rFonts w:ascii="Times New Roman" w:hAnsi="Times New Roman" w:cs="Times New Roman"/>
          <w:b/>
          <w:szCs w:val="24"/>
        </w:rPr>
      </w:pPr>
    </w:p>
    <w:p w14:paraId="286796B7" w14:textId="77777777" w:rsidR="00405EE2" w:rsidRPr="00405EE2" w:rsidRDefault="00405EE2" w:rsidP="00405EE2">
      <w:pPr>
        <w:spacing w:after="0" w:line="240" w:lineRule="auto"/>
        <w:rPr>
          <w:rFonts w:ascii="Times New Roman" w:hAnsi="Times New Roman" w:cs="Times New Roman"/>
          <w:b/>
          <w:szCs w:val="24"/>
        </w:rPr>
      </w:pPr>
    </w:p>
    <w:p w14:paraId="290DBA22" w14:textId="77777777" w:rsidR="00405EE2" w:rsidRPr="00405EE2" w:rsidRDefault="00405EE2" w:rsidP="00405EE2">
      <w:pPr>
        <w:spacing w:after="0" w:line="240" w:lineRule="auto"/>
        <w:rPr>
          <w:rFonts w:ascii="Times New Roman" w:hAnsi="Times New Roman" w:cs="Times New Roman"/>
          <w:b/>
          <w:szCs w:val="24"/>
        </w:rPr>
      </w:pPr>
    </w:p>
    <w:p w14:paraId="51C29945" w14:textId="77777777" w:rsidR="00776053" w:rsidRDefault="00776053" w:rsidP="00776053">
      <w:pPr>
        <w:pStyle w:val="a9"/>
        <w:tabs>
          <w:tab w:val="left" w:pos="5529"/>
        </w:tabs>
        <w:jc w:val="right"/>
        <w:rPr>
          <w:rFonts w:ascii="Times New Roman" w:hAnsi="Times New Roman" w:cs="Times New Roman"/>
          <w:spacing w:val="2"/>
          <w:sz w:val="20"/>
          <w:szCs w:val="20"/>
        </w:rPr>
      </w:pPr>
    </w:p>
    <w:p w14:paraId="1A828AC9" w14:textId="77777777" w:rsidR="00874311" w:rsidRDefault="00874311" w:rsidP="00776053">
      <w:pPr>
        <w:pStyle w:val="a9"/>
        <w:tabs>
          <w:tab w:val="left" w:pos="5529"/>
        </w:tabs>
        <w:jc w:val="right"/>
        <w:rPr>
          <w:rFonts w:ascii="Times New Roman" w:hAnsi="Times New Roman" w:cs="Times New Roman"/>
          <w:spacing w:val="2"/>
          <w:sz w:val="20"/>
          <w:szCs w:val="20"/>
        </w:rPr>
      </w:pPr>
    </w:p>
    <w:p w14:paraId="3959FA21" w14:textId="0447CE51" w:rsidR="00972982" w:rsidRDefault="00972982" w:rsidP="00776053">
      <w:pPr>
        <w:pStyle w:val="a9"/>
        <w:tabs>
          <w:tab w:val="left" w:pos="5529"/>
        </w:tabs>
        <w:jc w:val="right"/>
        <w:rPr>
          <w:rFonts w:ascii="Times New Roman" w:hAnsi="Times New Roman" w:cs="Times New Roman"/>
          <w:spacing w:val="2"/>
          <w:sz w:val="20"/>
          <w:szCs w:val="20"/>
        </w:rPr>
      </w:pPr>
      <w:r w:rsidRPr="009853B8">
        <w:rPr>
          <w:rFonts w:ascii="Times New Roman" w:hAnsi="Times New Roman" w:cs="Times New Roman"/>
          <w:spacing w:val="2"/>
          <w:sz w:val="20"/>
          <w:szCs w:val="20"/>
        </w:rPr>
        <w:lastRenderedPageBreak/>
        <w:t>Приложение</w:t>
      </w:r>
      <w:r>
        <w:rPr>
          <w:rFonts w:ascii="Times New Roman" w:hAnsi="Times New Roman" w:cs="Times New Roman"/>
          <w:spacing w:val="2"/>
          <w:sz w:val="20"/>
          <w:szCs w:val="20"/>
        </w:rPr>
        <w:t xml:space="preserve"> </w:t>
      </w:r>
      <w:r w:rsidRPr="009853B8">
        <w:rPr>
          <w:rFonts w:ascii="Times New Roman" w:hAnsi="Times New Roman" w:cs="Times New Roman"/>
          <w:spacing w:val="2"/>
          <w:sz w:val="20"/>
          <w:szCs w:val="20"/>
        </w:rPr>
        <w:t xml:space="preserve">№ </w:t>
      </w:r>
      <w:r w:rsidR="00776053">
        <w:rPr>
          <w:rFonts w:ascii="Times New Roman" w:hAnsi="Times New Roman" w:cs="Times New Roman"/>
          <w:spacing w:val="2"/>
          <w:sz w:val="20"/>
          <w:szCs w:val="20"/>
        </w:rPr>
        <w:t>3</w:t>
      </w:r>
      <w:r>
        <w:rPr>
          <w:rFonts w:ascii="Times New Roman" w:hAnsi="Times New Roman" w:cs="Times New Roman"/>
          <w:spacing w:val="2"/>
          <w:sz w:val="20"/>
          <w:szCs w:val="20"/>
        </w:rPr>
        <w:t xml:space="preserve"> к </w:t>
      </w:r>
      <w:r w:rsidR="00405EE2">
        <w:rPr>
          <w:rFonts w:ascii="Times New Roman" w:hAnsi="Times New Roman" w:cs="Times New Roman"/>
          <w:spacing w:val="2"/>
          <w:sz w:val="20"/>
          <w:szCs w:val="20"/>
        </w:rPr>
        <w:t>П</w:t>
      </w:r>
      <w:r>
        <w:rPr>
          <w:rFonts w:ascii="Times New Roman" w:hAnsi="Times New Roman" w:cs="Times New Roman"/>
          <w:spacing w:val="2"/>
          <w:sz w:val="20"/>
          <w:szCs w:val="20"/>
        </w:rPr>
        <w:t xml:space="preserve">риказу </w:t>
      </w:r>
    </w:p>
    <w:p w14:paraId="4BDD85A0" w14:textId="2FC06DFA" w:rsidR="00972982" w:rsidRDefault="00972982" w:rsidP="00776053">
      <w:pPr>
        <w:pStyle w:val="a9"/>
        <w:ind w:left="5387"/>
        <w:jc w:val="right"/>
        <w:rPr>
          <w:rFonts w:ascii="Times New Roman" w:hAnsi="Times New Roman" w:cs="Times New Roman"/>
          <w:spacing w:val="2"/>
          <w:sz w:val="20"/>
          <w:szCs w:val="20"/>
        </w:rPr>
      </w:pPr>
      <w:r>
        <w:rPr>
          <w:rFonts w:ascii="Times New Roman" w:hAnsi="Times New Roman" w:cs="Times New Roman"/>
          <w:spacing w:val="2"/>
          <w:sz w:val="20"/>
          <w:szCs w:val="20"/>
        </w:rPr>
        <w:t>БУ «Центр имущественных отношений»</w:t>
      </w:r>
    </w:p>
    <w:p w14:paraId="0C5C2977" w14:textId="38910D85" w:rsidR="00972982" w:rsidRDefault="00972982" w:rsidP="00776053">
      <w:pPr>
        <w:pStyle w:val="a9"/>
        <w:jc w:val="right"/>
        <w:rPr>
          <w:rFonts w:ascii="Times New Roman" w:hAnsi="Times New Roman" w:cs="Times New Roman"/>
          <w:spacing w:val="2"/>
          <w:sz w:val="28"/>
          <w:szCs w:val="28"/>
        </w:rPr>
      </w:pPr>
      <w:r>
        <w:rPr>
          <w:rFonts w:ascii="Times New Roman" w:hAnsi="Times New Roman" w:cs="Times New Roman"/>
          <w:spacing w:val="2"/>
          <w:sz w:val="20"/>
          <w:szCs w:val="20"/>
        </w:rPr>
        <w:t>от «_____» ______________ № _______</w:t>
      </w:r>
    </w:p>
    <w:p w14:paraId="1D12F89E" w14:textId="77777777" w:rsidR="00874311" w:rsidRDefault="00874311" w:rsidP="009723F6">
      <w:pPr>
        <w:pStyle w:val="a9"/>
        <w:jc w:val="center"/>
        <w:rPr>
          <w:rFonts w:ascii="Times New Roman" w:hAnsi="Times New Roman" w:cs="Times New Roman"/>
          <w:spacing w:val="2"/>
          <w:sz w:val="28"/>
          <w:szCs w:val="28"/>
        </w:rPr>
      </w:pPr>
    </w:p>
    <w:p w14:paraId="46AF61A5" w14:textId="7A7C2780" w:rsidR="00972982" w:rsidRDefault="009723F6" w:rsidP="009723F6">
      <w:pPr>
        <w:pStyle w:val="a9"/>
        <w:jc w:val="center"/>
        <w:rPr>
          <w:rFonts w:ascii="Times New Roman" w:hAnsi="Times New Roman" w:cs="Times New Roman"/>
          <w:spacing w:val="2"/>
          <w:sz w:val="28"/>
          <w:szCs w:val="28"/>
        </w:rPr>
      </w:pPr>
      <w:r>
        <w:rPr>
          <w:rFonts w:ascii="Times New Roman" w:hAnsi="Times New Roman" w:cs="Times New Roman"/>
          <w:spacing w:val="2"/>
          <w:sz w:val="28"/>
          <w:szCs w:val="28"/>
        </w:rPr>
        <w:t>Тар</w:t>
      </w:r>
      <w:r w:rsidR="00CB21DB">
        <w:rPr>
          <w:rFonts w:ascii="Times New Roman" w:hAnsi="Times New Roman" w:cs="Times New Roman"/>
          <w:spacing w:val="2"/>
          <w:sz w:val="28"/>
          <w:szCs w:val="28"/>
        </w:rPr>
        <w:t>и</w:t>
      </w:r>
      <w:r>
        <w:rPr>
          <w:rFonts w:ascii="Times New Roman" w:hAnsi="Times New Roman" w:cs="Times New Roman"/>
          <w:spacing w:val="2"/>
          <w:sz w:val="28"/>
          <w:szCs w:val="28"/>
        </w:rPr>
        <w:t>фы</w:t>
      </w:r>
      <w:r w:rsidR="00B3224C">
        <w:rPr>
          <w:rFonts w:ascii="Times New Roman" w:hAnsi="Times New Roman" w:cs="Times New Roman"/>
          <w:spacing w:val="2"/>
          <w:sz w:val="28"/>
          <w:szCs w:val="28"/>
        </w:rPr>
        <w:t xml:space="preserve"> </w:t>
      </w:r>
      <w:r w:rsidR="00874311">
        <w:rPr>
          <w:rFonts w:ascii="Times New Roman" w:hAnsi="Times New Roman" w:cs="Times New Roman"/>
          <w:spacing w:val="2"/>
          <w:sz w:val="28"/>
          <w:szCs w:val="28"/>
        </w:rPr>
        <w:t>на оказание</w:t>
      </w:r>
      <w:r w:rsidR="00BD078C">
        <w:rPr>
          <w:rFonts w:ascii="Times New Roman" w:hAnsi="Times New Roman" w:cs="Times New Roman"/>
          <w:spacing w:val="2"/>
          <w:sz w:val="28"/>
          <w:szCs w:val="28"/>
        </w:rPr>
        <w:t xml:space="preserve"> платных</w:t>
      </w:r>
      <w:r w:rsidR="00874311">
        <w:rPr>
          <w:rFonts w:ascii="Times New Roman" w:hAnsi="Times New Roman" w:cs="Times New Roman"/>
          <w:spacing w:val="2"/>
          <w:sz w:val="28"/>
          <w:szCs w:val="28"/>
        </w:rPr>
        <w:t xml:space="preserve"> </w:t>
      </w:r>
      <w:r w:rsidR="00E84E42">
        <w:rPr>
          <w:rFonts w:ascii="Times New Roman" w:hAnsi="Times New Roman" w:cs="Times New Roman"/>
          <w:spacing w:val="2"/>
          <w:sz w:val="28"/>
          <w:szCs w:val="28"/>
        </w:rPr>
        <w:t xml:space="preserve">услуг </w:t>
      </w:r>
      <w:r w:rsidR="00874311">
        <w:rPr>
          <w:rFonts w:ascii="Times New Roman" w:hAnsi="Times New Roman" w:cs="Times New Roman"/>
          <w:spacing w:val="2"/>
          <w:sz w:val="28"/>
          <w:szCs w:val="28"/>
        </w:rPr>
        <w:t>по обеспечению совершения сделок с имуществом</w:t>
      </w:r>
    </w:p>
    <w:p w14:paraId="5141BF3F" w14:textId="77777777" w:rsidR="009723F6" w:rsidRPr="005F4B25" w:rsidRDefault="009723F6" w:rsidP="00972982">
      <w:pPr>
        <w:pStyle w:val="a9"/>
        <w:jc w:val="both"/>
        <w:rPr>
          <w:rFonts w:ascii="Times New Roman" w:hAnsi="Times New Roman" w:cs="Times New Roman"/>
          <w:spacing w:val="2"/>
          <w:sz w:val="28"/>
          <w:szCs w:val="28"/>
        </w:rPr>
      </w:pPr>
    </w:p>
    <w:tbl>
      <w:tblPr>
        <w:tblStyle w:val="a6"/>
        <w:tblW w:w="0" w:type="auto"/>
        <w:jc w:val="center"/>
        <w:tblLook w:val="04A0" w:firstRow="1" w:lastRow="0" w:firstColumn="1" w:lastColumn="0" w:noHBand="0" w:noVBand="1"/>
      </w:tblPr>
      <w:tblGrid>
        <w:gridCol w:w="601"/>
        <w:gridCol w:w="3363"/>
        <w:gridCol w:w="1492"/>
        <w:gridCol w:w="1801"/>
        <w:gridCol w:w="1804"/>
      </w:tblGrid>
      <w:tr w:rsidR="00972982" w14:paraId="6BD347A2" w14:textId="77777777" w:rsidTr="00D054B2">
        <w:trPr>
          <w:jc w:val="center"/>
        </w:trPr>
        <w:tc>
          <w:tcPr>
            <w:tcW w:w="601" w:type="dxa"/>
          </w:tcPr>
          <w:p w14:paraId="6252B897" w14:textId="77777777" w:rsidR="00972982" w:rsidRDefault="00972982" w:rsidP="00DE4A74">
            <w:pPr>
              <w:pStyle w:val="a9"/>
              <w:spacing w:line="276" w:lineRule="auto"/>
              <w:jc w:val="center"/>
              <w:rPr>
                <w:rFonts w:ascii="Times New Roman" w:hAnsi="Times New Roman" w:cs="Times New Roman"/>
                <w:spacing w:val="2"/>
                <w:sz w:val="28"/>
                <w:szCs w:val="28"/>
              </w:rPr>
            </w:pPr>
            <w:r>
              <w:rPr>
                <w:rFonts w:ascii="Times New Roman" w:hAnsi="Times New Roman" w:cs="Times New Roman"/>
                <w:spacing w:val="2"/>
                <w:sz w:val="28"/>
                <w:szCs w:val="28"/>
              </w:rPr>
              <w:t>№ п/п</w:t>
            </w:r>
          </w:p>
        </w:tc>
        <w:tc>
          <w:tcPr>
            <w:tcW w:w="3363" w:type="dxa"/>
          </w:tcPr>
          <w:p w14:paraId="1A80577E" w14:textId="77777777" w:rsidR="00972982" w:rsidRDefault="00972982" w:rsidP="00DE4A74">
            <w:pPr>
              <w:pStyle w:val="a9"/>
              <w:spacing w:line="276" w:lineRule="auto"/>
              <w:jc w:val="center"/>
              <w:rPr>
                <w:rFonts w:ascii="Times New Roman" w:hAnsi="Times New Roman" w:cs="Times New Roman"/>
                <w:spacing w:val="2"/>
                <w:sz w:val="28"/>
                <w:szCs w:val="28"/>
              </w:rPr>
            </w:pPr>
            <w:r>
              <w:rPr>
                <w:rFonts w:ascii="Times New Roman" w:hAnsi="Times New Roman" w:cs="Times New Roman"/>
                <w:spacing w:val="2"/>
                <w:sz w:val="28"/>
                <w:szCs w:val="28"/>
              </w:rPr>
              <w:t>Наименование работы</w:t>
            </w:r>
          </w:p>
        </w:tc>
        <w:tc>
          <w:tcPr>
            <w:tcW w:w="1492" w:type="dxa"/>
          </w:tcPr>
          <w:p w14:paraId="48A9400F" w14:textId="77777777" w:rsidR="00972982" w:rsidRDefault="00972982" w:rsidP="00DE4A74">
            <w:pPr>
              <w:pStyle w:val="a9"/>
              <w:spacing w:line="276" w:lineRule="auto"/>
              <w:jc w:val="center"/>
              <w:rPr>
                <w:rFonts w:ascii="Times New Roman" w:hAnsi="Times New Roman" w:cs="Times New Roman"/>
                <w:spacing w:val="2"/>
                <w:sz w:val="28"/>
                <w:szCs w:val="28"/>
              </w:rPr>
            </w:pPr>
            <w:r>
              <w:rPr>
                <w:rFonts w:ascii="Times New Roman" w:hAnsi="Times New Roman" w:cs="Times New Roman"/>
                <w:spacing w:val="2"/>
                <w:sz w:val="28"/>
                <w:szCs w:val="28"/>
              </w:rPr>
              <w:t>Единица измерения</w:t>
            </w:r>
          </w:p>
        </w:tc>
        <w:tc>
          <w:tcPr>
            <w:tcW w:w="1801" w:type="dxa"/>
          </w:tcPr>
          <w:p w14:paraId="200B5DA3" w14:textId="77777777" w:rsidR="00972982" w:rsidRDefault="00972982" w:rsidP="00DE4A74">
            <w:pPr>
              <w:pStyle w:val="a9"/>
              <w:spacing w:line="276" w:lineRule="auto"/>
              <w:jc w:val="center"/>
              <w:rPr>
                <w:rFonts w:ascii="Times New Roman" w:hAnsi="Times New Roman" w:cs="Times New Roman"/>
                <w:spacing w:val="2"/>
                <w:sz w:val="28"/>
                <w:szCs w:val="28"/>
              </w:rPr>
            </w:pPr>
            <w:r>
              <w:rPr>
                <w:rFonts w:ascii="Times New Roman" w:hAnsi="Times New Roman" w:cs="Times New Roman"/>
                <w:spacing w:val="2"/>
                <w:sz w:val="28"/>
                <w:szCs w:val="28"/>
              </w:rPr>
              <w:t>Цена, рублей без учета НДС</w:t>
            </w:r>
          </w:p>
        </w:tc>
        <w:tc>
          <w:tcPr>
            <w:tcW w:w="1804" w:type="dxa"/>
          </w:tcPr>
          <w:p w14:paraId="6F13F60D" w14:textId="77777777" w:rsidR="00972982" w:rsidRDefault="00972982" w:rsidP="00DE4A74">
            <w:pPr>
              <w:pStyle w:val="a9"/>
              <w:spacing w:line="276" w:lineRule="auto"/>
              <w:jc w:val="center"/>
              <w:rPr>
                <w:rFonts w:ascii="Times New Roman" w:hAnsi="Times New Roman" w:cs="Times New Roman"/>
                <w:spacing w:val="2"/>
                <w:sz w:val="28"/>
                <w:szCs w:val="28"/>
              </w:rPr>
            </w:pPr>
            <w:r>
              <w:rPr>
                <w:rFonts w:ascii="Times New Roman" w:hAnsi="Times New Roman" w:cs="Times New Roman"/>
                <w:spacing w:val="2"/>
                <w:sz w:val="28"/>
                <w:szCs w:val="28"/>
              </w:rPr>
              <w:t>Цена, рублей* в том числе НДС (20%)</w:t>
            </w:r>
          </w:p>
        </w:tc>
      </w:tr>
      <w:tr w:rsidR="00972982" w14:paraId="4243D7E9" w14:textId="77777777" w:rsidTr="00D054B2">
        <w:trPr>
          <w:jc w:val="center"/>
        </w:trPr>
        <w:tc>
          <w:tcPr>
            <w:tcW w:w="601" w:type="dxa"/>
          </w:tcPr>
          <w:p w14:paraId="422D60B6" w14:textId="77777777" w:rsidR="00776053" w:rsidRDefault="00776053" w:rsidP="00D054B2">
            <w:pPr>
              <w:pStyle w:val="a9"/>
              <w:spacing w:line="276" w:lineRule="auto"/>
              <w:jc w:val="center"/>
              <w:rPr>
                <w:rFonts w:ascii="Times New Roman" w:hAnsi="Times New Roman" w:cs="Times New Roman"/>
                <w:spacing w:val="2"/>
                <w:sz w:val="28"/>
                <w:szCs w:val="28"/>
              </w:rPr>
            </w:pPr>
          </w:p>
          <w:p w14:paraId="236FF5E2" w14:textId="77777777" w:rsidR="00972982" w:rsidRDefault="00972982" w:rsidP="00776053">
            <w:pPr>
              <w:pStyle w:val="a9"/>
              <w:spacing w:line="276" w:lineRule="auto"/>
              <w:jc w:val="center"/>
              <w:rPr>
                <w:rFonts w:ascii="Times New Roman" w:hAnsi="Times New Roman" w:cs="Times New Roman"/>
                <w:spacing w:val="2"/>
                <w:sz w:val="28"/>
                <w:szCs w:val="28"/>
              </w:rPr>
            </w:pPr>
            <w:r>
              <w:rPr>
                <w:rFonts w:ascii="Times New Roman" w:hAnsi="Times New Roman" w:cs="Times New Roman"/>
                <w:spacing w:val="2"/>
                <w:sz w:val="28"/>
                <w:szCs w:val="28"/>
              </w:rPr>
              <w:t>1</w:t>
            </w:r>
          </w:p>
        </w:tc>
        <w:tc>
          <w:tcPr>
            <w:tcW w:w="3363" w:type="dxa"/>
          </w:tcPr>
          <w:p w14:paraId="2D3068D9" w14:textId="06F6BB3C" w:rsidR="00972982" w:rsidRDefault="00CA6FFB" w:rsidP="00776053">
            <w:pPr>
              <w:pStyle w:val="a9"/>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Проведение процедур в целях </w:t>
            </w:r>
            <w:r w:rsidR="00972982">
              <w:rPr>
                <w:rFonts w:ascii="Times New Roman" w:hAnsi="Times New Roman" w:cs="Times New Roman"/>
                <w:spacing w:val="2"/>
                <w:sz w:val="28"/>
                <w:szCs w:val="28"/>
              </w:rPr>
              <w:t xml:space="preserve">предоставления имущества в аренду или безвозмездное пользование </w:t>
            </w:r>
          </w:p>
        </w:tc>
        <w:tc>
          <w:tcPr>
            <w:tcW w:w="1492" w:type="dxa"/>
          </w:tcPr>
          <w:p w14:paraId="35332386" w14:textId="77777777" w:rsidR="00DE4A74" w:rsidRDefault="00DE4A74" w:rsidP="00776053">
            <w:pPr>
              <w:pStyle w:val="a9"/>
              <w:spacing w:line="276" w:lineRule="auto"/>
              <w:jc w:val="center"/>
              <w:rPr>
                <w:rFonts w:ascii="Times New Roman" w:hAnsi="Times New Roman" w:cs="Times New Roman"/>
                <w:spacing w:val="2"/>
                <w:sz w:val="28"/>
                <w:szCs w:val="28"/>
              </w:rPr>
            </w:pPr>
          </w:p>
          <w:p w14:paraId="451AD235" w14:textId="230EA55E" w:rsidR="00972982" w:rsidRDefault="00776053" w:rsidP="00776053">
            <w:pPr>
              <w:pStyle w:val="a9"/>
              <w:spacing w:line="276" w:lineRule="auto"/>
              <w:jc w:val="center"/>
              <w:rPr>
                <w:rFonts w:ascii="Times New Roman" w:hAnsi="Times New Roman" w:cs="Times New Roman"/>
                <w:spacing w:val="2"/>
                <w:sz w:val="28"/>
                <w:szCs w:val="28"/>
              </w:rPr>
            </w:pPr>
            <w:r>
              <w:rPr>
                <w:rFonts w:ascii="Times New Roman" w:hAnsi="Times New Roman" w:cs="Times New Roman"/>
                <w:spacing w:val="2"/>
                <w:sz w:val="28"/>
                <w:szCs w:val="28"/>
              </w:rPr>
              <w:t>А</w:t>
            </w:r>
            <w:r w:rsidR="00972982">
              <w:rPr>
                <w:rFonts w:ascii="Times New Roman" w:hAnsi="Times New Roman" w:cs="Times New Roman"/>
                <w:spacing w:val="2"/>
                <w:sz w:val="28"/>
                <w:szCs w:val="28"/>
              </w:rPr>
              <w:t>укцион</w:t>
            </w:r>
            <w:r>
              <w:rPr>
                <w:rFonts w:ascii="Times New Roman" w:hAnsi="Times New Roman" w:cs="Times New Roman"/>
                <w:spacing w:val="2"/>
                <w:sz w:val="28"/>
                <w:szCs w:val="28"/>
              </w:rPr>
              <w:t>,</w:t>
            </w:r>
          </w:p>
          <w:p w14:paraId="7D518682" w14:textId="239CA5E2" w:rsidR="00776053" w:rsidRDefault="00776053" w:rsidP="00776053">
            <w:pPr>
              <w:pStyle w:val="a9"/>
              <w:spacing w:line="276" w:lineRule="auto"/>
              <w:jc w:val="center"/>
              <w:rPr>
                <w:rFonts w:ascii="Times New Roman" w:hAnsi="Times New Roman" w:cs="Times New Roman"/>
                <w:spacing w:val="2"/>
                <w:sz w:val="28"/>
                <w:szCs w:val="28"/>
              </w:rPr>
            </w:pPr>
            <w:r>
              <w:rPr>
                <w:rFonts w:ascii="Times New Roman" w:hAnsi="Times New Roman" w:cs="Times New Roman"/>
                <w:spacing w:val="2"/>
                <w:sz w:val="28"/>
                <w:szCs w:val="28"/>
              </w:rPr>
              <w:t>1 лот</w:t>
            </w:r>
          </w:p>
        </w:tc>
        <w:tc>
          <w:tcPr>
            <w:tcW w:w="1801" w:type="dxa"/>
            <w:vAlign w:val="center"/>
          </w:tcPr>
          <w:p w14:paraId="3BA23472" w14:textId="77777777" w:rsidR="00972982" w:rsidRDefault="00972982" w:rsidP="00D054B2">
            <w:pPr>
              <w:pStyle w:val="a9"/>
              <w:spacing w:line="276" w:lineRule="auto"/>
              <w:jc w:val="center"/>
              <w:rPr>
                <w:rFonts w:ascii="Times New Roman" w:hAnsi="Times New Roman" w:cs="Times New Roman"/>
                <w:spacing w:val="2"/>
                <w:sz w:val="28"/>
                <w:szCs w:val="28"/>
              </w:rPr>
            </w:pPr>
            <w:r>
              <w:rPr>
                <w:rFonts w:ascii="Times New Roman" w:hAnsi="Times New Roman" w:cs="Times New Roman"/>
                <w:spacing w:val="2"/>
                <w:sz w:val="28"/>
                <w:szCs w:val="28"/>
              </w:rPr>
              <w:t>32 834,81</w:t>
            </w:r>
          </w:p>
        </w:tc>
        <w:tc>
          <w:tcPr>
            <w:tcW w:w="1804" w:type="dxa"/>
            <w:vAlign w:val="center"/>
          </w:tcPr>
          <w:p w14:paraId="58C2BFC5" w14:textId="77777777" w:rsidR="00972982" w:rsidRDefault="00972982" w:rsidP="00D054B2">
            <w:pPr>
              <w:pStyle w:val="a9"/>
              <w:spacing w:line="276" w:lineRule="auto"/>
              <w:jc w:val="center"/>
              <w:rPr>
                <w:rFonts w:ascii="Times New Roman" w:hAnsi="Times New Roman" w:cs="Times New Roman"/>
                <w:spacing w:val="2"/>
                <w:sz w:val="28"/>
                <w:szCs w:val="28"/>
              </w:rPr>
            </w:pPr>
            <w:r>
              <w:rPr>
                <w:rFonts w:ascii="Times New Roman" w:hAnsi="Times New Roman" w:cs="Times New Roman"/>
                <w:spacing w:val="2"/>
                <w:sz w:val="28"/>
                <w:szCs w:val="28"/>
              </w:rPr>
              <w:t>39 401,77</w:t>
            </w:r>
          </w:p>
        </w:tc>
      </w:tr>
      <w:tr w:rsidR="00972982" w14:paraId="44FD67CF" w14:textId="77777777" w:rsidTr="00F644D4">
        <w:trPr>
          <w:trHeight w:val="1224"/>
          <w:jc w:val="center"/>
        </w:trPr>
        <w:tc>
          <w:tcPr>
            <w:tcW w:w="601" w:type="dxa"/>
          </w:tcPr>
          <w:p w14:paraId="7B487757" w14:textId="77777777" w:rsidR="00F644D4" w:rsidRDefault="00F644D4" w:rsidP="00D054B2">
            <w:pPr>
              <w:pStyle w:val="a9"/>
              <w:spacing w:line="276" w:lineRule="auto"/>
              <w:jc w:val="center"/>
              <w:rPr>
                <w:rFonts w:ascii="Times New Roman" w:hAnsi="Times New Roman" w:cs="Times New Roman"/>
                <w:spacing w:val="2"/>
                <w:sz w:val="28"/>
                <w:szCs w:val="28"/>
              </w:rPr>
            </w:pPr>
          </w:p>
          <w:p w14:paraId="3FBEDC56" w14:textId="77777777" w:rsidR="00972982" w:rsidRDefault="00972982" w:rsidP="00D054B2">
            <w:pPr>
              <w:pStyle w:val="a9"/>
              <w:spacing w:line="276" w:lineRule="auto"/>
              <w:jc w:val="center"/>
              <w:rPr>
                <w:rFonts w:ascii="Times New Roman" w:hAnsi="Times New Roman" w:cs="Times New Roman"/>
                <w:spacing w:val="2"/>
                <w:sz w:val="28"/>
                <w:szCs w:val="28"/>
              </w:rPr>
            </w:pPr>
            <w:r>
              <w:rPr>
                <w:rFonts w:ascii="Times New Roman" w:hAnsi="Times New Roman" w:cs="Times New Roman"/>
                <w:spacing w:val="2"/>
                <w:sz w:val="28"/>
                <w:szCs w:val="28"/>
              </w:rPr>
              <w:t>2</w:t>
            </w:r>
          </w:p>
        </w:tc>
        <w:tc>
          <w:tcPr>
            <w:tcW w:w="3363" w:type="dxa"/>
          </w:tcPr>
          <w:p w14:paraId="5FA731D3" w14:textId="3F8D5E37" w:rsidR="00972982" w:rsidRDefault="00972982" w:rsidP="00776053">
            <w:pPr>
              <w:pStyle w:val="a9"/>
              <w:rPr>
                <w:rFonts w:ascii="Times New Roman" w:hAnsi="Times New Roman" w:cs="Times New Roman"/>
                <w:spacing w:val="2"/>
                <w:sz w:val="28"/>
                <w:szCs w:val="28"/>
              </w:rPr>
            </w:pPr>
            <w:r>
              <w:rPr>
                <w:rFonts w:ascii="Times New Roman" w:hAnsi="Times New Roman" w:cs="Times New Roman"/>
                <w:spacing w:val="2"/>
                <w:sz w:val="28"/>
                <w:szCs w:val="28"/>
              </w:rPr>
              <w:t xml:space="preserve">Проведение процедур в целях продажи имущества </w:t>
            </w:r>
          </w:p>
        </w:tc>
        <w:tc>
          <w:tcPr>
            <w:tcW w:w="1492" w:type="dxa"/>
          </w:tcPr>
          <w:p w14:paraId="3E8070D4" w14:textId="77777777" w:rsidR="00F644D4" w:rsidRDefault="00F644D4" w:rsidP="00776053">
            <w:pPr>
              <w:pStyle w:val="a9"/>
              <w:jc w:val="center"/>
              <w:rPr>
                <w:rFonts w:ascii="Times New Roman" w:hAnsi="Times New Roman" w:cs="Times New Roman"/>
                <w:spacing w:val="2"/>
                <w:sz w:val="28"/>
                <w:szCs w:val="28"/>
              </w:rPr>
            </w:pPr>
          </w:p>
          <w:p w14:paraId="2E305170" w14:textId="030D5F1B" w:rsidR="00776053" w:rsidRDefault="00776053" w:rsidP="00776053">
            <w:pPr>
              <w:pStyle w:val="a9"/>
              <w:jc w:val="center"/>
              <w:rPr>
                <w:rFonts w:ascii="Times New Roman" w:hAnsi="Times New Roman" w:cs="Times New Roman"/>
                <w:spacing w:val="2"/>
                <w:sz w:val="28"/>
                <w:szCs w:val="28"/>
              </w:rPr>
            </w:pPr>
            <w:r>
              <w:rPr>
                <w:rFonts w:ascii="Times New Roman" w:hAnsi="Times New Roman" w:cs="Times New Roman"/>
                <w:spacing w:val="2"/>
                <w:sz w:val="28"/>
                <w:szCs w:val="28"/>
              </w:rPr>
              <w:t>А</w:t>
            </w:r>
            <w:r w:rsidR="00972982">
              <w:rPr>
                <w:rFonts w:ascii="Times New Roman" w:hAnsi="Times New Roman" w:cs="Times New Roman"/>
                <w:spacing w:val="2"/>
                <w:sz w:val="28"/>
                <w:szCs w:val="28"/>
              </w:rPr>
              <w:t>укцион</w:t>
            </w:r>
            <w:r>
              <w:rPr>
                <w:rFonts w:ascii="Times New Roman" w:hAnsi="Times New Roman" w:cs="Times New Roman"/>
                <w:spacing w:val="2"/>
                <w:sz w:val="28"/>
                <w:szCs w:val="28"/>
              </w:rPr>
              <w:t>,</w:t>
            </w:r>
          </w:p>
          <w:p w14:paraId="1CE927DA" w14:textId="37AA9835" w:rsidR="00972982" w:rsidRPr="00776053" w:rsidRDefault="00776053" w:rsidP="00776053">
            <w:pPr>
              <w:jc w:val="center"/>
              <w:rPr>
                <w:rFonts w:ascii="Times New Roman" w:hAnsi="Times New Roman" w:cs="Times New Roman"/>
                <w:spacing w:val="2"/>
                <w:sz w:val="28"/>
                <w:szCs w:val="28"/>
              </w:rPr>
            </w:pPr>
            <w:r w:rsidRPr="00776053">
              <w:rPr>
                <w:rFonts w:ascii="Times New Roman" w:hAnsi="Times New Roman" w:cs="Times New Roman"/>
                <w:spacing w:val="2"/>
                <w:sz w:val="28"/>
                <w:szCs w:val="28"/>
              </w:rPr>
              <w:t>1 лот</w:t>
            </w:r>
          </w:p>
        </w:tc>
        <w:tc>
          <w:tcPr>
            <w:tcW w:w="1801" w:type="dxa"/>
            <w:vAlign w:val="center"/>
          </w:tcPr>
          <w:p w14:paraId="0EB0F0BC" w14:textId="77777777" w:rsidR="00972982" w:rsidRDefault="00972982" w:rsidP="00D054B2">
            <w:pPr>
              <w:pStyle w:val="a9"/>
              <w:spacing w:line="276" w:lineRule="auto"/>
              <w:jc w:val="center"/>
              <w:rPr>
                <w:rFonts w:ascii="Times New Roman" w:hAnsi="Times New Roman" w:cs="Times New Roman"/>
                <w:spacing w:val="2"/>
                <w:sz w:val="28"/>
                <w:szCs w:val="28"/>
              </w:rPr>
            </w:pPr>
            <w:r>
              <w:rPr>
                <w:rFonts w:ascii="Times New Roman" w:hAnsi="Times New Roman" w:cs="Times New Roman"/>
                <w:spacing w:val="2"/>
                <w:sz w:val="28"/>
                <w:szCs w:val="28"/>
              </w:rPr>
              <w:t>37 551,32</w:t>
            </w:r>
          </w:p>
        </w:tc>
        <w:tc>
          <w:tcPr>
            <w:tcW w:w="1804" w:type="dxa"/>
            <w:vAlign w:val="center"/>
          </w:tcPr>
          <w:p w14:paraId="351014DE" w14:textId="77777777" w:rsidR="00972982" w:rsidRDefault="00972982" w:rsidP="00D054B2">
            <w:pPr>
              <w:pStyle w:val="a9"/>
              <w:spacing w:line="276" w:lineRule="auto"/>
              <w:jc w:val="center"/>
              <w:rPr>
                <w:rFonts w:ascii="Times New Roman" w:hAnsi="Times New Roman" w:cs="Times New Roman"/>
                <w:spacing w:val="2"/>
                <w:sz w:val="28"/>
                <w:szCs w:val="28"/>
              </w:rPr>
            </w:pPr>
            <w:r>
              <w:rPr>
                <w:rFonts w:ascii="Times New Roman" w:hAnsi="Times New Roman" w:cs="Times New Roman"/>
                <w:spacing w:val="2"/>
                <w:sz w:val="28"/>
                <w:szCs w:val="28"/>
              </w:rPr>
              <w:t>45 061,59</w:t>
            </w:r>
          </w:p>
        </w:tc>
      </w:tr>
      <w:tr w:rsidR="00972982" w14:paraId="48F6E134" w14:textId="77777777" w:rsidTr="00D054B2">
        <w:trPr>
          <w:jc w:val="center"/>
        </w:trPr>
        <w:tc>
          <w:tcPr>
            <w:tcW w:w="601" w:type="dxa"/>
          </w:tcPr>
          <w:p w14:paraId="26174722" w14:textId="77777777" w:rsidR="00F644D4" w:rsidRDefault="00F644D4" w:rsidP="00D054B2">
            <w:pPr>
              <w:pStyle w:val="a9"/>
              <w:spacing w:line="276" w:lineRule="auto"/>
              <w:jc w:val="center"/>
              <w:rPr>
                <w:rFonts w:ascii="Times New Roman" w:hAnsi="Times New Roman" w:cs="Times New Roman"/>
                <w:spacing w:val="2"/>
                <w:sz w:val="28"/>
                <w:szCs w:val="28"/>
              </w:rPr>
            </w:pPr>
          </w:p>
          <w:p w14:paraId="48843DE6" w14:textId="77777777" w:rsidR="00972982" w:rsidRDefault="00972982" w:rsidP="00D054B2">
            <w:pPr>
              <w:pStyle w:val="a9"/>
              <w:spacing w:line="276" w:lineRule="auto"/>
              <w:jc w:val="center"/>
              <w:rPr>
                <w:rFonts w:ascii="Times New Roman" w:hAnsi="Times New Roman" w:cs="Times New Roman"/>
                <w:spacing w:val="2"/>
                <w:sz w:val="28"/>
                <w:szCs w:val="28"/>
              </w:rPr>
            </w:pPr>
            <w:r>
              <w:rPr>
                <w:rFonts w:ascii="Times New Roman" w:hAnsi="Times New Roman" w:cs="Times New Roman"/>
                <w:spacing w:val="2"/>
                <w:sz w:val="28"/>
                <w:szCs w:val="28"/>
              </w:rPr>
              <w:t>3</w:t>
            </w:r>
          </w:p>
        </w:tc>
        <w:tc>
          <w:tcPr>
            <w:tcW w:w="3363" w:type="dxa"/>
          </w:tcPr>
          <w:p w14:paraId="14478842" w14:textId="2D643DBF" w:rsidR="00972982" w:rsidRDefault="00972982" w:rsidP="00DE4A74">
            <w:pPr>
              <w:pStyle w:val="a9"/>
              <w:rPr>
                <w:rFonts w:ascii="Times New Roman" w:hAnsi="Times New Roman" w:cs="Times New Roman"/>
                <w:spacing w:val="2"/>
                <w:sz w:val="28"/>
                <w:szCs w:val="28"/>
              </w:rPr>
            </w:pPr>
            <w:r>
              <w:rPr>
                <w:rFonts w:ascii="Times New Roman" w:hAnsi="Times New Roman" w:cs="Times New Roman"/>
                <w:spacing w:val="2"/>
                <w:sz w:val="28"/>
                <w:szCs w:val="28"/>
              </w:rPr>
              <w:t>Проведение процедур в целях продажи имущест</w:t>
            </w:r>
            <w:r w:rsidR="00CB21DB">
              <w:rPr>
                <w:rFonts w:ascii="Times New Roman" w:hAnsi="Times New Roman" w:cs="Times New Roman"/>
                <w:spacing w:val="2"/>
                <w:sz w:val="28"/>
                <w:szCs w:val="28"/>
              </w:rPr>
              <w:t>ва (публичное предложение</w:t>
            </w:r>
            <w:r>
              <w:rPr>
                <w:rFonts w:ascii="Times New Roman" w:hAnsi="Times New Roman" w:cs="Times New Roman"/>
                <w:spacing w:val="2"/>
                <w:sz w:val="28"/>
                <w:szCs w:val="28"/>
              </w:rPr>
              <w:t>)</w:t>
            </w:r>
          </w:p>
        </w:tc>
        <w:tc>
          <w:tcPr>
            <w:tcW w:w="1492" w:type="dxa"/>
          </w:tcPr>
          <w:p w14:paraId="17430E71" w14:textId="77777777" w:rsidR="00DE4A74" w:rsidRDefault="00DE4A74" w:rsidP="00776053">
            <w:pPr>
              <w:pStyle w:val="a9"/>
              <w:jc w:val="center"/>
              <w:rPr>
                <w:rFonts w:ascii="Times New Roman" w:hAnsi="Times New Roman" w:cs="Times New Roman"/>
                <w:spacing w:val="2"/>
                <w:sz w:val="28"/>
                <w:szCs w:val="28"/>
              </w:rPr>
            </w:pPr>
          </w:p>
          <w:p w14:paraId="028DBCF4" w14:textId="50A96DC6" w:rsidR="00776053" w:rsidRDefault="00776053" w:rsidP="00776053">
            <w:pPr>
              <w:pStyle w:val="a9"/>
              <w:jc w:val="center"/>
              <w:rPr>
                <w:rFonts w:ascii="Times New Roman" w:hAnsi="Times New Roman" w:cs="Times New Roman"/>
                <w:spacing w:val="2"/>
                <w:sz w:val="28"/>
                <w:szCs w:val="28"/>
              </w:rPr>
            </w:pPr>
            <w:r>
              <w:rPr>
                <w:rFonts w:ascii="Times New Roman" w:hAnsi="Times New Roman" w:cs="Times New Roman"/>
                <w:spacing w:val="2"/>
                <w:sz w:val="28"/>
                <w:szCs w:val="28"/>
              </w:rPr>
              <w:t>А</w:t>
            </w:r>
            <w:r w:rsidR="00972982">
              <w:rPr>
                <w:rFonts w:ascii="Times New Roman" w:hAnsi="Times New Roman" w:cs="Times New Roman"/>
                <w:spacing w:val="2"/>
                <w:sz w:val="28"/>
                <w:szCs w:val="28"/>
              </w:rPr>
              <w:t>укцион</w:t>
            </w:r>
          </w:p>
          <w:p w14:paraId="170EDFB6" w14:textId="30A9134C" w:rsidR="00972982" w:rsidRPr="00776053" w:rsidRDefault="00776053" w:rsidP="00776053">
            <w:pPr>
              <w:jc w:val="center"/>
              <w:rPr>
                <w:rFonts w:ascii="Times New Roman" w:hAnsi="Times New Roman" w:cs="Times New Roman"/>
                <w:spacing w:val="2"/>
                <w:sz w:val="28"/>
                <w:szCs w:val="28"/>
              </w:rPr>
            </w:pPr>
            <w:r w:rsidRPr="00776053">
              <w:rPr>
                <w:rFonts w:ascii="Times New Roman" w:hAnsi="Times New Roman" w:cs="Times New Roman"/>
                <w:spacing w:val="2"/>
                <w:sz w:val="28"/>
                <w:szCs w:val="28"/>
              </w:rPr>
              <w:t>1 лот</w:t>
            </w:r>
          </w:p>
        </w:tc>
        <w:tc>
          <w:tcPr>
            <w:tcW w:w="1801" w:type="dxa"/>
            <w:vAlign w:val="center"/>
          </w:tcPr>
          <w:p w14:paraId="12967D16" w14:textId="77777777" w:rsidR="00972982" w:rsidRDefault="00972982" w:rsidP="00D054B2">
            <w:pPr>
              <w:pStyle w:val="a9"/>
              <w:spacing w:line="276" w:lineRule="auto"/>
              <w:jc w:val="center"/>
              <w:rPr>
                <w:rFonts w:ascii="Times New Roman" w:hAnsi="Times New Roman" w:cs="Times New Roman"/>
                <w:spacing w:val="2"/>
                <w:sz w:val="28"/>
                <w:szCs w:val="28"/>
              </w:rPr>
            </w:pPr>
            <w:r>
              <w:rPr>
                <w:rFonts w:ascii="Times New Roman" w:hAnsi="Times New Roman" w:cs="Times New Roman"/>
                <w:spacing w:val="2"/>
                <w:sz w:val="28"/>
                <w:szCs w:val="28"/>
              </w:rPr>
              <w:t>40 920,29</w:t>
            </w:r>
          </w:p>
        </w:tc>
        <w:tc>
          <w:tcPr>
            <w:tcW w:w="1804" w:type="dxa"/>
            <w:vAlign w:val="center"/>
          </w:tcPr>
          <w:p w14:paraId="3249816C" w14:textId="77777777" w:rsidR="00972982" w:rsidRDefault="00972982" w:rsidP="00D054B2">
            <w:pPr>
              <w:pStyle w:val="a9"/>
              <w:spacing w:line="276" w:lineRule="auto"/>
              <w:jc w:val="center"/>
              <w:rPr>
                <w:rFonts w:ascii="Times New Roman" w:hAnsi="Times New Roman" w:cs="Times New Roman"/>
                <w:spacing w:val="2"/>
                <w:sz w:val="28"/>
                <w:szCs w:val="28"/>
              </w:rPr>
            </w:pPr>
            <w:r>
              <w:rPr>
                <w:rFonts w:ascii="Times New Roman" w:hAnsi="Times New Roman" w:cs="Times New Roman"/>
                <w:spacing w:val="2"/>
                <w:sz w:val="28"/>
                <w:szCs w:val="28"/>
              </w:rPr>
              <w:t>49 104,35</w:t>
            </w:r>
          </w:p>
        </w:tc>
      </w:tr>
      <w:tr w:rsidR="00972982" w14:paraId="100811E9" w14:textId="77777777" w:rsidTr="00D054B2">
        <w:trPr>
          <w:jc w:val="center"/>
        </w:trPr>
        <w:tc>
          <w:tcPr>
            <w:tcW w:w="601" w:type="dxa"/>
          </w:tcPr>
          <w:p w14:paraId="6610A703" w14:textId="77777777" w:rsidR="00F644D4" w:rsidRDefault="00F644D4" w:rsidP="00D054B2">
            <w:pPr>
              <w:pStyle w:val="a9"/>
              <w:spacing w:line="276" w:lineRule="auto"/>
              <w:jc w:val="center"/>
              <w:rPr>
                <w:rFonts w:ascii="Times New Roman" w:hAnsi="Times New Roman" w:cs="Times New Roman"/>
                <w:spacing w:val="2"/>
                <w:sz w:val="28"/>
                <w:szCs w:val="28"/>
              </w:rPr>
            </w:pPr>
          </w:p>
          <w:p w14:paraId="422A60FB" w14:textId="77777777" w:rsidR="00972982" w:rsidRDefault="00972982" w:rsidP="00D054B2">
            <w:pPr>
              <w:pStyle w:val="a9"/>
              <w:spacing w:line="276" w:lineRule="auto"/>
              <w:jc w:val="center"/>
              <w:rPr>
                <w:rFonts w:ascii="Times New Roman" w:hAnsi="Times New Roman" w:cs="Times New Roman"/>
                <w:spacing w:val="2"/>
                <w:sz w:val="28"/>
                <w:szCs w:val="28"/>
              </w:rPr>
            </w:pPr>
            <w:r>
              <w:rPr>
                <w:rFonts w:ascii="Times New Roman" w:hAnsi="Times New Roman" w:cs="Times New Roman"/>
                <w:spacing w:val="2"/>
                <w:sz w:val="28"/>
                <w:szCs w:val="28"/>
              </w:rPr>
              <w:t>4</w:t>
            </w:r>
          </w:p>
        </w:tc>
        <w:tc>
          <w:tcPr>
            <w:tcW w:w="3363" w:type="dxa"/>
          </w:tcPr>
          <w:p w14:paraId="6ED755E5" w14:textId="79A19316" w:rsidR="00972982" w:rsidRDefault="00972982" w:rsidP="00DE4A74">
            <w:pPr>
              <w:pStyle w:val="a9"/>
              <w:rPr>
                <w:rFonts w:ascii="Times New Roman" w:hAnsi="Times New Roman" w:cs="Times New Roman"/>
                <w:spacing w:val="2"/>
                <w:sz w:val="28"/>
                <w:szCs w:val="28"/>
              </w:rPr>
            </w:pPr>
            <w:r>
              <w:rPr>
                <w:rFonts w:ascii="Times New Roman" w:hAnsi="Times New Roman" w:cs="Times New Roman"/>
                <w:spacing w:val="2"/>
                <w:sz w:val="28"/>
                <w:szCs w:val="28"/>
              </w:rPr>
              <w:t>Проведение процедур в целях продажи имуще</w:t>
            </w:r>
            <w:r w:rsidR="00CB21DB">
              <w:rPr>
                <w:rFonts w:ascii="Times New Roman" w:hAnsi="Times New Roman" w:cs="Times New Roman"/>
                <w:spacing w:val="2"/>
                <w:sz w:val="28"/>
                <w:szCs w:val="28"/>
              </w:rPr>
              <w:t>ства (без объявления цены</w:t>
            </w:r>
            <w:r>
              <w:rPr>
                <w:rFonts w:ascii="Times New Roman" w:hAnsi="Times New Roman" w:cs="Times New Roman"/>
                <w:spacing w:val="2"/>
                <w:sz w:val="28"/>
                <w:szCs w:val="28"/>
              </w:rPr>
              <w:t>)</w:t>
            </w:r>
          </w:p>
        </w:tc>
        <w:tc>
          <w:tcPr>
            <w:tcW w:w="1492" w:type="dxa"/>
          </w:tcPr>
          <w:p w14:paraId="560734CA" w14:textId="77777777" w:rsidR="00DE4A74" w:rsidRDefault="00DE4A74" w:rsidP="00776053">
            <w:pPr>
              <w:pStyle w:val="a9"/>
              <w:jc w:val="center"/>
              <w:rPr>
                <w:rFonts w:ascii="Times New Roman" w:hAnsi="Times New Roman" w:cs="Times New Roman"/>
                <w:spacing w:val="2"/>
                <w:sz w:val="28"/>
                <w:szCs w:val="28"/>
              </w:rPr>
            </w:pPr>
          </w:p>
          <w:p w14:paraId="6D811A4C" w14:textId="07DCF19A" w:rsidR="00776053" w:rsidRDefault="00776053" w:rsidP="00776053">
            <w:pPr>
              <w:pStyle w:val="a9"/>
              <w:jc w:val="center"/>
              <w:rPr>
                <w:rFonts w:ascii="Times New Roman" w:hAnsi="Times New Roman" w:cs="Times New Roman"/>
                <w:spacing w:val="2"/>
                <w:sz w:val="28"/>
                <w:szCs w:val="28"/>
              </w:rPr>
            </w:pPr>
            <w:r>
              <w:rPr>
                <w:rFonts w:ascii="Times New Roman" w:hAnsi="Times New Roman" w:cs="Times New Roman"/>
                <w:spacing w:val="2"/>
                <w:sz w:val="28"/>
                <w:szCs w:val="28"/>
              </w:rPr>
              <w:t>А</w:t>
            </w:r>
            <w:r w:rsidR="00972982">
              <w:rPr>
                <w:rFonts w:ascii="Times New Roman" w:hAnsi="Times New Roman" w:cs="Times New Roman"/>
                <w:spacing w:val="2"/>
                <w:sz w:val="28"/>
                <w:szCs w:val="28"/>
              </w:rPr>
              <w:t>укцион</w:t>
            </w:r>
          </w:p>
          <w:p w14:paraId="3FBE6D17" w14:textId="076BD803" w:rsidR="00972982" w:rsidRPr="00776053" w:rsidRDefault="00776053" w:rsidP="00776053">
            <w:pPr>
              <w:jc w:val="center"/>
              <w:rPr>
                <w:rFonts w:ascii="Times New Roman" w:hAnsi="Times New Roman" w:cs="Times New Roman"/>
                <w:spacing w:val="2"/>
                <w:sz w:val="28"/>
                <w:szCs w:val="28"/>
              </w:rPr>
            </w:pPr>
            <w:r w:rsidRPr="00776053">
              <w:rPr>
                <w:rFonts w:ascii="Times New Roman" w:hAnsi="Times New Roman" w:cs="Times New Roman"/>
                <w:spacing w:val="2"/>
                <w:sz w:val="28"/>
                <w:szCs w:val="28"/>
              </w:rPr>
              <w:t>1 лот</w:t>
            </w:r>
          </w:p>
        </w:tc>
        <w:tc>
          <w:tcPr>
            <w:tcW w:w="1801" w:type="dxa"/>
            <w:vAlign w:val="center"/>
          </w:tcPr>
          <w:p w14:paraId="0CDACB8D" w14:textId="77777777" w:rsidR="00972982" w:rsidRDefault="00972982" w:rsidP="00D054B2">
            <w:pPr>
              <w:pStyle w:val="a9"/>
              <w:spacing w:line="276" w:lineRule="auto"/>
              <w:jc w:val="center"/>
              <w:rPr>
                <w:rFonts w:ascii="Times New Roman" w:hAnsi="Times New Roman" w:cs="Times New Roman"/>
                <w:spacing w:val="2"/>
                <w:sz w:val="28"/>
                <w:szCs w:val="28"/>
              </w:rPr>
            </w:pPr>
            <w:r>
              <w:rPr>
                <w:rFonts w:ascii="Times New Roman" w:hAnsi="Times New Roman" w:cs="Times New Roman"/>
                <w:spacing w:val="2"/>
                <w:sz w:val="28"/>
                <w:szCs w:val="28"/>
              </w:rPr>
              <w:t>43 615,45</w:t>
            </w:r>
          </w:p>
        </w:tc>
        <w:tc>
          <w:tcPr>
            <w:tcW w:w="1804" w:type="dxa"/>
            <w:vAlign w:val="center"/>
          </w:tcPr>
          <w:p w14:paraId="40BF901A" w14:textId="77777777" w:rsidR="00972982" w:rsidRDefault="00972982" w:rsidP="00D054B2">
            <w:pPr>
              <w:pStyle w:val="a9"/>
              <w:spacing w:line="276" w:lineRule="auto"/>
              <w:jc w:val="center"/>
              <w:rPr>
                <w:rFonts w:ascii="Times New Roman" w:hAnsi="Times New Roman" w:cs="Times New Roman"/>
                <w:spacing w:val="2"/>
                <w:sz w:val="28"/>
                <w:szCs w:val="28"/>
              </w:rPr>
            </w:pPr>
            <w:r>
              <w:rPr>
                <w:rFonts w:ascii="Times New Roman" w:hAnsi="Times New Roman" w:cs="Times New Roman"/>
                <w:spacing w:val="2"/>
                <w:sz w:val="28"/>
                <w:szCs w:val="28"/>
              </w:rPr>
              <w:t>52 338,55</w:t>
            </w:r>
          </w:p>
        </w:tc>
      </w:tr>
    </w:tbl>
    <w:p w14:paraId="20A3D0AB" w14:textId="77777777" w:rsidR="00972982" w:rsidRPr="005F4B25" w:rsidRDefault="00972982" w:rsidP="00972982"/>
    <w:p w14:paraId="4788EC5D" w14:textId="77777777" w:rsidR="00972982" w:rsidRPr="00972982" w:rsidRDefault="00972982" w:rsidP="00972982">
      <w:pPr>
        <w:tabs>
          <w:tab w:val="left" w:pos="5284"/>
        </w:tabs>
      </w:pPr>
    </w:p>
    <w:sectPr w:rsidR="00972982" w:rsidRPr="00972982" w:rsidSect="004507B5">
      <w:pgSz w:w="11906" w:h="16838"/>
      <w:pgMar w:top="1418" w:right="1276"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A7EB5" w14:textId="77777777" w:rsidR="00EC50FF" w:rsidRDefault="00EC50FF" w:rsidP="001D2E1B">
      <w:pPr>
        <w:spacing w:after="0" w:line="240" w:lineRule="auto"/>
      </w:pPr>
      <w:r>
        <w:separator/>
      </w:r>
    </w:p>
  </w:endnote>
  <w:endnote w:type="continuationSeparator" w:id="0">
    <w:p w14:paraId="28959544" w14:textId="77777777" w:rsidR="00EC50FF" w:rsidRDefault="00EC50FF" w:rsidP="001D2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1978B" w14:textId="77777777" w:rsidR="00EC50FF" w:rsidRDefault="00EC50FF" w:rsidP="001D2E1B">
      <w:pPr>
        <w:spacing w:after="0" w:line="240" w:lineRule="auto"/>
      </w:pPr>
      <w:r>
        <w:separator/>
      </w:r>
    </w:p>
  </w:footnote>
  <w:footnote w:type="continuationSeparator" w:id="0">
    <w:p w14:paraId="7CD1345E" w14:textId="77777777" w:rsidR="00EC50FF" w:rsidRDefault="00EC50FF" w:rsidP="001D2E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505C"/>
    <w:multiLevelType w:val="multilevel"/>
    <w:tmpl w:val="70FCEB06"/>
    <w:lvl w:ilvl="0">
      <w:start w:val="3"/>
      <w:numFmt w:val="decimal"/>
      <w:lvlText w:val="%1."/>
      <w:lvlJc w:val="left"/>
      <w:pPr>
        <w:ind w:left="540" w:hanging="540"/>
      </w:pPr>
      <w:rPr>
        <w:rFonts w:hint="default"/>
        <w:sz w:val="24"/>
      </w:rPr>
    </w:lvl>
    <w:lvl w:ilvl="1">
      <w:start w:val="1"/>
      <w:numFmt w:val="decimal"/>
      <w:lvlText w:val="%1.%2."/>
      <w:lvlJc w:val="left"/>
      <w:pPr>
        <w:ind w:left="720" w:hanging="540"/>
      </w:pPr>
      <w:rPr>
        <w:rFonts w:hint="default"/>
        <w:b w:val="0"/>
        <w:sz w:val="24"/>
      </w:rPr>
    </w:lvl>
    <w:lvl w:ilvl="2">
      <w:start w:val="1"/>
      <w:numFmt w:val="decimal"/>
      <w:lvlText w:val="%1.%2.%3."/>
      <w:lvlJc w:val="left"/>
      <w:pPr>
        <w:ind w:left="1080" w:hanging="720"/>
      </w:pPr>
      <w:rPr>
        <w:rFonts w:hint="default"/>
        <w:b w:val="0"/>
        <w:sz w:val="24"/>
      </w:rPr>
    </w:lvl>
    <w:lvl w:ilvl="3">
      <w:start w:val="1"/>
      <w:numFmt w:val="decimal"/>
      <w:lvlText w:val="%1.%2.%3.%4."/>
      <w:lvlJc w:val="left"/>
      <w:pPr>
        <w:ind w:left="1260" w:hanging="720"/>
      </w:pPr>
      <w:rPr>
        <w:rFonts w:hint="default"/>
        <w:sz w:val="24"/>
      </w:rPr>
    </w:lvl>
    <w:lvl w:ilvl="4">
      <w:start w:val="1"/>
      <w:numFmt w:val="decimal"/>
      <w:lvlText w:val="%1.%2.%3.%4.%5."/>
      <w:lvlJc w:val="left"/>
      <w:pPr>
        <w:ind w:left="1800" w:hanging="1080"/>
      </w:pPr>
      <w:rPr>
        <w:rFonts w:hint="default"/>
        <w:sz w:val="24"/>
      </w:rPr>
    </w:lvl>
    <w:lvl w:ilvl="5">
      <w:start w:val="1"/>
      <w:numFmt w:val="decimal"/>
      <w:lvlText w:val="%1.%2.%3.%4.%5.%6."/>
      <w:lvlJc w:val="left"/>
      <w:pPr>
        <w:ind w:left="1980" w:hanging="1080"/>
      </w:pPr>
      <w:rPr>
        <w:rFonts w:hint="default"/>
        <w:sz w:val="24"/>
      </w:rPr>
    </w:lvl>
    <w:lvl w:ilvl="6">
      <w:start w:val="1"/>
      <w:numFmt w:val="decimal"/>
      <w:lvlText w:val="%1.%2.%3.%4.%5.%6.%7."/>
      <w:lvlJc w:val="left"/>
      <w:pPr>
        <w:ind w:left="2520" w:hanging="1440"/>
      </w:pPr>
      <w:rPr>
        <w:rFonts w:hint="default"/>
        <w:sz w:val="24"/>
      </w:rPr>
    </w:lvl>
    <w:lvl w:ilvl="7">
      <w:start w:val="1"/>
      <w:numFmt w:val="decimal"/>
      <w:lvlText w:val="%1.%2.%3.%4.%5.%6.%7.%8."/>
      <w:lvlJc w:val="left"/>
      <w:pPr>
        <w:ind w:left="2700" w:hanging="1440"/>
      </w:pPr>
      <w:rPr>
        <w:rFonts w:hint="default"/>
        <w:sz w:val="24"/>
      </w:rPr>
    </w:lvl>
    <w:lvl w:ilvl="8">
      <w:start w:val="1"/>
      <w:numFmt w:val="decimal"/>
      <w:lvlText w:val="%1.%2.%3.%4.%5.%6.%7.%8.%9."/>
      <w:lvlJc w:val="left"/>
      <w:pPr>
        <w:ind w:left="3240" w:hanging="1800"/>
      </w:pPr>
      <w:rPr>
        <w:rFonts w:hint="default"/>
        <w:sz w:val="24"/>
      </w:rPr>
    </w:lvl>
  </w:abstractNum>
  <w:abstractNum w:abstractNumId="1" w15:restartNumberingAfterBreak="0">
    <w:nsid w:val="053A297A"/>
    <w:multiLevelType w:val="multilevel"/>
    <w:tmpl w:val="926A698A"/>
    <w:lvl w:ilvl="0">
      <w:start w:val="1"/>
      <w:numFmt w:val="decimal"/>
      <w:lvlText w:val="%1."/>
      <w:lvlJc w:val="left"/>
      <w:pPr>
        <w:ind w:left="1211" w:hanging="360"/>
      </w:pPr>
    </w:lvl>
    <w:lvl w:ilvl="1">
      <w:start w:val="6"/>
      <w:numFmt w:val="decimal"/>
      <w:isLgl/>
      <w:lvlText w:val="%1.%2"/>
      <w:lvlJc w:val="left"/>
      <w:pPr>
        <w:ind w:left="1346" w:hanging="495"/>
      </w:pPr>
      <w:rPr>
        <w:rFonts w:hint="default"/>
        <w:color w:val="000000"/>
      </w:rPr>
    </w:lvl>
    <w:lvl w:ilvl="2">
      <w:start w:val="1"/>
      <w:numFmt w:val="decimal"/>
      <w:isLgl/>
      <w:lvlText w:val="%1.%2.%3"/>
      <w:lvlJc w:val="left"/>
      <w:pPr>
        <w:ind w:left="2062" w:hanging="720"/>
      </w:pPr>
      <w:rPr>
        <w:rFonts w:hint="default"/>
        <w:color w:val="000000"/>
      </w:rPr>
    </w:lvl>
    <w:lvl w:ilvl="3">
      <w:start w:val="1"/>
      <w:numFmt w:val="decimal"/>
      <w:isLgl/>
      <w:lvlText w:val="%1.%2.%3.%4"/>
      <w:lvlJc w:val="left"/>
      <w:pPr>
        <w:ind w:left="2553" w:hanging="720"/>
      </w:pPr>
      <w:rPr>
        <w:rFonts w:hint="default"/>
        <w:color w:val="000000"/>
      </w:rPr>
    </w:lvl>
    <w:lvl w:ilvl="4">
      <w:start w:val="1"/>
      <w:numFmt w:val="decimal"/>
      <w:isLgl/>
      <w:lvlText w:val="%1.%2.%3.%4.%5"/>
      <w:lvlJc w:val="left"/>
      <w:pPr>
        <w:ind w:left="3404" w:hanging="1080"/>
      </w:pPr>
      <w:rPr>
        <w:rFonts w:hint="default"/>
        <w:color w:val="000000"/>
      </w:rPr>
    </w:lvl>
    <w:lvl w:ilvl="5">
      <w:start w:val="1"/>
      <w:numFmt w:val="decimal"/>
      <w:isLgl/>
      <w:lvlText w:val="%1.%2.%3.%4.%5.%6"/>
      <w:lvlJc w:val="left"/>
      <w:pPr>
        <w:ind w:left="3895" w:hanging="1080"/>
      </w:pPr>
      <w:rPr>
        <w:rFonts w:hint="default"/>
        <w:color w:val="000000"/>
      </w:rPr>
    </w:lvl>
    <w:lvl w:ilvl="6">
      <w:start w:val="1"/>
      <w:numFmt w:val="decimal"/>
      <w:isLgl/>
      <w:lvlText w:val="%1.%2.%3.%4.%5.%6.%7"/>
      <w:lvlJc w:val="left"/>
      <w:pPr>
        <w:ind w:left="4746" w:hanging="1440"/>
      </w:pPr>
      <w:rPr>
        <w:rFonts w:hint="default"/>
        <w:color w:val="000000"/>
      </w:rPr>
    </w:lvl>
    <w:lvl w:ilvl="7">
      <w:start w:val="1"/>
      <w:numFmt w:val="decimal"/>
      <w:isLgl/>
      <w:lvlText w:val="%1.%2.%3.%4.%5.%6.%7.%8"/>
      <w:lvlJc w:val="left"/>
      <w:pPr>
        <w:ind w:left="5237" w:hanging="1440"/>
      </w:pPr>
      <w:rPr>
        <w:rFonts w:hint="default"/>
        <w:color w:val="000000"/>
      </w:rPr>
    </w:lvl>
    <w:lvl w:ilvl="8">
      <w:start w:val="1"/>
      <w:numFmt w:val="decimal"/>
      <w:isLgl/>
      <w:lvlText w:val="%1.%2.%3.%4.%5.%6.%7.%8.%9"/>
      <w:lvlJc w:val="left"/>
      <w:pPr>
        <w:ind w:left="6088" w:hanging="1800"/>
      </w:pPr>
      <w:rPr>
        <w:rFonts w:hint="default"/>
        <w:color w:val="000000"/>
      </w:rPr>
    </w:lvl>
  </w:abstractNum>
  <w:abstractNum w:abstractNumId="2" w15:restartNumberingAfterBreak="0">
    <w:nsid w:val="066F01CD"/>
    <w:multiLevelType w:val="hybridMultilevel"/>
    <w:tmpl w:val="225C7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D0049C"/>
    <w:multiLevelType w:val="multilevel"/>
    <w:tmpl w:val="F94C86C8"/>
    <w:lvl w:ilvl="0">
      <w:start w:val="2"/>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EED4852"/>
    <w:multiLevelType w:val="multilevel"/>
    <w:tmpl w:val="458EEA08"/>
    <w:lvl w:ilvl="0">
      <w:start w:val="2"/>
      <w:numFmt w:val="decimal"/>
      <w:lvlText w:val="%1."/>
      <w:lvlJc w:val="left"/>
      <w:pPr>
        <w:ind w:left="600" w:hanging="600"/>
      </w:pPr>
      <w:rPr>
        <w:rFonts w:hint="default"/>
      </w:rPr>
    </w:lvl>
    <w:lvl w:ilvl="1">
      <w:start w:val="18"/>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5" w15:restartNumberingAfterBreak="0">
    <w:nsid w:val="25DF1D4C"/>
    <w:multiLevelType w:val="multilevel"/>
    <w:tmpl w:val="6C2EBEE4"/>
    <w:lvl w:ilvl="0">
      <w:start w:val="5"/>
      <w:numFmt w:val="decimal"/>
      <w:lvlText w:val="%1."/>
      <w:lvlJc w:val="left"/>
      <w:pPr>
        <w:ind w:left="450" w:hanging="450"/>
      </w:pPr>
      <w:rPr>
        <w:rFonts w:hint="default"/>
        <w:b w:val="0"/>
      </w:rPr>
    </w:lvl>
    <w:lvl w:ilvl="1">
      <w:start w:val="1"/>
      <w:numFmt w:val="decimal"/>
      <w:lvlText w:val="%1.%2."/>
      <w:lvlJc w:val="left"/>
      <w:pPr>
        <w:ind w:left="4406"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2D752625"/>
    <w:multiLevelType w:val="hybridMultilevel"/>
    <w:tmpl w:val="068462AA"/>
    <w:lvl w:ilvl="0" w:tplc="0419000F">
      <w:start w:val="1"/>
      <w:numFmt w:val="decimal"/>
      <w:pStyle w:val="1"/>
      <w:lvlText w:val="%1."/>
      <w:lvlJc w:val="left"/>
      <w:pPr>
        <w:ind w:left="0"/>
      </w:pPr>
      <w:rPr>
        <w:b/>
        <w:bCs/>
        <w:i w:val="0"/>
        <w:strike w:val="0"/>
        <w:dstrike w:val="0"/>
        <w:color w:val="000000"/>
        <w:sz w:val="24"/>
        <w:szCs w:val="24"/>
        <w:u w:val="none" w:color="000000"/>
        <w:bdr w:val="none" w:sz="0" w:space="0" w:color="auto"/>
        <w:shd w:val="clear" w:color="auto" w:fill="auto"/>
        <w:vertAlign w:val="baseline"/>
      </w:rPr>
    </w:lvl>
    <w:lvl w:ilvl="1" w:tplc="2914413E">
      <w:start w:val="1"/>
      <w:numFmt w:val="lowerLetter"/>
      <w:lvlText w:val="%2"/>
      <w:lvlJc w:val="left"/>
      <w:pPr>
        <w:ind w:left="46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EC88D0C">
      <w:start w:val="1"/>
      <w:numFmt w:val="lowerRoman"/>
      <w:lvlText w:val="%3"/>
      <w:lvlJc w:val="left"/>
      <w:pPr>
        <w:ind w:left="5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EC6DAD2">
      <w:start w:val="1"/>
      <w:numFmt w:val="decimal"/>
      <w:lvlText w:val="%4"/>
      <w:lvlJc w:val="left"/>
      <w:pPr>
        <w:ind w:left="6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3B6EAD8">
      <w:start w:val="1"/>
      <w:numFmt w:val="lowerLetter"/>
      <w:lvlText w:val="%5"/>
      <w:lvlJc w:val="left"/>
      <w:pPr>
        <w:ind w:left="6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6B4F07A">
      <w:start w:val="1"/>
      <w:numFmt w:val="lowerRoman"/>
      <w:lvlText w:val="%6"/>
      <w:lvlJc w:val="left"/>
      <w:pPr>
        <w:ind w:left="7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F506258">
      <w:start w:val="1"/>
      <w:numFmt w:val="decimal"/>
      <w:lvlText w:val="%7"/>
      <w:lvlJc w:val="left"/>
      <w:pPr>
        <w:ind w:left="8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3B6CD7A">
      <w:start w:val="1"/>
      <w:numFmt w:val="lowerLetter"/>
      <w:lvlText w:val="%8"/>
      <w:lvlJc w:val="left"/>
      <w:pPr>
        <w:ind w:left="8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012D284">
      <w:start w:val="1"/>
      <w:numFmt w:val="lowerRoman"/>
      <w:lvlText w:val="%9"/>
      <w:lvlJc w:val="left"/>
      <w:pPr>
        <w:ind w:left="9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1E85443"/>
    <w:multiLevelType w:val="hybridMultilevel"/>
    <w:tmpl w:val="9DDED444"/>
    <w:lvl w:ilvl="0" w:tplc="C1EADAAA">
      <w:start w:val="1"/>
      <w:numFmt w:val="decimal"/>
      <w:lvlText w:val="%1."/>
      <w:lvlJc w:val="left"/>
      <w:pPr>
        <w:ind w:left="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0C2FF0">
      <w:start w:val="1"/>
      <w:numFmt w:val="lowerLetter"/>
      <w:lvlText w:val="%2"/>
      <w:lvlJc w:val="left"/>
      <w:pPr>
        <w:ind w:left="1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F6B5BE">
      <w:start w:val="1"/>
      <w:numFmt w:val="lowerRoman"/>
      <w:lvlText w:val="%3"/>
      <w:lvlJc w:val="left"/>
      <w:pPr>
        <w:ind w:left="2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0A652E">
      <w:start w:val="1"/>
      <w:numFmt w:val="decimal"/>
      <w:lvlText w:val="%4"/>
      <w:lvlJc w:val="left"/>
      <w:pPr>
        <w:ind w:left="28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DC4EF8">
      <w:start w:val="1"/>
      <w:numFmt w:val="lowerLetter"/>
      <w:lvlText w:val="%5"/>
      <w:lvlJc w:val="left"/>
      <w:pPr>
        <w:ind w:left="36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38D458">
      <w:start w:val="1"/>
      <w:numFmt w:val="lowerRoman"/>
      <w:lvlText w:val="%6"/>
      <w:lvlJc w:val="left"/>
      <w:pPr>
        <w:ind w:left="43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684E48">
      <w:start w:val="1"/>
      <w:numFmt w:val="decimal"/>
      <w:lvlText w:val="%7"/>
      <w:lvlJc w:val="left"/>
      <w:pPr>
        <w:ind w:left="50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BED280">
      <w:start w:val="1"/>
      <w:numFmt w:val="lowerLetter"/>
      <w:lvlText w:val="%8"/>
      <w:lvlJc w:val="left"/>
      <w:pPr>
        <w:ind w:left="57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AC1B26">
      <w:start w:val="1"/>
      <w:numFmt w:val="lowerRoman"/>
      <w:lvlText w:val="%9"/>
      <w:lvlJc w:val="left"/>
      <w:pPr>
        <w:ind w:left="6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B88175E"/>
    <w:multiLevelType w:val="multilevel"/>
    <w:tmpl w:val="33F8430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92"/>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D8E30CB"/>
    <w:multiLevelType w:val="multilevel"/>
    <w:tmpl w:val="CC00D2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E3B1929"/>
    <w:multiLevelType w:val="multilevel"/>
    <w:tmpl w:val="D5FA97A4"/>
    <w:lvl w:ilvl="0">
      <w:start w:val="3"/>
      <w:numFmt w:val="decimal"/>
      <w:lvlText w:val="%1."/>
      <w:lvlJc w:val="left"/>
      <w:pPr>
        <w:ind w:left="540" w:hanging="540"/>
      </w:pPr>
      <w:rPr>
        <w:rFonts w:hint="default"/>
      </w:rPr>
    </w:lvl>
    <w:lvl w:ilvl="1">
      <w:start w:val="1"/>
      <w:numFmt w:val="decimal"/>
      <w:lvlText w:val="%1.%2."/>
      <w:lvlJc w:val="left"/>
      <w:pPr>
        <w:ind w:left="933" w:hanging="540"/>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11" w15:restartNumberingAfterBreak="0">
    <w:nsid w:val="41CF5836"/>
    <w:multiLevelType w:val="multilevel"/>
    <w:tmpl w:val="C8CEFBE2"/>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24A4E2D"/>
    <w:multiLevelType w:val="multilevel"/>
    <w:tmpl w:val="926A698A"/>
    <w:lvl w:ilvl="0">
      <w:start w:val="1"/>
      <w:numFmt w:val="decimal"/>
      <w:lvlText w:val="%1."/>
      <w:lvlJc w:val="left"/>
      <w:pPr>
        <w:ind w:left="1211" w:hanging="360"/>
      </w:pPr>
    </w:lvl>
    <w:lvl w:ilvl="1">
      <w:start w:val="6"/>
      <w:numFmt w:val="decimal"/>
      <w:isLgl/>
      <w:lvlText w:val="%1.%2"/>
      <w:lvlJc w:val="left"/>
      <w:pPr>
        <w:ind w:left="1346" w:hanging="495"/>
      </w:pPr>
      <w:rPr>
        <w:rFonts w:hint="default"/>
        <w:color w:val="000000"/>
      </w:rPr>
    </w:lvl>
    <w:lvl w:ilvl="2">
      <w:start w:val="1"/>
      <w:numFmt w:val="decimal"/>
      <w:isLgl/>
      <w:lvlText w:val="%1.%2.%3"/>
      <w:lvlJc w:val="left"/>
      <w:pPr>
        <w:ind w:left="2062" w:hanging="720"/>
      </w:pPr>
      <w:rPr>
        <w:rFonts w:hint="default"/>
        <w:color w:val="000000"/>
      </w:rPr>
    </w:lvl>
    <w:lvl w:ilvl="3">
      <w:start w:val="1"/>
      <w:numFmt w:val="decimal"/>
      <w:isLgl/>
      <w:lvlText w:val="%1.%2.%3.%4"/>
      <w:lvlJc w:val="left"/>
      <w:pPr>
        <w:ind w:left="2553" w:hanging="720"/>
      </w:pPr>
      <w:rPr>
        <w:rFonts w:hint="default"/>
        <w:color w:val="000000"/>
      </w:rPr>
    </w:lvl>
    <w:lvl w:ilvl="4">
      <w:start w:val="1"/>
      <w:numFmt w:val="decimal"/>
      <w:isLgl/>
      <w:lvlText w:val="%1.%2.%3.%4.%5"/>
      <w:lvlJc w:val="left"/>
      <w:pPr>
        <w:ind w:left="3404" w:hanging="1080"/>
      </w:pPr>
      <w:rPr>
        <w:rFonts w:hint="default"/>
        <w:color w:val="000000"/>
      </w:rPr>
    </w:lvl>
    <w:lvl w:ilvl="5">
      <w:start w:val="1"/>
      <w:numFmt w:val="decimal"/>
      <w:isLgl/>
      <w:lvlText w:val="%1.%2.%3.%4.%5.%6"/>
      <w:lvlJc w:val="left"/>
      <w:pPr>
        <w:ind w:left="3895" w:hanging="1080"/>
      </w:pPr>
      <w:rPr>
        <w:rFonts w:hint="default"/>
        <w:color w:val="000000"/>
      </w:rPr>
    </w:lvl>
    <w:lvl w:ilvl="6">
      <w:start w:val="1"/>
      <w:numFmt w:val="decimal"/>
      <w:isLgl/>
      <w:lvlText w:val="%1.%2.%3.%4.%5.%6.%7"/>
      <w:lvlJc w:val="left"/>
      <w:pPr>
        <w:ind w:left="4746" w:hanging="1440"/>
      </w:pPr>
      <w:rPr>
        <w:rFonts w:hint="default"/>
        <w:color w:val="000000"/>
      </w:rPr>
    </w:lvl>
    <w:lvl w:ilvl="7">
      <w:start w:val="1"/>
      <w:numFmt w:val="decimal"/>
      <w:isLgl/>
      <w:lvlText w:val="%1.%2.%3.%4.%5.%6.%7.%8"/>
      <w:lvlJc w:val="left"/>
      <w:pPr>
        <w:ind w:left="5237" w:hanging="1440"/>
      </w:pPr>
      <w:rPr>
        <w:rFonts w:hint="default"/>
        <w:color w:val="000000"/>
      </w:rPr>
    </w:lvl>
    <w:lvl w:ilvl="8">
      <w:start w:val="1"/>
      <w:numFmt w:val="decimal"/>
      <w:isLgl/>
      <w:lvlText w:val="%1.%2.%3.%4.%5.%6.%7.%8.%9"/>
      <w:lvlJc w:val="left"/>
      <w:pPr>
        <w:ind w:left="6088" w:hanging="1800"/>
      </w:pPr>
      <w:rPr>
        <w:rFonts w:hint="default"/>
        <w:color w:val="000000"/>
      </w:rPr>
    </w:lvl>
  </w:abstractNum>
  <w:abstractNum w:abstractNumId="13" w15:restartNumberingAfterBreak="0">
    <w:nsid w:val="44966922"/>
    <w:multiLevelType w:val="multilevel"/>
    <w:tmpl w:val="0EEE3968"/>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48645ABB"/>
    <w:multiLevelType w:val="multilevel"/>
    <w:tmpl w:val="4AA28EE8"/>
    <w:lvl w:ilvl="0">
      <w:start w:val="1"/>
      <w:numFmt w:val="decimal"/>
      <w:lvlText w:val="%1."/>
      <w:lvlJc w:val="left"/>
      <w:pPr>
        <w:ind w:left="1080" w:hanging="375"/>
      </w:pPr>
      <w:rPr>
        <w:rFonts w:hint="default"/>
      </w:rPr>
    </w:lvl>
    <w:lvl w:ilvl="1">
      <w:start w:val="1"/>
      <w:numFmt w:val="decimal"/>
      <w:isLgl/>
      <w:lvlText w:val="%2."/>
      <w:lvlJc w:val="left"/>
      <w:pPr>
        <w:ind w:left="1425" w:hanging="720"/>
      </w:pPr>
      <w:rPr>
        <w:rFonts w:ascii="Times New Roman" w:eastAsiaTheme="minorHAnsi" w:hAnsi="Times New Roman" w:cs="Times New Roman"/>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5" w15:restartNumberingAfterBreak="0">
    <w:nsid w:val="4ADD52CF"/>
    <w:multiLevelType w:val="multilevel"/>
    <w:tmpl w:val="1E285648"/>
    <w:lvl w:ilvl="0">
      <w:start w:val="1"/>
      <w:numFmt w:val="decimal"/>
      <w:lvlText w:val="%1."/>
      <w:lvlJc w:val="left"/>
      <w:pPr>
        <w:ind w:left="816" w:hanging="390"/>
      </w:pPr>
      <w:rPr>
        <w:rFonts w:hint="default"/>
      </w:rPr>
    </w:lvl>
    <w:lvl w:ilvl="1">
      <w:start w:val="1"/>
      <w:numFmt w:val="decimal"/>
      <w:lvlText w:val="%1.%2."/>
      <w:lvlJc w:val="left"/>
      <w:pPr>
        <w:ind w:left="1427" w:hanging="720"/>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3201" w:hanging="108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975" w:hanging="144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749" w:hanging="1800"/>
      </w:pPr>
      <w:rPr>
        <w:rFonts w:hint="default"/>
      </w:rPr>
    </w:lvl>
    <w:lvl w:ilvl="8">
      <w:start w:val="1"/>
      <w:numFmt w:val="decimal"/>
      <w:lvlText w:val="%1.%2.%3.%4.%5.%6.%7.%8.%9."/>
      <w:lvlJc w:val="left"/>
      <w:pPr>
        <w:ind w:left="7456" w:hanging="1800"/>
      </w:pPr>
      <w:rPr>
        <w:rFonts w:hint="default"/>
      </w:rPr>
    </w:lvl>
  </w:abstractNum>
  <w:abstractNum w:abstractNumId="16" w15:restartNumberingAfterBreak="0">
    <w:nsid w:val="4B525F7B"/>
    <w:multiLevelType w:val="multilevel"/>
    <w:tmpl w:val="6D76DC16"/>
    <w:lvl w:ilvl="0">
      <w:start w:val="2"/>
      <w:numFmt w:val="decimal"/>
      <w:lvlText w:val="%1."/>
      <w:lvlJc w:val="left"/>
      <w:pPr>
        <w:ind w:left="600" w:hanging="600"/>
      </w:pPr>
      <w:rPr>
        <w:rFonts w:hint="default"/>
      </w:rPr>
    </w:lvl>
    <w:lvl w:ilvl="1">
      <w:start w:val="1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5F3411C9"/>
    <w:multiLevelType w:val="multilevel"/>
    <w:tmpl w:val="F3E40854"/>
    <w:lvl w:ilvl="0">
      <w:start w:val="2"/>
      <w:numFmt w:val="decimal"/>
      <w:lvlText w:val="%1."/>
      <w:lvlJc w:val="left"/>
      <w:pPr>
        <w:ind w:left="450" w:hanging="45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8" w15:restartNumberingAfterBreak="0">
    <w:nsid w:val="6043316C"/>
    <w:multiLevelType w:val="hybridMultilevel"/>
    <w:tmpl w:val="6C9C1EFC"/>
    <w:lvl w:ilvl="0" w:tplc="38EAEB9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69AB156C"/>
    <w:multiLevelType w:val="multilevel"/>
    <w:tmpl w:val="185CDD16"/>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DA40721"/>
    <w:multiLevelType w:val="multilevel"/>
    <w:tmpl w:val="478C4CEA"/>
    <w:lvl w:ilvl="0">
      <w:start w:val="2"/>
      <w:numFmt w:val="decimal"/>
      <w:lvlText w:val="%1."/>
      <w:lvlJc w:val="left"/>
      <w:pPr>
        <w:ind w:left="648" w:hanging="648"/>
      </w:pPr>
      <w:rPr>
        <w:rFonts w:hint="default"/>
      </w:rPr>
    </w:lvl>
    <w:lvl w:ilvl="1">
      <w:start w:val="5"/>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num w:numId="1">
    <w:abstractNumId w:val="11"/>
  </w:num>
  <w:num w:numId="2">
    <w:abstractNumId w:val="7"/>
  </w:num>
  <w:num w:numId="3">
    <w:abstractNumId w:val="15"/>
  </w:num>
  <w:num w:numId="4">
    <w:abstractNumId w:val="10"/>
  </w:num>
  <w:num w:numId="5">
    <w:abstractNumId w:val="13"/>
  </w:num>
  <w:num w:numId="6">
    <w:abstractNumId w:val="14"/>
  </w:num>
  <w:num w:numId="7">
    <w:abstractNumId w:val="8"/>
  </w:num>
  <w:num w:numId="8">
    <w:abstractNumId w:val="6"/>
  </w:num>
  <w:num w:numId="9">
    <w:abstractNumId w:val="12"/>
  </w:num>
  <w:num w:numId="10">
    <w:abstractNumId w:val="0"/>
  </w:num>
  <w:num w:numId="11">
    <w:abstractNumId w:val="9"/>
  </w:num>
  <w:num w:numId="12">
    <w:abstractNumId w:val="2"/>
  </w:num>
  <w:num w:numId="13">
    <w:abstractNumId w:val="18"/>
  </w:num>
  <w:num w:numId="14">
    <w:abstractNumId w:val="6"/>
  </w:num>
  <w:num w:numId="15">
    <w:abstractNumId w:val="19"/>
  </w:num>
  <w:num w:numId="16">
    <w:abstractNumId w:val="1"/>
  </w:num>
  <w:num w:numId="17">
    <w:abstractNumId w:val="5"/>
  </w:num>
  <w:num w:numId="18">
    <w:abstractNumId w:val="3"/>
  </w:num>
  <w:num w:numId="19">
    <w:abstractNumId w:val="20"/>
  </w:num>
  <w:num w:numId="20">
    <w:abstractNumId w:val="4"/>
  </w:num>
  <w:num w:numId="21">
    <w:abstractNumId w:val="1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0C6"/>
    <w:rsid w:val="000006E8"/>
    <w:rsid w:val="00022B1E"/>
    <w:rsid w:val="000262B4"/>
    <w:rsid w:val="00027067"/>
    <w:rsid w:val="000273B2"/>
    <w:rsid w:val="000279DA"/>
    <w:rsid w:val="00032553"/>
    <w:rsid w:val="000342A3"/>
    <w:rsid w:val="000350DE"/>
    <w:rsid w:val="000350E4"/>
    <w:rsid w:val="00035D04"/>
    <w:rsid w:val="000360B4"/>
    <w:rsid w:val="000370FC"/>
    <w:rsid w:val="000536DC"/>
    <w:rsid w:val="00055F65"/>
    <w:rsid w:val="00057F69"/>
    <w:rsid w:val="0006250D"/>
    <w:rsid w:val="00063F9D"/>
    <w:rsid w:val="0006545B"/>
    <w:rsid w:val="00065AE9"/>
    <w:rsid w:val="000663D4"/>
    <w:rsid w:val="00066631"/>
    <w:rsid w:val="0007632C"/>
    <w:rsid w:val="00077B08"/>
    <w:rsid w:val="00082B1F"/>
    <w:rsid w:val="000837F6"/>
    <w:rsid w:val="00083E78"/>
    <w:rsid w:val="00091C03"/>
    <w:rsid w:val="0009225D"/>
    <w:rsid w:val="00093FB4"/>
    <w:rsid w:val="000971E2"/>
    <w:rsid w:val="000A0EA3"/>
    <w:rsid w:val="000A6AD4"/>
    <w:rsid w:val="000B0A19"/>
    <w:rsid w:val="000C20DC"/>
    <w:rsid w:val="000C61DC"/>
    <w:rsid w:val="000C74B7"/>
    <w:rsid w:val="000D2671"/>
    <w:rsid w:val="000D42F5"/>
    <w:rsid w:val="000E03B6"/>
    <w:rsid w:val="000E21AD"/>
    <w:rsid w:val="000E5742"/>
    <w:rsid w:val="000E5918"/>
    <w:rsid w:val="000F18E8"/>
    <w:rsid w:val="000F4659"/>
    <w:rsid w:val="0011065B"/>
    <w:rsid w:val="001120B9"/>
    <w:rsid w:val="001135C5"/>
    <w:rsid w:val="001227FD"/>
    <w:rsid w:val="001251A0"/>
    <w:rsid w:val="00126E67"/>
    <w:rsid w:val="0013076E"/>
    <w:rsid w:val="00141EEB"/>
    <w:rsid w:val="0014317E"/>
    <w:rsid w:val="00155FAD"/>
    <w:rsid w:val="00160149"/>
    <w:rsid w:val="001609B0"/>
    <w:rsid w:val="00161E69"/>
    <w:rsid w:val="00162E48"/>
    <w:rsid w:val="00176C3E"/>
    <w:rsid w:val="00182AFD"/>
    <w:rsid w:val="00183BB3"/>
    <w:rsid w:val="0018458C"/>
    <w:rsid w:val="0018694E"/>
    <w:rsid w:val="001917E6"/>
    <w:rsid w:val="001934EC"/>
    <w:rsid w:val="001A001F"/>
    <w:rsid w:val="001A75C9"/>
    <w:rsid w:val="001B49F9"/>
    <w:rsid w:val="001C2DDF"/>
    <w:rsid w:val="001C37F7"/>
    <w:rsid w:val="001C44D1"/>
    <w:rsid w:val="001D29FE"/>
    <w:rsid w:val="001D2E1B"/>
    <w:rsid w:val="001D3015"/>
    <w:rsid w:val="001D4D65"/>
    <w:rsid w:val="001D78E1"/>
    <w:rsid w:val="001E12A0"/>
    <w:rsid w:val="001E587B"/>
    <w:rsid w:val="001E76AB"/>
    <w:rsid w:val="001F0004"/>
    <w:rsid w:val="001F0FA9"/>
    <w:rsid w:val="001F2C6B"/>
    <w:rsid w:val="001F2FE9"/>
    <w:rsid w:val="001F4E10"/>
    <w:rsid w:val="001F5EDD"/>
    <w:rsid w:val="002016A0"/>
    <w:rsid w:val="0020297C"/>
    <w:rsid w:val="0020314D"/>
    <w:rsid w:val="00205D4B"/>
    <w:rsid w:val="00214792"/>
    <w:rsid w:val="00222C8B"/>
    <w:rsid w:val="002241CC"/>
    <w:rsid w:val="00227611"/>
    <w:rsid w:val="00235072"/>
    <w:rsid w:val="002357EC"/>
    <w:rsid w:val="002411A5"/>
    <w:rsid w:val="00250A15"/>
    <w:rsid w:val="00254527"/>
    <w:rsid w:val="0025471A"/>
    <w:rsid w:val="0026167C"/>
    <w:rsid w:val="00264224"/>
    <w:rsid w:val="00271200"/>
    <w:rsid w:val="002753BC"/>
    <w:rsid w:val="00281823"/>
    <w:rsid w:val="00294AF4"/>
    <w:rsid w:val="00296B53"/>
    <w:rsid w:val="002B50F8"/>
    <w:rsid w:val="002B75E3"/>
    <w:rsid w:val="002C5EF0"/>
    <w:rsid w:val="002C6557"/>
    <w:rsid w:val="002C7598"/>
    <w:rsid w:val="002D03FA"/>
    <w:rsid w:val="002D3420"/>
    <w:rsid w:val="002E2416"/>
    <w:rsid w:val="002E27F8"/>
    <w:rsid w:val="002E4E7B"/>
    <w:rsid w:val="002E60B6"/>
    <w:rsid w:val="002F4767"/>
    <w:rsid w:val="002F57CC"/>
    <w:rsid w:val="002F661E"/>
    <w:rsid w:val="00302685"/>
    <w:rsid w:val="00303093"/>
    <w:rsid w:val="00312033"/>
    <w:rsid w:val="003120D5"/>
    <w:rsid w:val="0032663E"/>
    <w:rsid w:val="00327263"/>
    <w:rsid w:val="00343484"/>
    <w:rsid w:val="00350404"/>
    <w:rsid w:val="003526B1"/>
    <w:rsid w:val="0035470B"/>
    <w:rsid w:val="0035651C"/>
    <w:rsid w:val="00361BEC"/>
    <w:rsid w:val="00361DA2"/>
    <w:rsid w:val="0036344D"/>
    <w:rsid w:val="00365214"/>
    <w:rsid w:val="00372EE1"/>
    <w:rsid w:val="00376215"/>
    <w:rsid w:val="00377E6D"/>
    <w:rsid w:val="00384A91"/>
    <w:rsid w:val="003930B8"/>
    <w:rsid w:val="00393917"/>
    <w:rsid w:val="003A36B2"/>
    <w:rsid w:val="003A5A75"/>
    <w:rsid w:val="003B0029"/>
    <w:rsid w:val="003B0F53"/>
    <w:rsid w:val="003B1FD1"/>
    <w:rsid w:val="003B201C"/>
    <w:rsid w:val="003B2773"/>
    <w:rsid w:val="003B6CFC"/>
    <w:rsid w:val="003C1679"/>
    <w:rsid w:val="003C6A98"/>
    <w:rsid w:val="003D6AD8"/>
    <w:rsid w:val="003E1ADE"/>
    <w:rsid w:val="003E4D38"/>
    <w:rsid w:val="003E7F7B"/>
    <w:rsid w:val="003F6C4C"/>
    <w:rsid w:val="003F789C"/>
    <w:rsid w:val="00401A2E"/>
    <w:rsid w:val="004048F2"/>
    <w:rsid w:val="00405EE2"/>
    <w:rsid w:val="004155B0"/>
    <w:rsid w:val="004219D9"/>
    <w:rsid w:val="0042772F"/>
    <w:rsid w:val="00434A61"/>
    <w:rsid w:val="00444089"/>
    <w:rsid w:val="004507B5"/>
    <w:rsid w:val="0045675C"/>
    <w:rsid w:val="00457DCE"/>
    <w:rsid w:val="00460C64"/>
    <w:rsid w:val="00464530"/>
    <w:rsid w:val="00467920"/>
    <w:rsid w:val="00471571"/>
    <w:rsid w:val="00486406"/>
    <w:rsid w:val="00490952"/>
    <w:rsid w:val="00495684"/>
    <w:rsid w:val="00496C76"/>
    <w:rsid w:val="00496E57"/>
    <w:rsid w:val="0049788C"/>
    <w:rsid w:val="004A10C6"/>
    <w:rsid w:val="004A1665"/>
    <w:rsid w:val="004A25CD"/>
    <w:rsid w:val="004A2A14"/>
    <w:rsid w:val="004A478C"/>
    <w:rsid w:val="004B26E6"/>
    <w:rsid w:val="004B461A"/>
    <w:rsid w:val="004B736F"/>
    <w:rsid w:val="004C09DF"/>
    <w:rsid w:val="004C2FC1"/>
    <w:rsid w:val="004D01B5"/>
    <w:rsid w:val="004D16A2"/>
    <w:rsid w:val="004E0E48"/>
    <w:rsid w:val="004E1D42"/>
    <w:rsid w:val="004F170A"/>
    <w:rsid w:val="00501637"/>
    <w:rsid w:val="00506374"/>
    <w:rsid w:val="005074AB"/>
    <w:rsid w:val="0051463C"/>
    <w:rsid w:val="0052171D"/>
    <w:rsid w:val="00534291"/>
    <w:rsid w:val="00535531"/>
    <w:rsid w:val="00535701"/>
    <w:rsid w:val="00540628"/>
    <w:rsid w:val="005413B3"/>
    <w:rsid w:val="0054460A"/>
    <w:rsid w:val="00547B6A"/>
    <w:rsid w:val="00551F83"/>
    <w:rsid w:val="00552E88"/>
    <w:rsid w:val="00555A9F"/>
    <w:rsid w:val="0055736E"/>
    <w:rsid w:val="005622D2"/>
    <w:rsid w:val="00565281"/>
    <w:rsid w:val="0057003A"/>
    <w:rsid w:val="00571513"/>
    <w:rsid w:val="00573BE2"/>
    <w:rsid w:val="00575A0D"/>
    <w:rsid w:val="0058527D"/>
    <w:rsid w:val="005852CB"/>
    <w:rsid w:val="00586A52"/>
    <w:rsid w:val="00587B4E"/>
    <w:rsid w:val="00587C99"/>
    <w:rsid w:val="005908C2"/>
    <w:rsid w:val="00591765"/>
    <w:rsid w:val="00592A68"/>
    <w:rsid w:val="005937F9"/>
    <w:rsid w:val="0059547E"/>
    <w:rsid w:val="00597A1A"/>
    <w:rsid w:val="005A0596"/>
    <w:rsid w:val="005A3492"/>
    <w:rsid w:val="005A4FE8"/>
    <w:rsid w:val="005A5A9E"/>
    <w:rsid w:val="005A613C"/>
    <w:rsid w:val="005B0799"/>
    <w:rsid w:val="005B7357"/>
    <w:rsid w:val="005C0228"/>
    <w:rsid w:val="005D0218"/>
    <w:rsid w:val="005D025F"/>
    <w:rsid w:val="005D537B"/>
    <w:rsid w:val="005D55A4"/>
    <w:rsid w:val="005E0FC4"/>
    <w:rsid w:val="005E62E8"/>
    <w:rsid w:val="005F55A7"/>
    <w:rsid w:val="006071A0"/>
    <w:rsid w:val="00612F7B"/>
    <w:rsid w:val="006162EB"/>
    <w:rsid w:val="00620C7C"/>
    <w:rsid w:val="0062282F"/>
    <w:rsid w:val="006305C7"/>
    <w:rsid w:val="00635D94"/>
    <w:rsid w:val="00641BDE"/>
    <w:rsid w:val="006428EB"/>
    <w:rsid w:val="006471DD"/>
    <w:rsid w:val="00651D33"/>
    <w:rsid w:val="00654EB2"/>
    <w:rsid w:val="006572FC"/>
    <w:rsid w:val="0066750A"/>
    <w:rsid w:val="00673F8D"/>
    <w:rsid w:val="00675D52"/>
    <w:rsid w:val="006804F9"/>
    <w:rsid w:val="00691B04"/>
    <w:rsid w:val="00693350"/>
    <w:rsid w:val="00696F60"/>
    <w:rsid w:val="00697C52"/>
    <w:rsid w:val="006A356F"/>
    <w:rsid w:val="006A4F7E"/>
    <w:rsid w:val="006A53BC"/>
    <w:rsid w:val="006A5E61"/>
    <w:rsid w:val="006A60F2"/>
    <w:rsid w:val="006A6320"/>
    <w:rsid w:val="006A6E04"/>
    <w:rsid w:val="006B003D"/>
    <w:rsid w:val="006B1090"/>
    <w:rsid w:val="006B19DE"/>
    <w:rsid w:val="006B2DDA"/>
    <w:rsid w:val="006B463A"/>
    <w:rsid w:val="006B49C8"/>
    <w:rsid w:val="006B69AA"/>
    <w:rsid w:val="006C2ACC"/>
    <w:rsid w:val="006D5AAA"/>
    <w:rsid w:val="006E17CB"/>
    <w:rsid w:val="006E2EE0"/>
    <w:rsid w:val="006F4635"/>
    <w:rsid w:val="006F5A18"/>
    <w:rsid w:val="006F64D2"/>
    <w:rsid w:val="006F73A5"/>
    <w:rsid w:val="00710A69"/>
    <w:rsid w:val="007200F5"/>
    <w:rsid w:val="007243B2"/>
    <w:rsid w:val="00724D06"/>
    <w:rsid w:val="007318C0"/>
    <w:rsid w:val="00731E19"/>
    <w:rsid w:val="00734052"/>
    <w:rsid w:val="007409A4"/>
    <w:rsid w:val="00745F6D"/>
    <w:rsid w:val="00747F30"/>
    <w:rsid w:val="007502A4"/>
    <w:rsid w:val="007532B9"/>
    <w:rsid w:val="00767400"/>
    <w:rsid w:val="00774B4C"/>
    <w:rsid w:val="00776053"/>
    <w:rsid w:val="0078378C"/>
    <w:rsid w:val="007877C4"/>
    <w:rsid w:val="0079199F"/>
    <w:rsid w:val="00793806"/>
    <w:rsid w:val="00795ED6"/>
    <w:rsid w:val="007965EA"/>
    <w:rsid w:val="00796F27"/>
    <w:rsid w:val="007A041F"/>
    <w:rsid w:val="007B22CD"/>
    <w:rsid w:val="007B6268"/>
    <w:rsid w:val="007C5A8A"/>
    <w:rsid w:val="007D1276"/>
    <w:rsid w:val="007D1D4B"/>
    <w:rsid w:val="007D29E1"/>
    <w:rsid w:val="007D6F0B"/>
    <w:rsid w:val="007F5393"/>
    <w:rsid w:val="00800D0F"/>
    <w:rsid w:val="00804CA6"/>
    <w:rsid w:val="008105AB"/>
    <w:rsid w:val="00810974"/>
    <w:rsid w:val="00815A83"/>
    <w:rsid w:val="00817BED"/>
    <w:rsid w:val="00833655"/>
    <w:rsid w:val="0083671E"/>
    <w:rsid w:val="008506F3"/>
    <w:rsid w:val="00851E7E"/>
    <w:rsid w:val="0085215F"/>
    <w:rsid w:val="008550F5"/>
    <w:rsid w:val="00855BA6"/>
    <w:rsid w:val="008573FC"/>
    <w:rsid w:val="00861BCA"/>
    <w:rsid w:val="00862D93"/>
    <w:rsid w:val="0086346C"/>
    <w:rsid w:val="00865E32"/>
    <w:rsid w:val="00865EEA"/>
    <w:rsid w:val="00867ACC"/>
    <w:rsid w:val="00867DC3"/>
    <w:rsid w:val="0087428E"/>
    <w:rsid w:val="00874311"/>
    <w:rsid w:val="00881D5C"/>
    <w:rsid w:val="00883AE3"/>
    <w:rsid w:val="00883B3B"/>
    <w:rsid w:val="00896108"/>
    <w:rsid w:val="00896B4F"/>
    <w:rsid w:val="008A21B7"/>
    <w:rsid w:val="008A34AA"/>
    <w:rsid w:val="008A3E1D"/>
    <w:rsid w:val="008B5DA5"/>
    <w:rsid w:val="008B608B"/>
    <w:rsid w:val="008B6F16"/>
    <w:rsid w:val="008B799C"/>
    <w:rsid w:val="008C642E"/>
    <w:rsid w:val="008D2695"/>
    <w:rsid w:val="008D76F3"/>
    <w:rsid w:val="008D7B67"/>
    <w:rsid w:val="008E05E5"/>
    <w:rsid w:val="008E575A"/>
    <w:rsid w:val="008F4695"/>
    <w:rsid w:val="008F783D"/>
    <w:rsid w:val="00900E0C"/>
    <w:rsid w:val="009149AE"/>
    <w:rsid w:val="00917123"/>
    <w:rsid w:val="0092655C"/>
    <w:rsid w:val="00926657"/>
    <w:rsid w:val="00934EAA"/>
    <w:rsid w:val="0094507D"/>
    <w:rsid w:val="00950A4E"/>
    <w:rsid w:val="00956A3A"/>
    <w:rsid w:val="00960391"/>
    <w:rsid w:val="00961CEA"/>
    <w:rsid w:val="00964ED2"/>
    <w:rsid w:val="00966863"/>
    <w:rsid w:val="00971AD2"/>
    <w:rsid w:val="009723F6"/>
    <w:rsid w:val="00972982"/>
    <w:rsid w:val="00976D39"/>
    <w:rsid w:val="0097737A"/>
    <w:rsid w:val="0097763F"/>
    <w:rsid w:val="0098459E"/>
    <w:rsid w:val="00990036"/>
    <w:rsid w:val="00992B69"/>
    <w:rsid w:val="00992C48"/>
    <w:rsid w:val="00995DAE"/>
    <w:rsid w:val="00996F76"/>
    <w:rsid w:val="0099732C"/>
    <w:rsid w:val="00997FA9"/>
    <w:rsid w:val="009A2C94"/>
    <w:rsid w:val="009A7214"/>
    <w:rsid w:val="009B639C"/>
    <w:rsid w:val="009C04C1"/>
    <w:rsid w:val="009C43F2"/>
    <w:rsid w:val="009C443D"/>
    <w:rsid w:val="009C6F6B"/>
    <w:rsid w:val="009D07E7"/>
    <w:rsid w:val="009D3863"/>
    <w:rsid w:val="009D6B5D"/>
    <w:rsid w:val="009E46AE"/>
    <w:rsid w:val="00A03224"/>
    <w:rsid w:val="00A07D66"/>
    <w:rsid w:val="00A10711"/>
    <w:rsid w:val="00A107AB"/>
    <w:rsid w:val="00A21FAE"/>
    <w:rsid w:val="00A235B7"/>
    <w:rsid w:val="00A4165E"/>
    <w:rsid w:val="00A41750"/>
    <w:rsid w:val="00A41F98"/>
    <w:rsid w:val="00A448EE"/>
    <w:rsid w:val="00A461CF"/>
    <w:rsid w:val="00A46DE9"/>
    <w:rsid w:val="00A500F4"/>
    <w:rsid w:val="00A536DE"/>
    <w:rsid w:val="00A73A6B"/>
    <w:rsid w:val="00A75682"/>
    <w:rsid w:val="00A801A8"/>
    <w:rsid w:val="00A81CDB"/>
    <w:rsid w:val="00AB5295"/>
    <w:rsid w:val="00AB71A4"/>
    <w:rsid w:val="00AC2677"/>
    <w:rsid w:val="00AC48AF"/>
    <w:rsid w:val="00AD18F9"/>
    <w:rsid w:val="00AD28CE"/>
    <w:rsid w:val="00AD3302"/>
    <w:rsid w:val="00AD4854"/>
    <w:rsid w:val="00AD68D2"/>
    <w:rsid w:val="00AE07CC"/>
    <w:rsid w:val="00AE0A70"/>
    <w:rsid w:val="00AE2395"/>
    <w:rsid w:val="00AE2477"/>
    <w:rsid w:val="00AE4ADF"/>
    <w:rsid w:val="00AE74F9"/>
    <w:rsid w:val="00AF1F14"/>
    <w:rsid w:val="00AF4984"/>
    <w:rsid w:val="00AF5792"/>
    <w:rsid w:val="00B01548"/>
    <w:rsid w:val="00B01A48"/>
    <w:rsid w:val="00B01AAA"/>
    <w:rsid w:val="00B03D35"/>
    <w:rsid w:val="00B0552E"/>
    <w:rsid w:val="00B11CCB"/>
    <w:rsid w:val="00B13076"/>
    <w:rsid w:val="00B15405"/>
    <w:rsid w:val="00B2612D"/>
    <w:rsid w:val="00B31537"/>
    <w:rsid w:val="00B31E23"/>
    <w:rsid w:val="00B32061"/>
    <w:rsid w:val="00B3224C"/>
    <w:rsid w:val="00B326E7"/>
    <w:rsid w:val="00B343C6"/>
    <w:rsid w:val="00B3548F"/>
    <w:rsid w:val="00B37C42"/>
    <w:rsid w:val="00B437AF"/>
    <w:rsid w:val="00B446BA"/>
    <w:rsid w:val="00B4612F"/>
    <w:rsid w:val="00B533E1"/>
    <w:rsid w:val="00B57328"/>
    <w:rsid w:val="00B66C18"/>
    <w:rsid w:val="00B70531"/>
    <w:rsid w:val="00B71BEB"/>
    <w:rsid w:val="00B71F2D"/>
    <w:rsid w:val="00B84DB9"/>
    <w:rsid w:val="00B862F6"/>
    <w:rsid w:val="00B91291"/>
    <w:rsid w:val="00B93CE8"/>
    <w:rsid w:val="00B94570"/>
    <w:rsid w:val="00B973CE"/>
    <w:rsid w:val="00BA07A6"/>
    <w:rsid w:val="00BA2ABA"/>
    <w:rsid w:val="00BB1B70"/>
    <w:rsid w:val="00BB29EA"/>
    <w:rsid w:val="00BB5913"/>
    <w:rsid w:val="00BB7227"/>
    <w:rsid w:val="00BC1AE3"/>
    <w:rsid w:val="00BC2AD0"/>
    <w:rsid w:val="00BD078C"/>
    <w:rsid w:val="00BD5165"/>
    <w:rsid w:val="00BD6FB0"/>
    <w:rsid w:val="00BE04CA"/>
    <w:rsid w:val="00BF1171"/>
    <w:rsid w:val="00C00EBF"/>
    <w:rsid w:val="00C012CA"/>
    <w:rsid w:val="00C063D7"/>
    <w:rsid w:val="00C0640E"/>
    <w:rsid w:val="00C163F6"/>
    <w:rsid w:val="00C20F75"/>
    <w:rsid w:val="00C213A7"/>
    <w:rsid w:val="00C243FC"/>
    <w:rsid w:val="00C24647"/>
    <w:rsid w:val="00C30880"/>
    <w:rsid w:val="00C3477F"/>
    <w:rsid w:val="00C34C28"/>
    <w:rsid w:val="00C418B6"/>
    <w:rsid w:val="00C41AF6"/>
    <w:rsid w:val="00C42282"/>
    <w:rsid w:val="00C467C4"/>
    <w:rsid w:val="00C474A0"/>
    <w:rsid w:val="00C476BE"/>
    <w:rsid w:val="00C57D7D"/>
    <w:rsid w:val="00C64E58"/>
    <w:rsid w:val="00C7269A"/>
    <w:rsid w:val="00C840DB"/>
    <w:rsid w:val="00CA084A"/>
    <w:rsid w:val="00CA2DFE"/>
    <w:rsid w:val="00CA30FD"/>
    <w:rsid w:val="00CA6FFB"/>
    <w:rsid w:val="00CB21DB"/>
    <w:rsid w:val="00CB4278"/>
    <w:rsid w:val="00CB4782"/>
    <w:rsid w:val="00CB48B4"/>
    <w:rsid w:val="00CB5E1E"/>
    <w:rsid w:val="00CB6C1E"/>
    <w:rsid w:val="00CD4134"/>
    <w:rsid w:val="00CD78BE"/>
    <w:rsid w:val="00CE1098"/>
    <w:rsid w:val="00CE1319"/>
    <w:rsid w:val="00CE1B98"/>
    <w:rsid w:val="00CE603E"/>
    <w:rsid w:val="00CE7B48"/>
    <w:rsid w:val="00CF02EE"/>
    <w:rsid w:val="00CF2296"/>
    <w:rsid w:val="00D030E0"/>
    <w:rsid w:val="00D054B2"/>
    <w:rsid w:val="00D11535"/>
    <w:rsid w:val="00D12FE1"/>
    <w:rsid w:val="00D20F71"/>
    <w:rsid w:val="00D33A96"/>
    <w:rsid w:val="00D33D89"/>
    <w:rsid w:val="00D3535A"/>
    <w:rsid w:val="00D40259"/>
    <w:rsid w:val="00D43267"/>
    <w:rsid w:val="00D46CFB"/>
    <w:rsid w:val="00D5414C"/>
    <w:rsid w:val="00D62E6D"/>
    <w:rsid w:val="00D71909"/>
    <w:rsid w:val="00D762D6"/>
    <w:rsid w:val="00D93B92"/>
    <w:rsid w:val="00DA0B91"/>
    <w:rsid w:val="00DA17AF"/>
    <w:rsid w:val="00DB2093"/>
    <w:rsid w:val="00DB3C47"/>
    <w:rsid w:val="00DB7284"/>
    <w:rsid w:val="00DB73AA"/>
    <w:rsid w:val="00DD2271"/>
    <w:rsid w:val="00DD2F2E"/>
    <w:rsid w:val="00DD6512"/>
    <w:rsid w:val="00DD763D"/>
    <w:rsid w:val="00DD7E66"/>
    <w:rsid w:val="00DE4A74"/>
    <w:rsid w:val="00DE6077"/>
    <w:rsid w:val="00DF05F5"/>
    <w:rsid w:val="00DF19A8"/>
    <w:rsid w:val="00DF5DD4"/>
    <w:rsid w:val="00E01FA1"/>
    <w:rsid w:val="00E05ED9"/>
    <w:rsid w:val="00E11778"/>
    <w:rsid w:val="00E207D9"/>
    <w:rsid w:val="00E21590"/>
    <w:rsid w:val="00E22367"/>
    <w:rsid w:val="00E2489C"/>
    <w:rsid w:val="00E31CBD"/>
    <w:rsid w:val="00E32953"/>
    <w:rsid w:val="00E43557"/>
    <w:rsid w:val="00E459C8"/>
    <w:rsid w:val="00E46C5A"/>
    <w:rsid w:val="00E5484F"/>
    <w:rsid w:val="00E60F85"/>
    <w:rsid w:val="00E6251E"/>
    <w:rsid w:val="00E66A2D"/>
    <w:rsid w:val="00E73E1F"/>
    <w:rsid w:val="00E746CE"/>
    <w:rsid w:val="00E84E42"/>
    <w:rsid w:val="00E85377"/>
    <w:rsid w:val="00E85D1A"/>
    <w:rsid w:val="00E87746"/>
    <w:rsid w:val="00E87AB8"/>
    <w:rsid w:val="00EB161F"/>
    <w:rsid w:val="00EB223F"/>
    <w:rsid w:val="00EC0DD9"/>
    <w:rsid w:val="00EC194B"/>
    <w:rsid w:val="00EC20C7"/>
    <w:rsid w:val="00EC50FF"/>
    <w:rsid w:val="00EC5CC7"/>
    <w:rsid w:val="00EC7F36"/>
    <w:rsid w:val="00ED2EED"/>
    <w:rsid w:val="00ED6100"/>
    <w:rsid w:val="00EE016C"/>
    <w:rsid w:val="00EE2D0F"/>
    <w:rsid w:val="00EE591C"/>
    <w:rsid w:val="00EF198C"/>
    <w:rsid w:val="00EF3613"/>
    <w:rsid w:val="00F02AE9"/>
    <w:rsid w:val="00F02B3C"/>
    <w:rsid w:val="00F03443"/>
    <w:rsid w:val="00F03B69"/>
    <w:rsid w:val="00F03B74"/>
    <w:rsid w:val="00F07E3C"/>
    <w:rsid w:val="00F1591C"/>
    <w:rsid w:val="00F16BDC"/>
    <w:rsid w:val="00F22799"/>
    <w:rsid w:val="00F24307"/>
    <w:rsid w:val="00F25061"/>
    <w:rsid w:val="00F252D7"/>
    <w:rsid w:val="00F30A75"/>
    <w:rsid w:val="00F31849"/>
    <w:rsid w:val="00F34DEE"/>
    <w:rsid w:val="00F43483"/>
    <w:rsid w:val="00F46784"/>
    <w:rsid w:val="00F520E0"/>
    <w:rsid w:val="00F644D4"/>
    <w:rsid w:val="00F70402"/>
    <w:rsid w:val="00F70987"/>
    <w:rsid w:val="00F71C0D"/>
    <w:rsid w:val="00F73B73"/>
    <w:rsid w:val="00F80127"/>
    <w:rsid w:val="00F827FB"/>
    <w:rsid w:val="00F854D1"/>
    <w:rsid w:val="00F86B66"/>
    <w:rsid w:val="00F90044"/>
    <w:rsid w:val="00F93373"/>
    <w:rsid w:val="00F938FE"/>
    <w:rsid w:val="00F93BB8"/>
    <w:rsid w:val="00F95271"/>
    <w:rsid w:val="00FA2A6D"/>
    <w:rsid w:val="00FA57D6"/>
    <w:rsid w:val="00FA5DCC"/>
    <w:rsid w:val="00FA676F"/>
    <w:rsid w:val="00FB0246"/>
    <w:rsid w:val="00FB48B9"/>
    <w:rsid w:val="00FB6897"/>
    <w:rsid w:val="00FC4C05"/>
    <w:rsid w:val="00FC615A"/>
    <w:rsid w:val="00FD3FC7"/>
    <w:rsid w:val="00FD7A62"/>
    <w:rsid w:val="00FD7E32"/>
    <w:rsid w:val="00FE0484"/>
    <w:rsid w:val="00FE0C92"/>
    <w:rsid w:val="00FE4BC5"/>
    <w:rsid w:val="00FE790B"/>
    <w:rsid w:val="00FF1BC0"/>
    <w:rsid w:val="00FF6FDE"/>
    <w:rsid w:val="00FF7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66010"/>
  <w15:chartTrackingRefBased/>
  <w15:docId w15:val="{6A6994BA-D5FF-4937-BA3A-EAF53909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B69"/>
  </w:style>
  <w:style w:type="paragraph" w:styleId="1">
    <w:name w:val="heading 1"/>
    <w:next w:val="a"/>
    <w:link w:val="10"/>
    <w:uiPriority w:val="9"/>
    <w:unhideWhenUsed/>
    <w:qFormat/>
    <w:rsid w:val="00405EE2"/>
    <w:pPr>
      <w:keepNext/>
      <w:keepLines/>
      <w:numPr>
        <w:numId w:val="8"/>
      </w:numPr>
      <w:spacing w:after="0"/>
      <w:ind w:right="3"/>
      <w:jc w:val="center"/>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5FAD"/>
    <w:pPr>
      <w:ind w:left="720"/>
      <w:contextualSpacing/>
    </w:pPr>
  </w:style>
  <w:style w:type="paragraph" w:styleId="a4">
    <w:name w:val="Balloon Text"/>
    <w:basedOn w:val="a"/>
    <w:link w:val="a5"/>
    <w:uiPriority w:val="99"/>
    <w:semiHidden/>
    <w:unhideWhenUsed/>
    <w:rsid w:val="00DD651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D6512"/>
    <w:rPr>
      <w:rFonts w:ascii="Segoe UI" w:hAnsi="Segoe UI" w:cs="Segoe UI"/>
      <w:sz w:val="18"/>
      <w:szCs w:val="18"/>
    </w:rPr>
  </w:style>
  <w:style w:type="table" w:styleId="a6">
    <w:name w:val="Table Grid"/>
    <w:basedOn w:val="a1"/>
    <w:uiPriority w:val="59"/>
    <w:rsid w:val="000B0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E46C5A"/>
    <w:rPr>
      <w:b/>
      <w:bCs/>
    </w:rPr>
  </w:style>
  <w:style w:type="paragraph" w:customStyle="1" w:styleId="ConsPlusNormal">
    <w:name w:val="ConsPlusNormal"/>
    <w:rsid w:val="00CB6C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219D9"/>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Nonformat">
    <w:name w:val="ConsPlusNonformat"/>
    <w:rsid w:val="004219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219D9"/>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
    <w:name w:val="Основной текст (3)_"/>
    <w:link w:val="31"/>
    <w:uiPriority w:val="99"/>
    <w:locked/>
    <w:rsid w:val="004219D9"/>
    <w:rPr>
      <w:shd w:val="clear" w:color="auto" w:fill="FFFFFF"/>
    </w:rPr>
  </w:style>
  <w:style w:type="paragraph" w:customStyle="1" w:styleId="31">
    <w:name w:val="Основной текст (3)1"/>
    <w:basedOn w:val="a"/>
    <w:link w:val="3"/>
    <w:uiPriority w:val="99"/>
    <w:rsid w:val="004219D9"/>
    <w:pPr>
      <w:widowControl w:val="0"/>
      <w:shd w:val="clear" w:color="auto" w:fill="FFFFFF"/>
      <w:spacing w:after="600" w:line="313" w:lineRule="exact"/>
      <w:jc w:val="right"/>
    </w:pPr>
  </w:style>
  <w:style w:type="table" w:customStyle="1" w:styleId="11">
    <w:name w:val="Сетка таблицы1"/>
    <w:basedOn w:val="a1"/>
    <w:next w:val="a6"/>
    <w:uiPriority w:val="59"/>
    <w:rsid w:val="003F789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992B69"/>
    <w:rPr>
      <w:color w:val="808080"/>
    </w:rPr>
  </w:style>
  <w:style w:type="paragraph" w:styleId="a9">
    <w:name w:val="No Spacing"/>
    <w:uiPriority w:val="1"/>
    <w:qFormat/>
    <w:rsid w:val="00992B69"/>
    <w:pPr>
      <w:spacing w:after="0" w:line="240" w:lineRule="auto"/>
    </w:pPr>
  </w:style>
  <w:style w:type="paragraph" w:customStyle="1" w:styleId="formattext">
    <w:name w:val="formattext"/>
    <w:basedOn w:val="a"/>
    <w:rsid w:val="00A417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1D2E1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D2E1B"/>
  </w:style>
  <w:style w:type="paragraph" w:styleId="ac">
    <w:name w:val="footer"/>
    <w:basedOn w:val="a"/>
    <w:link w:val="ad"/>
    <w:uiPriority w:val="99"/>
    <w:unhideWhenUsed/>
    <w:rsid w:val="001D2E1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D2E1B"/>
  </w:style>
  <w:style w:type="character" w:customStyle="1" w:styleId="10">
    <w:name w:val="Заголовок 1 Знак"/>
    <w:basedOn w:val="a0"/>
    <w:link w:val="1"/>
    <w:uiPriority w:val="9"/>
    <w:rsid w:val="00405EE2"/>
    <w:rPr>
      <w:rFonts w:ascii="Times New Roman" w:eastAsia="Times New Roman" w:hAnsi="Times New Roman" w:cs="Times New Roman"/>
      <w:b/>
      <w:color w:val="000000"/>
      <w:sz w:val="24"/>
      <w:lang w:eastAsia="ru-RU"/>
    </w:rPr>
  </w:style>
  <w:style w:type="character" w:styleId="ae">
    <w:name w:val="Hyperlink"/>
    <w:basedOn w:val="a0"/>
    <w:rsid w:val="00405EE2"/>
    <w:rPr>
      <w:color w:val="0563C1"/>
      <w:u w:val="single"/>
    </w:rPr>
  </w:style>
  <w:style w:type="character" w:styleId="af">
    <w:name w:val="annotation reference"/>
    <w:basedOn w:val="a0"/>
    <w:uiPriority w:val="99"/>
    <w:semiHidden/>
    <w:unhideWhenUsed/>
    <w:rsid w:val="00055F65"/>
    <w:rPr>
      <w:sz w:val="16"/>
      <w:szCs w:val="16"/>
    </w:rPr>
  </w:style>
  <w:style w:type="paragraph" w:styleId="af0">
    <w:name w:val="annotation text"/>
    <w:basedOn w:val="a"/>
    <w:link w:val="af1"/>
    <w:uiPriority w:val="99"/>
    <w:semiHidden/>
    <w:unhideWhenUsed/>
    <w:rsid w:val="00055F65"/>
    <w:pPr>
      <w:spacing w:line="240" w:lineRule="auto"/>
    </w:pPr>
    <w:rPr>
      <w:sz w:val="20"/>
      <w:szCs w:val="20"/>
    </w:rPr>
  </w:style>
  <w:style w:type="character" w:customStyle="1" w:styleId="af1">
    <w:name w:val="Текст примечания Знак"/>
    <w:basedOn w:val="a0"/>
    <w:link w:val="af0"/>
    <w:uiPriority w:val="99"/>
    <w:semiHidden/>
    <w:rsid w:val="00055F65"/>
    <w:rPr>
      <w:sz w:val="20"/>
      <w:szCs w:val="20"/>
    </w:rPr>
  </w:style>
  <w:style w:type="paragraph" w:styleId="af2">
    <w:name w:val="annotation subject"/>
    <w:basedOn w:val="af0"/>
    <w:next w:val="af0"/>
    <w:link w:val="af3"/>
    <w:uiPriority w:val="99"/>
    <w:semiHidden/>
    <w:unhideWhenUsed/>
    <w:rsid w:val="00055F65"/>
    <w:rPr>
      <w:b/>
      <w:bCs/>
    </w:rPr>
  </w:style>
  <w:style w:type="character" w:customStyle="1" w:styleId="af3">
    <w:name w:val="Тема примечания Знак"/>
    <w:basedOn w:val="af1"/>
    <w:link w:val="af2"/>
    <w:uiPriority w:val="99"/>
    <w:semiHidden/>
    <w:rsid w:val="00055F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18391">
      <w:bodyDiv w:val="1"/>
      <w:marLeft w:val="0"/>
      <w:marRight w:val="0"/>
      <w:marTop w:val="0"/>
      <w:marBottom w:val="0"/>
      <w:divBdr>
        <w:top w:val="none" w:sz="0" w:space="0" w:color="auto"/>
        <w:left w:val="none" w:sz="0" w:space="0" w:color="auto"/>
        <w:bottom w:val="none" w:sz="0" w:space="0" w:color="auto"/>
        <w:right w:val="none" w:sz="0" w:space="0" w:color="auto"/>
      </w:divBdr>
      <w:divsChild>
        <w:div w:id="1998653344">
          <w:marLeft w:val="4995"/>
          <w:marRight w:val="0"/>
          <w:marTop w:val="0"/>
          <w:marBottom w:val="0"/>
          <w:divBdr>
            <w:top w:val="none" w:sz="0" w:space="0" w:color="auto"/>
            <w:left w:val="none" w:sz="0" w:space="0" w:color="auto"/>
            <w:bottom w:val="none" w:sz="0" w:space="0" w:color="auto"/>
            <w:right w:val="none" w:sz="0" w:space="0" w:color="auto"/>
          </w:divBdr>
          <w:divsChild>
            <w:div w:id="1161002813">
              <w:marLeft w:val="0"/>
              <w:marRight w:val="0"/>
              <w:marTop w:val="100"/>
              <w:marBottom w:val="100"/>
              <w:divBdr>
                <w:top w:val="none" w:sz="0" w:space="0" w:color="auto"/>
                <w:left w:val="none" w:sz="0" w:space="0" w:color="auto"/>
                <w:bottom w:val="none" w:sz="0" w:space="0" w:color="auto"/>
                <w:right w:val="none" w:sz="0" w:space="0" w:color="auto"/>
              </w:divBdr>
              <w:divsChild>
                <w:div w:id="5068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ondim86@cio-hma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43E29DAE02F11D5C5442588E048266295F79EE2D9408890ADE613FE97EA8585D2F502939950F52B7F46F1CA4938ED98FD514CD1231376PAxA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abrikant.r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Общие"/>
          <w:gallery w:val="placeholder"/>
        </w:category>
        <w:types>
          <w:type w:val="bbPlcHdr"/>
        </w:types>
        <w:behaviors>
          <w:behavior w:val="content"/>
        </w:behaviors>
        <w:guid w:val="{4693C4E5-AC9F-4D8C-8892-A6B1762DABBA}"/>
      </w:docPartPr>
      <w:docPartBody>
        <w:p w:rsidR="002F19B4" w:rsidRDefault="00113DCD">
          <w:r w:rsidRPr="00E72F28">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DCD"/>
    <w:rsid w:val="00024431"/>
    <w:rsid w:val="000263E7"/>
    <w:rsid w:val="00073369"/>
    <w:rsid w:val="000965F0"/>
    <w:rsid w:val="000A6F6C"/>
    <w:rsid w:val="000B6C46"/>
    <w:rsid w:val="000F28A4"/>
    <w:rsid w:val="00113DCD"/>
    <w:rsid w:val="0020321B"/>
    <w:rsid w:val="00263E6A"/>
    <w:rsid w:val="002B0EAD"/>
    <w:rsid w:val="002B3FB0"/>
    <w:rsid w:val="002E28FB"/>
    <w:rsid w:val="002F19B4"/>
    <w:rsid w:val="003044A6"/>
    <w:rsid w:val="003156C1"/>
    <w:rsid w:val="00334026"/>
    <w:rsid w:val="003818EC"/>
    <w:rsid w:val="004B55B5"/>
    <w:rsid w:val="004C624D"/>
    <w:rsid w:val="0069552E"/>
    <w:rsid w:val="007434BB"/>
    <w:rsid w:val="00793EE9"/>
    <w:rsid w:val="00800B9F"/>
    <w:rsid w:val="008353E9"/>
    <w:rsid w:val="00890CD9"/>
    <w:rsid w:val="008C4BF8"/>
    <w:rsid w:val="008C54F0"/>
    <w:rsid w:val="00927562"/>
    <w:rsid w:val="009327FA"/>
    <w:rsid w:val="00990532"/>
    <w:rsid w:val="009B4502"/>
    <w:rsid w:val="00A14AE5"/>
    <w:rsid w:val="00B71AA5"/>
    <w:rsid w:val="00D01C43"/>
    <w:rsid w:val="00D827DF"/>
    <w:rsid w:val="00E0584C"/>
    <w:rsid w:val="00EA49DB"/>
    <w:rsid w:val="00EF1D6D"/>
    <w:rsid w:val="00F10542"/>
    <w:rsid w:val="00F20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13DCD"/>
  </w:style>
  <w:style w:type="paragraph" w:customStyle="1" w:styleId="136685FD052A4D459C1AEFC691E3D29F">
    <w:name w:val="136685FD052A4D459C1AEFC691E3D29F"/>
    <w:rsid w:val="00113DCD"/>
  </w:style>
  <w:style w:type="paragraph" w:customStyle="1" w:styleId="3386535FE97F4EF88C2C91F777643F12">
    <w:name w:val="3386535FE97F4EF88C2C91F777643F12"/>
    <w:rsid w:val="00113DCD"/>
  </w:style>
  <w:style w:type="paragraph" w:customStyle="1" w:styleId="A00973A3D37A40EFB4C581D1817D7CEE">
    <w:name w:val="A00973A3D37A40EFB4C581D1817D7CEE"/>
    <w:rsid w:val="00113DCD"/>
  </w:style>
  <w:style w:type="paragraph" w:customStyle="1" w:styleId="3D215BE3443F43EB84CCE9220690981C">
    <w:name w:val="3D215BE3443F43EB84CCE9220690981C"/>
    <w:rsid w:val="00113DCD"/>
  </w:style>
  <w:style w:type="paragraph" w:customStyle="1" w:styleId="C4138656904C4500B6F610B8E5173B9A">
    <w:name w:val="C4138656904C4500B6F610B8E5173B9A"/>
    <w:rsid w:val="00113DCD"/>
  </w:style>
  <w:style w:type="paragraph" w:customStyle="1" w:styleId="9EB6FBACEEC54C8E8B008662E8E68EB5">
    <w:name w:val="9EB6FBACEEC54C8E8B008662E8E68EB5"/>
    <w:rsid w:val="00113DCD"/>
  </w:style>
  <w:style w:type="paragraph" w:customStyle="1" w:styleId="D57BF685D2524099ABF08B7FE6D5844F">
    <w:name w:val="D57BF685D2524099ABF08B7FE6D5844F"/>
    <w:rsid w:val="00113DCD"/>
  </w:style>
  <w:style w:type="paragraph" w:customStyle="1" w:styleId="28A5C237FC1F4F748B99D58AC04AC633">
    <w:name w:val="28A5C237FC1F4F748B99D58AC04AC633"/>
    <w:rsid w:val="00113DCD"/>
  </w:style>
  <w:style w:type="paragraph" w:customStyle="1" w:styleId="9D274727A9954007B30C5F26A1A62856">
    <w:name w:val="9D274727A9954007B30C5F26A1A62856"/>
    <w:rsid w:val="00113DCD"/>
  </w:style>
  <w:style w:type="paragraph" w:customStyle="1" w:styleId="5DC7BAC40D074042B6344F3825FDB61A">
    <w:name w:val="5DC7BAC40D074042B6344F3825FDB61A"/>
    <w:rsid w:val="00113DCD"/>
  </w:style>
  <w:style w:type="paragraph" w:customStyle="1" w:styleId="CCE962701E61481DB10FA5AA2E8CA19D">
    <w:name w:val="CCE962701E61481DB10FA5AA2E8CA19D"/>
    <w:rsid w:val="00113DCD"/>
  </w:style>
  <w:style w:type="paragraph" w:customStyle="1" w:styleId="DA43D60A1D454D27B91BD2987EA397C7">
    <w:name w:val="DA43D60A1D454D27B91BD2987EA397C7"/>
    <w:rsid w:val="00113DCD"/>
  </w:style>
  <w:style w:type="paragraph" w:customStyle="1" w:styleId="49106D7E2B8A4ECBB0357F0FF9D73E28">
    <w:name w:val="49106D7E2B8A4ECBB0357F0FF9D73E28"/>
    <w:rsid w:val="00113DCD"/>
  </w:style>
  <w:style w:type="paragraph" w:customStyle="1" w:styleId="412F3C4EC44D4E4A99A15E612ECFD519">
    <w:name w:val="412F3C4EC44D4E4A99A15E612ECFD519"/>
    <w:rsid w:val="00113DCD"/>
  </w:style>
  <w:style w:type="paragraph" w:customStyle="1" w:styleId="0E2D866A11AD4172883648D5A3D83D54">
    <w:name w:val="0E2D866A11AD4172883648D5A3D83D54"/>
    <w:rsid w:val="00113DCD"/>
  </w:style>
  <w:style w:type="paragraph" w:customStyle="1" w:styleId="8A7441337E5044B083A7ACB66209F959">
    <w:name w:val="8A7441337E5044B083A7ACB66209F959"/>
    <w:rsid w:val="00113DCD"/>
  </w:style>
  <w:style w:type="paragraph" w:customStyle="1" w:styleId="69FE1D48B7F64CF482A51B56E365566A">
    <w:name w:val="69FE1D48B7F64CF482A51B56E365566A"/>
    <w:rsid w:val="00113DCD"/>
  </w:style>
  <w:style w:type="paragraph" w:customStyle="1" w:styleId="03607C84E2FF41EBB49D03A5209513E7">
    <w:name w:val="03607C84E2FF41EBB49D03A5209513E7"/>
    <w:rsid w:val="00113D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1BCA5-A5CD-493C-89EA-B1DC34A64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19</Pages>
  <Words>5643</Words>
  <Characters>32167</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А.А. Жукова</dc:creator>
  <cp:keywords/>
  <dc:description/>
  <cp:lastModifiedBy>Харитонова Наталья Валерьевна</cp:lastModifiedBy>
  <cp:revision>17</cp:revision>
  <cp:lastPrinted>2023-03-16T05:19:00Z</cp:lastPrinted>
  <dcterms:created xsi:type="dcterms:W3CDTF">2023-02-06T06:51:00Z</dcterms:created>
  <dcterms:modified xsi:type="dcterms:W3CDTF">2023-03-16T09:44:00Z</dcterms:modified>
</cp:coreProperties>
</file>