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E3F0F" w14:textId="77777777" w:rsidR="00303FEC" w:rsidRDefault="007C6DBD">
      <w:pPr>
        <w:spacing w:after="79" w:line="259" w:lineRule="auto"/>
        <w:ind w:left="4597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 wp14:anchorId="64188D92" wp14:editId="25E4751B">
            <wp:extent cx="786765" cy="719455"/>
            <wp:effectExtent l="0" t="0" r="0" b="0"/>
            <wp:docPr id="254" name="Picture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610BF" w14:textId="77777777" w:rsidR="00303FEC" w:rsidRDefault="007C6DBD">
      <w:pPr>
        <w:spacing w:after="0" w:line="259" w:lineRule="auto"/>
        <w:ind w:left="259" w:hanging="10"/>
        <w:jc w:val="center"/>
      </w:pPr>
      <w:r>
        <w:rPr>
          <w:b/>
        </w:rPr>
        <w:t>БЮДЖЕТНОЕ УЧРЕЖДЕНИЕ</w:t>
      </w:r>
    </w:p>
    <w:p w14:paraId="4ADD3140" w14:textId="77777777" w:rsidR="00303FEC" w:rsidRDefault="007C6DBD">
      <w:pPr>
        <w:spacing w:after="0" w:line="259" w:lineRule="auto"/>
        <w:ind w:left="259" w:hanging="10"/>
        <w:jc w:val="center"/>
      </w:pPr>
      <w:r>
        <w:rPr>
          <w:b/>
        </w:rPr>
        <w:t>ХАНТЫ</w:t>
      </w:r>
      <w:r>
        <w:t>-</w:t>
      </w:r>
      <w:r>
        <w:rPr>
          <w:b/>
        </w:rPr>
        <w:t>МАНСИЙСКОГО АВТОНОМНОГО ОКРУГА</w:t>
      </w:r>
      <w:r>
        <w:t>-</w:t>
      </w:r>
      <w:r>
        <w:rPr>
          <w:b/>
        </w:rPr>
        <w:t>ЮГРЫ</w:t>
      </w:r>
    </w:p>
    <w:p w14:paraId="22B73121" w14:textId="77777777" w:rsidR="00303FEC" w:rsidRDefault="007C6DBD">
      <w:pPr>
        <w:spacing w:after="0" w:line="259" w:lineRule="auto"/>
        <w:ind w:left="259" w:hanging="10"/>
        <w:jc w:val="center"/>
      </w:pPr>
      <w:r>
        <w:rPr>
          <w:b/>
        </w:rPr>
        <w:t>«ЦЕНТР ИМУЩЕСТВЕННЫХ ОТНОШЕНИЙ»</w:t>
      </w:r>
    </w:p>
    <w:p w14:paraId="68E48066" w14:textId="77777777" w:rsidR="00303FEC" w:rsidRDefault="007C6DBD">
      <w:pPr>
        <w:spacing w:after="363" w:line="259" w:lineRule="auto"/>
        <w:ind w:left="25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C7F459B" wp14:editId="099E0F59">
                <wp:extent cx="5796915" cy="19050"/>
                <wp:effectExtent l="0" t="0" r="0" b="0"/>
                <wp:docPr id="28881" name="Group 28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915" cy="19050"/>
                          <a:chOff x="0" y="0"/>
                          <a:chExt cx="5796915" cy="1905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5796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915">
                                <a:moveTo>
                                  <a:pt x="0" y="0"/>
                                </a:moveTo>
                                <a:lnTo>
                                  <a:pt x="579691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8881" style="width:456.45pt;height:1.5pt;mso-position-horizontal-relative:char;mso-position-vertical-relative:line" coordsize="57969,190">
                <v:shape id="Shape 23" style="position:absolute;width:57969;height:0;left:0;top:0;" coordsize="5796915,0" path="m0,0l5796915,0">
                  <v:stroke weight="1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11EB8DA" w14:textId="77777777" w:rsidR="00303FEC" w:rsidRDefault="007C6DBD">
      <w:pPr>
        <w:spacing w:after="137" w:line="259" w:lineRule="auto"/>
        <w:ind w:left="259" w:hanging="10"/>
        <w:jc w:val="center"/>
      </w:pPr>
      <w:r>
        <w:rPr>
          <w:b/>
        </w:rPr>
        <w:t>ПРИКАЗ № 13/01-П-</w:t>
      </w:r>
    </w:p>
    <w:p w14:paraId="32A636F9" w14:textId="2B664348" w:rsidR="00303FEC" w:rsidRDefault="007C6DBD">
      <w:pPr>
        <w:tabs>
          <w:tab w:val="right" w:pos="9390"/>
        </w:tabs>
        <w:spacing w:after="371"/>
        <w:ind w:left="0" w:firstLine="0"/>
        <w:jc w:val="left"/>
      </w:pPr>
      <w:r>
        <w:t>«</w:t>
      </w:r>
      <w:r w:rsidR="003D5CCF">
        <w:t xml:space="preserve"> </w:t>
      </w:r>
      <w:r>
        <w:t xml:space="preserve">___ »  </w:t>
      </w:r>
      <w:r w:rsidR="00F807AB">
        <w:t>___________</w:t>
      </w:r>
      <w:r>
        <w:t xml:space="preserve"> 202</w:t>
      </w:r>
      <w:r w:rsidR="001371A8">
        <w:t>4</w:t>
      </w:r>
      <w:r>
        <w:t xml:space="preserve"> года</w:t>
      </w:r>
      <w:r>
        <w:tab/>
        <w:t>г. Ханты-Мансийск</w:t>
      </w:r>
    </w:p>
    <w:p w14:paraId="2AB0A1CE" w14:textId="77777777" w:rsidR="000B2DB4" w:rsidRDefault="00D21EEC" w:rsidP="007710D8">
      <w:pPr>
        <w:spacing w:after="0" w:line="360" w:lineRule="auto"/>
        <w:ind w:left="0" w:right="3425" w:firstLine="0"/>
        <w:jc w:val="left"/>
      </w:pPr>
      <w:r>
        <w:t xml:space="preserve">О назначении должностного лица, ответственного за выполнение мероприятий по обеспечению антитеррористической защищенности в </w:t>
      </w:r>
      <w:r w:rsidR="009A7FD2">
        <w:t>бюджетно</w:t>
      </w:r>
      <w:r>
        <w:t xml:space="preserve">м </w:t>
      </w:r>
      <w:r w:rsidR="009A7FD2">
        <w:t xml:space="preserve">учреждении </w:t>
      </w:r>
    </w:p>
    <w:p w14:paraId="2D97B5A4" w14:textId="4A228E0F" w:rsidR="00303FEC" w:rsidRDefault="009A7FD2" w:rsidP="007710D8">
      <w:pPr>
        <w:spacing w:after="0" w:line="360" w:lineRule="auto"/>
        <w:ind w:left="0" w:right="3425" w:firstLine="0"/>
        <w:jc w:val="left"/>
      </w:pPr>
      <w:r>
        <w:rPr>
          <w:rFonts w:cs="Calibri"/>
          <w:color w:val="auto"/>
          <w:szCs w:val="28"/>
        </w:rPr>
        <w:t xml:space="preserve">Ханты-Мансийского автономного округа – Югры «Центр имущественных отношений» </w:t>
      </w:r>
    </w:p>
    <w:p w14:paraId="30201D7C" w14:textId="77777777" w:rsidR="003642D2" w:rsidRPr="00726A13" w:rsidRDefault="003642D2" w:rsidP="007710D8">
      <w:pPr>
        <w:spacing w:after="0" w:line="360" w:lineRule="auto"/>
        <w:ind w:left="0" w:right="3425" w:firstLine="0"/>
        <w:jc w:val="left"/>
        <w:rPr>
          <w:szCs w:val="28"/>
        </w:rPr>
      </w:pPr>
    </w:p>
    <w:p w14:paraId="671B24AC" w14:textId="18E978A7" w:rsidR="006252E6" w:rsidRDefault="000B2DB4" w:rsidP="007710D8">
      <w:pPr>
        <w:spacing w:after="0" w:line="360" w:lineRule="auto"/>
        <w:ind w:left="0" w:right="23" w:firstLine="708"/>
      </w:pPr>
      <w:r>
        <w:t>Руководствуясь частью 3</w:t>
      </w:r>
      <w:r w:rsidR="00645DBF">
        <w:t>.1</w:t>
      </w:r>
      <w:r>
        <w:t xml:space="preserve"> статьи 5 Федерального закона от 06.03.2006 № 35-ФЗ «О противодействии терроризму» и в целях обеспечения требований антитеррористической защищенности объектов бюджетного учреждения Ханты-Мансийского автономного округа – Югры «Центр имущественных отношений»,</w:t>
      </w:r>
    </w:p>
    <w:p w14:paraId="1E48A682" w14:textId="77777777" w:rsidR="000B2DB4" w:rsidRDefault="000B2DB4" w:rsidP="007710D8">
      <w:pPr>
        <w:spacing w:after="0" w:line="360" w:lineRule="auto"/>
        <w:ind w:left="0" w:right="23" w:firstLine="0"/>
        <w:rPr>
          <w:color w:val="FF0000"/>
          <w:szCs w:val="28"/>
        </w:rPr>
      </w:pPr>
    </w:p>
    <w:p w14:paraId="47E3EDDD" w14:textId="359B34E3" w:rsidR="00303FEC" w:rsidRDefault="007C6DBD" w:rsidP="007710D8">
      <w:pPr>
        <w:spacing w:after="0" w:line="360" w:lineRule="auto"/>
        <w:ind w:left="0" w:right="23" w:firstLine="0"/>
      </w:pPr>
      <w:r>
        <w:t>ПРИКАЗЫВАЮ:</w:t>
      </w:r>
    </w:p>
    <w:p w14:paraId="0EE13906" w14:textId="77777777" w:rsidR="006252E6" w:rsidRDefault="006252E6" w:rsidP="007710D8">
      <w:pPr>
        <w:spacing w:after="0" w:line="360" w:lineRule="auto"/>
        <w:ind w:left="0" w:right="23" w:firstLine="0"/>
      </w:pPr>
    </w:p>
    <w:p w14:paraId="24AE3444" w14:textId="6BEB6F89" w:rsidR="00DD1A06" w:rsidRDefault="007E36CC" w:rsidP="007710D8">
      <w:pPr>
        <w:tabs>
          <w:tab w:val="left" w:pos="0"/>
        </w:tabs>
        <w:spacing w:after="0" w:line="360" w:lineRule="auto"/>
        <w:ind w:left="0" w:right="23"/>
        <w:rPr>
          <w:rFonts w:cs="Calibri"/>
          <w:color w:val="auto"/>
          <w:szCs w:val="28"/>
        </w:rPr>
      </w:pPr>
      <w:r>
        <w:t xml:space="preserve">1. </w:t>
      </w:r>
      <w:r w:rsidR="00114811">
        <w:t>Назначить ответственн</w:t>
      </w:r>
      <w:r w:rsidR="00D15F72">
        <w:t>ым</w:t>
      </w:r>
      <w:r w:rsidR="00114811">
        <w:t xml:space="preserve"> лицо</w:t>
      </w:r>
      <w:r w:rsidR="00D15F72">
        <w:t>м</w:t>
      </w:r>
      <w:r w:rsidR="009A7FD2">
        <w:t xml:space="preserve"> за </w:t>
      </w:r>
      <w:r w:rsidR="00114811">
        <w:t>выполнение</w:t>
      </w:r>
      <w:r w:rsidR="000B2DB4">
        <w:t xml:space="preserve"> мероприятий по </w:t>
      </w:r>
      <w:r w:rsidR="009A7FD2">
        <w:t>антитеррористическ</w:t>
      </w:r>
      <w:r w:rsidR="000B2DB4">
        <w:t>ой</w:t>
      </w:r>
      <w:r w:rsidR="009A7FD2">
        <w:t xml:space="preserve"> </w:t>
      </w:r>
      <w:r w:rsidR="000B2DB4">
        <w:t>защищенности объектов</w:t>
      </w:r>
      <w:r w:rsidR="009A7FD2">
        <w:t xml:space="preserve"> бюджетно</w:t>
      </w:r>
      <w:r w:rsidR="000B2DB4">
        <w:t>го учреждения</w:t>
      </w:r>
      <w:r w:rsidR="009A7FD2">
        <w:t xml:space="preserve"> </w:t>
      </w:r>
      <w:r w:rsidR="009A7FD2">
        <w:rPr>
          <w:rFonts w:cs="Calibri"/>
          <w:color w:val="auto"/>
          <w:szCs w:val="28"/>
        </w:rPr>
        <w:t xml:space="preserve">Ханты-Мансийского автономного округа – Югры «Центр имущественных отношений» </w:t>
      </w:r>
      <w:r w:rsidR="00645DBF">
        <w:t xml:space="preserve">(далее соответственно – ответственное лицо, Учреждение) </w:t>
      </w:r>
      <w:r w:rsidR="009A7FD2">
        <w:rPr>
          <w:rFonts w:cs="Calibri"/>
          <w:color w:val="auto"/>
          <w:szCs w:val="28"/>
        </w:rPr>
        <w:t xml:space="preserve">начальника отдела делопроизводства и кадровой работы Муратову Светлану </w:t>
      </w:r>
      <w:r w:rsidR="009A7FD2">
        <w:rPr>
          <w:rFonts w:cs="Calibri"/>
          <w:color w:val="auto"/>
          <w:szCs w:val="28"/>
        </w:rPr>
        <w:lastRenderedPageBreak/>
        <w:t>Сергеевну, в период ее отсутствия</w:t>
      </w:r>
      <w:r w:rsidR="003F0046">
        <w:rPr>
          <w:rFonts w:cs="Calibri"/>
          <w:color w:val="auto"/>
          <w:szCs w:val="28"/>
        </w:rPr>
        <w:t xml:space="preserve"> - </w:t>
      </w:r>
      <w:r w:rsidR="009A7FD2">
        <w:rPr>
          <w:rFonts w:cs="Calibri"/>
          <w:color w:val="auto"/>
          <w:szCs w:val="28"/>
        </w:rPr>
        <w:t xml:space="preserve"> специалиста по охране труда отдела делопроизводства и кадровой работы </w:t>
      </w:r>
      <w:proofErr w:type="spellStart"/>
      <w:r w:rsidR="009A7FD2">
        <w:rPr>
          <w:rFonts w:cs="Calibri"/>
          <w:color w:val="auto"/>
          <w:szCs w:val="28"/>
        </w:rPr>
        <w:t>Дориомедову</w:t>
      </w:r>
      <w:proofErr w:type="spellEnd"/>
      <w:r w:rsidR="009A7FD2">
        <w:rPr>
          <w:rFonts w:cs="Calibri"/>
          <w:color w:val="auto"/>
          <w:szCs w:val="28"/>
        </w:rPr>
        <w:t xml:space="preserve"> Анну Павловну.</w:t>
      </w:r>
    </w:p>
    <w:p w14:paraId="4818BEA9" w14:textId="77777777" w:rsidR="00645DBF" w:rsidRDefault="000B2DB4" w:rsidP="007710D8">
      <w:pPr>
        <w:tabs>
          <w:tab w:val="left" w:pos="0"/>
        </w:tabs>
        <w:spacing w:after="0" w:line="360" w:lineRule="auto"/>
        <w:ind w:left="0" w:right="23"/>
        <w:rPr>
          <w:rFonts w:cs="Calibri"/>
          <w:color w:val="auto"/>
          <w:szCs w:val="28"/>
        </w:rPr>
      </w:pPr>
      <w:r>
        <w:rPr>
          <w:rFonts w:cs="Calibri"/>
          <w:color w:val="auto"/>
          <w:szCs w:val="28"/>
        </w:rPr>
        <w:t>2. Утвердить</w:t>
      </w:r>
      <w:r w:rsidR="00645DBF">
        <w:rPr>
          <w:rFonts w:cs="Calibri"/>
          <w:color w:val="auto"/>
          <w:szCs w:val="28"/>
        </w:rPr>
        <w:t>:</w:t>
      </w:r>
    </w:p>
    <w:p w14:paraId="7D3EEDE3" w14:textId="77777777" w:rsidR="00645DBF" w:rsidRDefault="000B2DB4" w:rsidP="00645DBF">
      <w:pPr>
        <w:tabs>
          <w:tab w:val="left" w:pos="0"/>
        </w:tabs>
        <w:spacing w:after="0" w:line="360" w:lineRule="auto"/>
        <w:ind w:left="0" w:right="23"/>
      </w:pPr>
      <w:r>
        <w:rPr>
          <w:rFonts w:cs="Calibri"/>
          <w:color w:val="auto"/>
          <w:szCs w:val="28"/>
        </w:rPr>
        <w:t xml:space="preserve"> </w:t>
      </w:r>
      <w:r w:rsidR="00645DBF">
        <w:t xml:space="preserve">2.1. Инструкцию ответственного лица (приложение 1). </w:t>
      </w:r>
    </w:p>
    <w:p w14:paraId="0F64B171" w14:textId="77777777" w:rsidR="00645DBF" w:rsidRDefault="00645DBF" w:rsidP="00645DBF">
      <w:pPr>
        <w:tabs>
          <w:tab w:val="left" w:pos="0"/>
        </w:tabs>
        <w:spacing w:after="0" w:line="360" w:lineRule="auto"/>
        <w:ind w:left="0" w:right="23"/>
      </w:pPr>
      <w:r>
        <w:t xml:space="preserve">2.2. Форму журнала регистрации инструктажа по антитеррористической безопасности в Учреждении (приложение 2). </w:t>
      </w:r>
    </w:p>
    <w:p w14:paraId="76E4CFA7" w14:textId="77777777" w:rsidR="00645DBF" w:rsidRDefault="00645DBF" w:rsidP="00645DBF">
      <w:pPr>
        <w:tabs>
          <w:tab w:val="left" w:pos="0"/>
        </w:tabs>
        <w:spacing w:after="0" w:line="360" w:lineRule="auto"/>
        <w:ind w:left="0" w:right="23"/>
      </w:pPr>
      <w:r>
        <w:t>3. Ответственному лицу проводить инструктаж о порядке действий работников Учреждения при угрозе (возникновении) террористического акта:</w:t>
      </w:r>
    </w:p>
    <w:p w14:paraId="5287E475" w14:textId="7D9949E0" w:rsidR="000B2DB4" w:rsidRDefault="000B2DB4" w:rsidP="00645DBF">
      <w:pPr>
        <w:tabs>
          <w:tab w:val="left" w:pos="0"/>
        </w:tabs>
        <w:spacing w:after="0" w:line="360" w:lineRule="auto"/>
        <w:ind w:left="0" w:right="23"/>
        <w:rPr>
          <w:rFonts w:cs="Calibri"/>
          <w:color w:val="auto"/>
          <w:szCs w:val="28"/>
        </w:rPr>
      </w:pPr>
      <w:r>
        <w:rPr>
          <w:rFonts w:cs="Calibri"/>
          <w:color w:val="auto"/>
          <w:szCs w:val="28"/>
        </w:rPr>
        <w:t>- первичный – при приеме на работу;</w:t>
      </w:r>
    </w:p>
    <w:p w14:paraId="18619DE5" w14:textId="116E4346" w:rsidR="000B2DB4" w:rsidRPr="00DD1A06" w:rsidRDefault="000B2DB4" w:rsidP="007710D8">
      <w:pPr>
        <w:tabs>
          <w:tab w:val="left" w:pos="0"/>
        </w:tabs>
        <w:spacing w:after="0" w:line="360" w:lineRule="auto"/>
        <w:ind w:left="0" w:right="23"/>
        <w:rPr>
          <w:szCs w:val="28"/>
        </w:rPr>
      </w:pPr>
      <w:r>
        <w:rPr>
          <w:rFonts w:cs="Calibri"/>
          <w:color w:val="auto"/>
          <w:szCs w:val="28"/>
        </w:rPr>
        <w:t>- повторный – 1 раз в год.</w:t>
      </w:r>
    </w:p>
    <w:p w14:paraId="02EDB16B" w14:textId="499B0A39" w:rsidR="00D71760" w:rsidRPr="00D71760" w:rsidRDefault="00645DBF" w:rsidP="007710D8">
      <w:pPr>
        <w:tabs>
          <w:tab w:val="left" w:pos="0"/>
        </w:tabs>
        <w:spacing w:after="0" w:line="360" w:lineRule="auto"/>
        <w:ind w:left="0" w:right="23"/>
      </w:pPr>
      <w:r>
        <w:rPr>
          <w:color w:val="auto"/>
        </w:rPr>
        <w:t>4</w:t>
      </w:r>
      <w:r w:rsidR="007E36CC">
        <w:rPr>
          <w:color w:val="auto"/>
        </w:rPr>
        <w:t xml:space="preserve">. </w:t>
      </w:r>
      <w:r w:rsidR="007C6DBD" w:rsidRPr="007E36CC">
        <w:rPr>
          <w:color w:val="auto"/>
        </w:rPr>
        <w:t>Признать утратившим</w:t>
      </w:r>
      <w:r w:rsidR="003F0046">
        <w:rPr>
          <w:color w:val="auto"/>
        </w:rPr>
        <w:t>и</w:t>
      </w:r>
      <w:r w:rsidR="007C6DBD" w:rsidRPr="007E36CC">
        <w:rPr>
          <w:color w:val="auto"/>
        </w:rPr>
        <w:t xml:space="preserve"> силу приказ</w:t>
      </w:r>
      <w:r w:rsidR="00D71760" w:rsidRPr="007E36CC">
        <w:rPr>
          <w:color w:val="auto"/>
        </w:rPr>
        <w:t>ы</w:t>
      </w:r>
      <w:r w:rsidR="005F11EB" w:rsidRPr="007E36CC">
        <w:rPr>
          <w:color w:val="auto"/>
        </w:rPr>
        <w:t xml:space="preserve"> </w:t>
      </w:r>
      <w:r w:rsidR="005F11EB">
        <w:t xml:space="preserve">бюджетного учреждении </w:t>
      </w:r>
      <w:r w:rsidR="005F11EB" w:rsidRPr="007E36CC">
        <w:rPr>
          <w:rFonts w:cs="Calibri"/>
          <w:color w:val="auto"/>
          <w:szCs w:val="28"/>
        </w:rPr>
        <w:t>Ханты-Мансийского автономного округа – Югры «Центр имущественных отношений»</w:t>
      </w:r>
      <w:r w:rsidR="00D71760" w:rsidRPr="007E36CC">
        <w:rPr>
          <w:color w:val="auto"/>
        </w:rPr>
        <w:t>:</w:t>
      </w:r>
    </w:p>
    <w:p w14:paraId="4F905890" w14:textId="624BE480" w:rsidR="00303FEC" w:rsidRDefault="005F11EB" w:rsidP="007710D8">
      <w:pPr>
        <w:tabs>
          <w:tab w:val="left" w:pos="0"/>
        </w:tabs>
        <w:spacing w:after="0" w:line="360" w:lineRule="auto"/>
        <w:ind w:left="0" w:right="23" w:firstLine="709"/>
      </w:pPr>
      <w:r>
        <w:t>от 05.07.2019 № 13/01-П-62 «О назначении ответственных лиц за профилактику терроризма и противодействия его идеологии»;</w:t>
      </w:r>
    </w:p>
    <w:p w14:paraId="519D3FD0" w14:textId="7323D855" w:rsidR="005F11EB" w:rsidRDefault="005F11EB" w:rsidP="007710D8">
      <w:pPr>
        <w:tabs>
          <w:tab w:val="left" w:pos="0"/>
        </w:tabs>
        <w:spacing w:after="0" w:line="360" w:lineRule="auto"/>
        <w:ind w:left="0" w:right="23" w:firstLine="709"/>
      </w:pPr>
      <w:r>
        <w:t>от 26.05.2017 № 43 «Об утверждении Положения об антитеррористической комиссии»;</w:t>
      </w:r>
    </w:p>
    <w:p w14:paraId="6CC1066F" w14:textId="2B4AD195" w:rsidR="005F11EB" w:rsidRDefault="005F11EB" w:rsidP="007710D8">
      <w:pPr>
        <w:tabs>
          <w:tab w:val="left" w:pos="0"/>
        </w:tabs>
        <w:spacing w:after="0" w:line="360" w:lineRule="auto"/>
        <w:ind w:left="0" w:right="23" w:firstLine="709"/>
      </w:pPr>
      <w:r>
        <w:t>от 26.05.2017 № 45 «Об утверждении Положения об антитеррористической группе»</w:t>
      </w:r>
      <w:r w:rsidR="000B2DB4">
        <w:t>.</w:t>
      </w:r>
    </w:p>
    <w:p w14:paraId="530EDBE3" w14:textId="05C8E833" w:rsidR="009A7FD2" w:rsidRDefault="00645DBF" w:rsidP="007710D8">
      <w:pPr>
        <w:spacing w:after="0" w:line="360" w:lineRule="auto"/>
        <w:ind w:left="0" w:right="20" w:firstLine="708"/>
      </w:pPr>
      <w:r>
        <w:t>5</w:t>
      </w:r>
      <w:r w:rsidR="005A1BDA">
        <w:t>. Отделу делопроизводства и кадровой работы</w:t>
      </w:r>
      <w:r w:rsidR="009A7FD2">
        <w:rPr>
          <w:szCs w:val="28"/>
        </w:rPr>
        <w:t xml:space="preserve"> </w:t>
      </w:r>
      <w:r w:rsidR="003E522F">
        <w:rPr>
          <w:szCs w:val="28"/>
        </w:rPr>
        <w:t xml:space="preserve">ознакомить с настоящим приказом работников </w:t>
      </w:r>
      <w:r>
        <w:rPr>
          <w:szCs w:val="28"/>
          <w:lang w:bidi="ru-RU"/>
        </w:rPr>
        <w:t>Учреждения</w:t>
      </w:r>
      <w:r w:rsidR="009A7FD2">
        <w:t xml:space="preserve"> </w:t>
      </w:r>
      <w:r w:rsidR="009A7FD2">
        <w:rPr>
          <w:szCs w:val="28"/>
        </w:rPr>
        <w:t>посредством системы автоматизации делопроизводства и электронного документооборота «Дело»</w:t>
      </w:r>
      <w:r w:rsidR="000B2DB4">
        <w:t>.</w:t>
      </w:r>
    </w:p>
    <w:p w14:paraId="1C95A2C0" w14:textId="4DBE2295" w:rsidR="00384E92" w:rsidRPr="00384E92" w:rsidRDefault="00645DBF" w:rsidP="007E36CC">
      <w:pPr>
        <w:spacing w:after="0" w:line="360" w:lineRule="auto"/>
        <w:ind w:left="0" w:firstLine="709"/>
        <w:rPr>
          <w:color w:val="auto"/>
          <w:szCs w:val="28"/>
        </w:rPr>
      </w:pPr>
      <w:r>
        <w:t>6</w:t>
      </w:r>
      <w:r w:rsidR="007C6DBD">
        <w:t xml:space="preserve">. </w:t>
      </w:r>
      <w:r w:rsidR="00384E92" w:rsidRPr="00384E92">
        <w:rPr>
          <w:color w:val="auto"/>
          <w:szCs w:val="28"/>
        </w:rPr>
        <w:t>Контроль за исполнением настоящего приказа возложить на первого заместителя директора.</w:t>
      </w:r>
    </w:p>
    <w:p w14:paraId="61947901" w14:textId="77777777" w:rsidR="008234F3" w:rsidRDefault="008234F3" w:rsidP="008234F3">
      <w:pPr>
        <w:spacing w:after="0" w:line="259" w:lineRule="auto"/>
        <w:ind w:left="269" w:right="20" w:firstLine="0"/>
      </w:pPr>
    </w:p>
    <w:p w14:paraId="2E12658D" w14:textId="77777777" w:rsidR="00DD1A06" w:rsidRDefault="001371A8">
      <w:pPr>
        <w:spacing w:line="259" w:lineRule="auto"/>
        <w:ind w:left="269" w:right="20" w:firstLine="0"/>
      </w:pPr>
      <w:r>
        <w:t>Д</w:t>
      </w:r>
      <w:r w:rsidR="007C6DBD">
        <w:t xml:space="preserve">иректор                                                                        </w:t>
      </w:r>
      <w:r>
        <w:t xml:space="preserve">             </w:t>
      </w:r>
      <w:r w:rsidR="007C6DBD">
        <w:t xml:space="preserve">   </w:t>
      </w:r>
      <w:r>
        <w:t>Ю</w:t>
      </w:r>
      <w:r w:rsidR="007C6DBD">
        <w:t>.</w:t>
      </w:r>
      <w:r>
        <w:t>М</w:t>
      </w:r>
      <w:r w:rsidR="007C6DBD">
        <w:t xml:space="preserve">. </w:t>
      </w:r>
      <w:r>
        <w:t>Семенкова</w:t>
      </w:r>
      <w:r w:rsidR="007C6DBD">
        <w:t xml:space="preserve">      </w:t>
      </w:r>
    </w:p>
    <w:p w14:paraId="09021E2A" w14:textId="77777777" w:rsidR="000B2DB4" w:rsidRDefault="000B2DB4" w:rsidP="00DD1A06">
      <w:pPr>
        <w:spacing w:after="0" w:line="240" w:lineRule="auto"/>
        <w:jc w:val="right"/>
        <w:rPr>
          <w:sz w:val="20"/>
          <w:szCs w:val="20"/>
        </w:rPr>
      </w:pPr>
    </w:p>
    <w:p w14:paraId="0D7D0BC7" w14:textId="607E136D" w:rsidR="000B2DB4" w:rsidRDefault="000B2DB4" w:rsidP="00DD1A06">
      <w:pPr>
        <w:spacing w:after="0" w:line="240" w:lineRule="auto"/>
        <w:jc w:val="right"/>
        <w:rPr>
          <w:sz w:val="20"/>
          <w:szCs w:val="20"/>
        </w:rPr>
      </w:pPr>
    </w:p>
    <w:p w14:paraId="5FBC23FF" w14:textId="6288CFEF" w:rsidR="00B609A8" w:rsidRDefault="00B609A8" w:rsidP="00DD1A06">
      <w:pPr>
        <w:spacing w:after="0" w:line="240" w:lineRule="auto"/>
        <w:jc w:val="right"/>
        <w:rPr>
          <w:sz w:val="20"/>
          <w:szCs w:val="20"/>
        </w:rPr>
      </w:pPr>
    </w:p>
    <w:p w14:paraId="359DE3BC" w14:textId="544614A9" w:rsidR="00D272F2" w:rsidRDefault="00D272F2" w:rsidP="00DD1A06">
      <w:pPr>
        <w:spacing w:after="0" w:line="240" w:lineRule="auto"/>
        <w:jc w:val="right"/>
        <w:rPr>
          <w:sz w:val="20"/>
          <w:szCs w:val="20"/>
        </w:rPr>
      </w:pPr>
    </w:p>
    <w:p w14:paraId="1F937CA0" w14:textId="42E97F29" w:rsidR="00D272F2" w:rsidRDefault="00D272F2" w:rsidP="00DD1A06">
      <w:pPr>
        <w:spacing w:after="0" w:line="240" w:lineRule="auto"/>
        <w:jc w:val="right"/>
        <w:rPr>
          <w:sz w:val="20"/>
          <w:szCs w:val="20"/>
        </w:rPr>
      </w:pPr>
    </w:p>
    <w:p w14:paraId="12C00F14" w14:textId="743F6E68" w:rsidR="00D272F2" w:rsidRDefault="00D272F2" w:rsidP="00DD1A06">
      <w:pPr>
        <w:spacing w:after="0" w:line="240" w:lineRule="auto"/>
        <w:jc w:val="right"/>
        <w:rPr>
          <w:sz w:val="20"/>
          <w:szCs w:val="20"/>
        </w:rPr>
      </w:pPr>
    </w:p>
    <w:p w14:paraId="407B714F" w14:textId="378DB49C" w:rsidR="00D272F2" w:rsidRDefault="00D272F2" w:rsidP="00DD1A06">
      <w:pPr>
        <w:spacing w:after="0" w:line="240" w:lineRule="auto"/>
        <w:jc w:val="right"/>
        <w:rPr>
          <w:sz w:val="20"/>
          <w:szCs w:val="20"/>
        </w:rPr>
      </w:pPr>
    </w:p>
    <w:p w14:paraId="52568ACE" w14:textId="0F3D63CC" w:rsidR="00D272F2" w:rsidRDefault="00D272F2" w:rsidP="00DD1A06">
      <w:pPr>
        <w:spacing w:after="0" w:line="240" w:lineRule="auto"/>
        <w:jc w:val="right"/>
        <w:rPr>
          <w:sz w:val="20"/>
          <w:szCs w:val="20"/>
        </w:rPr>
      </w:pPr>
    </w:p>
    <w:p w14:paraId="70C1CA3E" w14:textId="2CD549CD" w:rsidR="00DD1A06" w:rsidRPr="00645DBF" w:rsidRDefault="00DD1A06" w:rsidP="00645DBF">
      <w:pPr>
        <w:spacing w:after="0" w:line="360" w:lineRule="auto"/>
        <w:jc w:val="right"/>
        <w:rPr>
          <w:szCs w:val="28"/>
        </w:rPr>
      </w:pPr>
      <w:r w:rsidRPr="00645DBF">
        <w:rPr>
          <w:szCs w:val="28"/>
        </w:rPr>
        <w:lastRenderedPageBreak/>
        <w:t xml:space="preserve">Приложение 1 </w:t>
      </w:r>
    </w:p>
    <w:p w14:paraId="5578A7DB" w14:textId="77777777" w:rsidR="00DD1A06" w:rsidRPr="00645DBF" w:rsidRDefault="00DD1A06" w:rsidP="00645DBF">
      <w:pPr>
        <w:spacing w:after="0" w:line="360" w:lineRule="auto"/>
        <w:jc w:val="right"/>
        <w:rPr>
          <w:szCs w:val="28"/>
        </w:rPr>
      </w:pPr>
      <w:r w:rsidRPr="00645DBF">
        <w:rPr>
          <w:szCs w:val="28"/>
        </w:rPr>
        <w:t xml:space="preserve">к приказу бюджетного учреждения </w:t>
      </w:r>
    </w:p>
    <w:p w14:paraId="10CC55CD" w14:textId="77777777" w:rsidR="00DD1A06" w:rsidRPr="00645DBF" w:rsidRDefault="00DD1A06" w:rsidP="00645DBF">
      <w:pPr>
        <w:spacing w:after="0" w:line="360" w:lineRule="auto"/>
        <w:jc w:val="right"/>
        <w:rPr>
          <w:szCs w:val="28"/>
        </w:rPr>
      </w:pPr>
      <w:r w:rsidRPr="00645DBF">
        <w:rPr>
          <w:szCs w:val="28"/>
        </w:rPr>
        <w:t>Ханты-Мансийского автономного округа – Югры</w:t>
      </w:r>
    </w:p>
    <w:p w14:paraId="0A0459C4" w14:textId="77777777" w:rsidR="00DD1A06" w:rsidRPr="00645DBF" w:rsidRDefault="00DD1A06" w:rsidP="00645DBF">
      <w:pPr>
        <w:spacing w:after="0" w:line="360" w:lineRule="auto"/>
        <w:jc w:val="right"/>
        <w:rPr>
          <w:szCs w:val="28"/>
        </w:rPr>
      </w:pPr>
      <w:r w:rsidRPr="00645DBF">
        <w:rPr>
          <w:szCs w:val="28"/>
        </w:rPr>
        <w:t xml:space="preserve"> «Центр имущественных отношений»</w:t>
      </w:r>
    </w:p>
    <w:p w14:paraId="63F461D5" w14:textId="77777777" w:rsidR="00DD1A06" w:rsidRPr="00645DBF" w:rsidRDefault="00DD1A06" w:rsidP="00645DBF">
      <w:pPr>
        <w:spacing w:after="0" w:line="360" w:lineRule="auto"/>
        <w:jc w:val="right"/>
        <w:rPr>
          <w:szCs w:val="28"/>
        </w:rPr>
      </w:pPr>
      <w:r w:rsidRPr="00645DBF">
        <w:rPr>
          <w:szCs w:val="28"/>
        </w:rPr>
        <w:t xml:space="preserve">«___» ____________ 2024 г. № 13/01-П-____ </w:t>
      </w:r>
    </w:p>
    <w:p w14:paraId="1934A9BB" w14:textId="77777777" w:rsidR="00DD1A06" w:rsidRPr="00645DBF" w:rsidRDefault="00DD1A06" w:rsidP="00645DBF">
      <w:pPr>
        <w:spacing w:after="0" w:line="360" w:lineRule="auto"/>
        <w:ind w:left="269" w:right="20" w:firstLine="0"/>
        <w:rPr>
          <w:szCs w:val="28"/>
        </w:rPr>
      </w:pPr>
    </w:p>
    <w:p w14:paraId="2EF00498" w14:textId="77777777" w:rsidR="00DD1A06" w:rsidRDefault="00DD1A06">
      <w:pPr>
        <w:spacing w:line="259" w:lineRule="auto"/>
        <w:ind w:left="269" w:right="20" w:firstLine="0"/>
      </w:pPr>
    </w:p>
    <w:p w14:paraId="3D6CA5C6" w14:textId="77777777" w:rsidR="00D272F2" w:rsidRDefault="00114811" w:rsidP="007710D8">
      <w:pPr>
        <w:spacing w:after="0" w:line="360" w:lineRule="auto"/>
        <w:ind w:left="0" w:firstLine="0"/>
        <w:jc w:val="center"/>
        <w:rPr>
          <w:szCs w:val="28"/>
        </w:rPr>
      </w:pPr>
      <w:r w:rsidRPr="00D272F2">
        <w:rPr>
          <w:szCs w:val="28"/>
        </w:rPr>
        <w:t>Инструкция</w:t>
      </w:r>
      <w:r w:rsidR="000B2DB4" w:rsidRPr="00D272F2">
        <w:rPr>
          <w:szCs w:val="28"/>
        </w:rPr>
        <w:t xml:space="preserve"> </w:t>
      </w:r>
    </w:p>
    <w:p w14:paraId="34F95918" w14:textId="574C35FB" w:rsidR="002E66A8" w:rsidRPr="00D272F2" w:rsidRDefault="00B609A8" w:rsidP="007710D8">
      <w:pPr>
        <w:spacing w:after="0" w:line="360" w:lineRule="auto"/>
        <w:ind w:left="0" w:firstLine="0"/>
        <w:jc w:val="center"/>
      </w:pPr>
      <w:r w:rsidRPr="00D272F2">
        <w:t xml:space="preserve">ответственного лица за выполнение мероприятий по антитеррористической защищенности объектов бюджетного учреждения </w:t>
      </w:r>
    </w:p>
    <w:p w14:paraId="7892AF5F" w14:textId="77777777" w:rsidR="002E66A8" w:rsidRPr="00D272F2" w:rsidRDefault="00B609A8" w:rsidP="007710D8">
      <w:pPr>
        <w:spacing w:after="0" w:line="360" w:lineRule="auto"/>
        <w:ind w:left="0" w:firstLine="0"/>
        <w:jc w:val="center"/>
        <w:rPr>
          <w:rFonts w:cs="Calibri"/>
          <w:color w:val="auto"/>
          <w:szCs w:val="28"/>
        </w:rPr>
      </w:pPr>
      <w:r w:rsidRPr="00D272F2">
        <w:rPr>
          <w:rFonts w:cs="Calibri"/>
          <w:color w:val="auto"/>
          <w:szCs w:val="28"/>
        </w:rPr>
        <w:t xml:space="preserve">Ханты-Мансийского автономного округа – Югры </w:t>
      </w:r>
    </w:p>
    <w:p w14:paraId="6652975D" w14:textId="6D3A81CE" w:rsidR="000B2DB4" w:rsidRPr="00D272F2" w:rsidRDefault="00B609A8" w:rsidP="007710D8">
      <w:pPr>
        <w:spacing w:after="0" w:line="360" w:lineRule="auto"/>
        <w:ind w:left="0" w:firstLine="0"/>
        <w:jc w:val="center"/>
        <w:rPr>
          <w:rFonts w:cs="Calibri"/>
          <w:color w:val="auto"/>
          <w:szCs w:val="28"/>
        </w:rPr>
      </w:pPr>
      <w:r w:rsidRPr="00D272F2">
        <w:rPr>
          <w:rFonts w:cs="Calibri"/>
          <w:color w:val="auto"/>
          <w:szCs w:val="28"/>
        </w:rPr>
        <w:t>«Центр имущественных отношений»</w:t>
      </w:r>
    </w:p>
    <w:p w14:paraId="23D46782" w14:textId="77777777" w:rsidR="00B609A8" w:rsidRPr="0063698A" w:rsidRDefault="00B609A8" w:rsidP="007710D8">
      <w:pPr>
        <w:spacing w:after="0" w:line="360" w:lineRule="auto"/>
        <w:jc w:val="center"/>
        <w:rPr>
          <w:b/>
          <w:sz w:val="26"/>
          <w:szCs w:val="26"/>
        </w:rPr>
      </w:pPr>
    </w:p>
    <w:p w14:paraId="0985C885" w14:textId="065D9773" w:rsidR="000B2DB4" w:rsidRDefault="00645DBF" w:rsidP="00645DBF">
      <w:pPr>
        <w:spacing w:after="0" w:line="360" w:lineRule="auto"/>
        <w:ind w:left="0" w:firstLine="0"/>
        <w:contextualSpacing/>
        <w:jc w:val="center"/>
        <w:rPr>
          <w:b/>
          <w:szCs w:val="28"/>
        </w:rPr>
      </w:pPr>
      <w:r>
        <w:rPr>
          <w:b/>
          <w:szCs w:val="28"/>
        </w:rPr>
        <w:t>1.</w:t>
      </w:r>
      <w:r w:rsidR="00921BDF">
        <w:rPr>
          <w:b/>
          <w:szCs w:val="28"/>
        </w:rPr>
        <w:t xml:space="preserve"> </w:t>
      </w:r>
      <w:r w:rsidR="000B2DB4" w:rsidRPr="00B609A8">
        <w:rPr>
          <w:b/>
          <w:szCs w:val="28"/>
        </w:rPr>
        <w:t>Общие положения</w:t>
      </w:r>
    </w:p>
    <w:p w14:paraId="4F87BAAB" w14:textId="77777777" w:rsidR="00645DBF" w:rsidRPr="00B609A8" w:rsidRDefault="00645DBF" w:rsidP="00645DBF">
      <w:pPr>
        <w:spacing w:after="0" w:line="360" w:lineRule="auto"/>
        <w:ind w:left="0" w:firstLine="0"/>
        <w:contextualSpacing/>
        <w:jc w:val="center"/>
        <w:rPr>
          <w:b/>
          <w:szCs w:val="28"/>
        </w:rPr>
      </w:pPr>
    </w:p>
    <w:p w14:paraId="3B00EB44" w14:textId="5F399E94" w:rsidR="006637C7" w:rsidRPr="006637C7" w:rsidRDefault="00645DBF" w:rsidP="00645DBF">
      <w:pPr>
        <w:spacing w:after="0" w:line="360" w:lineRule="auto"/>
        <w:ind w:left="0" w:firstLine="709"/>
        <w:contextualSpacing/>
        <w:rPr>
          <w:szCs w:val="28"/>
        </w:rPr>
      </w:pPr>
      <w:r>
        <w:rPr>
          <w:szCs w:val="28"/>
        </w:rPr>
        <w:t xml:space="preserve">1.1. </w:t>
      </w:r>
      <w:r w:rsidR="000B2DB4" w:rsidRPr="00B609A8">
        <w:rPr>
          <w:szCs w:val="28"/>
        </w:rPr>
        <w:t xml:space="preserve">Настоящая инструкция </w:t>
      </w:r>
      <w:r w:rsidR="00B609A8" w:rsidRPr="00B609A8">
        <w:rPr>
          <w:szCs w:val="28"/>
        </w:rPr>
        <w:t>определяет</w:t>
      </w:r>
      <w:r w:rsidR="000B2DB4" w:rsidRPr="00B609A8">
        <w:rPr>
          <w:szCs w:val="28"/>
        </w:rPr>
        <w:t xml:space="preserve"> права</w:t>
      </w:r>
      <w:r w:rsidR="00B609A8" w:rsidRPr="00B609A8">
        <w:rPr>
          <w:szCs w:val="28"/>
        </w:rPr>
        <w:t>,</w:t>
      </w:r>
      <w:r w:rsidR="000B2DB4" w:rsidRPr="00B609A8">
        <w:rPr>
          <w:szCs w:val="28"/>
        </w:rPr>
        <w:t xml:space="preserve"> обязанности</w:t>
      </w:r>
      <w:r w:rsidR="00B609A8" w:rsidRPr="00B609A8">
        <w:rPr>
          <w:szCs w:val="28"/>
        </w:rPr>
        <w:t xml:space="preserve"> и ответственность должностного</w:t>
      </w:r>
      <w:r w:rsidR="000B2DB4" w:rsidRPr="00B609A8">
        <w:rPr>
          <w:szCs w:val="28"/>
        </w:rPr>
        <w:t xml:space="preserve"> лица, ответственного за</w:t>
      </w:r>
      <w:r w:rsidR="00B609A8" w:rsidRPr="00B609A8">
        <w:rPr>
          <w:szCs w:val="28"/>
        </w:rPr>
        <w:t xml:space="preserve"> выполнение мероприятий по</w:t>
      </w:r>
      <w:r w:rsidR="000B2DB4" w:rsidRPr="00B609A8">
        <w:rPr>
          <w:szCs w:val="28"/>
        </w:rPr>
        <w:t xml:space="preserve"> антитеррористическ</w:t>
      </w:r>
      <w:r w:rsidR="00B609A8" w:rsidRPr="00B609A8">
        <w:rPr>
          <w:szCs w:val="28"/>
        </w:rPr>
        <w:t>ой защищенности</w:t>
      </w:r>
      <w:r w:rsidR="006637C7">
        <w:rPr>
          <w:szCs w:val="28"/>
        </w:rPr>
        <w:t xml:space="preserve"> </w:t>
      </w:r>
      <w:r w:rsidR="006637C7">
        <w:rPr>
          <w:szCs w:val="28"/>
          <w:lang w:bidi="ru-RU"/>
        </w:rPr>
        <w:t>бюджетного учреждения Ханты-</w:t>
      </w:r>
      <w:r w:rsidR="006637C7" w:rsidRPr="00EC16A6">
        <w:rPr>
          <w:szCs w:val="28"/>
          <w:lang w:bidi="ru-RU"/>
        </w:rPr>
        <w:t xml:space="preserve">Мансийского автономного округа – Югры </w:t>
      </w:r>
      <w:r w:rsidR="006637C7">
        <w:rPr>
          <w:szCs w:val="28"/>
          <w:lang w:bidi="ru-RU"/>
        </w:rPr>
        <w:t>«Центр имущественных отношений»</w:t>
      </w:r>
      <w:r w:rsidR="006637C7">
        <w:t xml:space="preserve"> (далее соответственно – ответственное лицо, Учреждение).</w:t>
      </w:r>
    </w:p>
    <w:p w14:paraId="209D2D35" w14:textId="325265B8" w:rsidR="00802ADD" w:rsidRDefault="00645DBF" w:rsidP="00645DBF">
      <w:pPr>
        <w:spacing w:after="0" w:line="360" w:lineRule="auto"/>
        <w:ind w:left="0" w:firstLine="709"/>
        <w:contextualSpacing/>
        <w:rPr>
          <w:szCs w:val="28"/>
        </w:rPr>
      </w:pPr>
      <w:r>
        <w:t xml:space="preserve">1.2. </w:t>
      </w:r>
      <w:r w:rsidR="006637C7">
        <w:t>Ответственное лицо назначается локальным нормативным актом Учреждения.</w:t>
      </w:r>
    </w:p>
    <w:p w14:paraId="38FB3B3E" w14:textId="7541F075" w:rsidR="00802ADD" w:rsidRPr="00802ADD" w:rsidRDefault="00645DBF" w:rsidP="00645DBF">
      <w:pPr>
        <w:spacing w:after="0" w:line="360" w:lineRule="auto"/>
        <w:ind w:left="0" w:firstLine="708"/>
        <w:contextualSpacing/>
        <w:rPr>
          <w:szCs w:val="28"/>
        </w:rPr>
      </w:pPr>
      <w:r>
        <w:t xml:space="preserve">1.3. </w:t>
      </w:r>
      <w:r w:rsidR="00802ADD">
        <w:t>Ответственное лицо должно изучить и знать:</w:t>
      </w:r>
    </w:p>
    <w:p w14:paraId="191C83C8" w14:textId="76590B4E" w:rsidR="00802ADD" w:rsidRDefault="00802ADD" w:rsidP="007710D8">
      <w:pPr>
        <w:spacing w:after="0" w:line="360" w:lineRule="auto"/>
        <w:ind w:left="0" w:firstLine="709"/>
      </w:pPr>
      <w:r>
        <w:rPr>
          <w:noProof/>
        </w:rPr>
        <w:t>-</w:t>
      </w:r>
      <w:r>
        <w:t xml:space="preserve"> правовые акты и иные документы, в том числе локальные, по вопросам организации общественной безопасности и антитеррористической защиты объектов Учреждения;</w:t>
      </w:r>
    </w:p>
    <w:p w14:paraId="503CE0A3" w14:textId="0031C7D7" w:rsidR="00802ADD" w:rsidRDefault="00802ADD" w:rsidP="007710D8">
      <w:pPr>
        <w:spacing w:after="0" w:line="360" w:lineRule="auto"/>
        <w:ind w:left="0" w:firstLine="709"/>
      </w:pPr>
      <w:r>
        <w:t xml:space="preserve">- порядок действий </w:t>
      </w:r>
      <w:r w:rsidR="00380BE1">
        <w:t>работников Учреждения</w:t>
      </w:r>
      <w:r>
        <w:t xml:space="preserve"> при угрозе</w:t>
      </w:r>
      <w:r w:rsidR="002E66A8">
        <w:t xml:space="preserve"> (возникновени</w:t>
      </w:r>
      <w:r w:rsidR="007A3E2B">
        <w:t>и</w:t>
      </w:r>
      <w:r w:rsidR="002E66A8">
        <w:t>) террористического акта</w:t>
      </w:r>
      <w:r>
        <w:t>;</w:t>
      </w:r>
    </w:p>
    <w:p w14:paraId="7A6EBB73" w14:textId="2139AFD3" w:rsidR="00802ADD" w:rsidRDefault="00802ADD" w:rsidP="007710D8">
      <w:pPr>
        <w:spacing w:after="0" w:line="360" w:lineRule="auto"/>
        <w:ind w:left="0" w:firstLine="709"/>
      </w:pPr>
      <w:r>
        <w:lastRenderedPageBreak/>
        <w:t>- порядок взаимодействия с правоохранительными органами, МЧС, ГО и ЧС, другими службами экстренного реагирования в условиях угрозы (</w:t>
      </w:r>
      <w:r w:rsidR="002E66A8">
        <w:t>возникновения</w:t>
      </w:r>
      <w:r>
        <w:t>) террористического акта.</w:t>
      </w:r>
    </w:p>
    <w:p w14:paraId="65E21C02" w14:textId="77777777" w:rsidR="002E66A8" w:rsidRDefault="002E66A8" w:rsidP="007710D8">
      <w:pPr>
        <w:spacing w:after="0" w:line="360" w:lineRule="auto"/>
        <w:ind w:left="0" w:right="269"/>
      </w:pPr>
    </w:p>
    <w:p w14:paraId="005C76E7" w14:textId="528DB3AB" w:rsidR="000B2DB4" w:rsidRPr="00B609A8" w:rsidRDefault="00645DBF" w:rsidP="00645DBF">
      <w:pPr>
        <w:spacing w:after="0" w:line="360" w:lineRule="auto"/>
        <w:ind w:left="0" w:firstLine="0"/>
        <w:contextualSpacing/>
        <w:jc w:val="center"/>
        <w:rPr>
          <w:b/>
          <w:szCs w:val="28"/>
        </w:rPr>
      </w:pPr>
      <w:r>
        <w:rPr>
          <w:b/>
          <w:szCs w:val="28"/>
        </w:rPr>
        <w:t>2.</w:t>
      </w:r>
      <w:r w:rsidR="00802ADD">
        <w:rPr>
          <w:b/>
          <w:szCs w:val="28"/>
        </w:rPr>
        <w:t xml:space="preserve"> </w:t>
      </w:r>
      <w:r w:rsidR="000B2DB4" w:rsidRPr="00B609A8">
        <w:rPr>
          <w:b/>
          <w:szCs w:val="28"/>
        </w:rPr>
        <w:t>Функциональные обязанности</w:t>
      </w:r>
    </w:p>
    <w:p w14:paraId="764A1EE8" w14:textId="77777777" w:rsidR="000B2DB4" w:rsidRPr="00B609A8" w:rsidRDefault="000B2DB4" w:rsidP="007710D8">
      <w:pPr>
        <w:spacing w:after="0" w:line="360" w:lineRule="auto"/>
        <w:ind w:left="567"/>
        <w:contextualSpacing/>
        <w:rPr>
          <w:b/>
          <w:szCs w:val="28"/>
        </w:rPr>
      </w:pPr>
    </w:p>
    <w:p w14:paraId="1490A3D2" w14:textId="61C1844D" w:rsidR="000B2DB4" w:rsidRPr="00802ADD" w:rsidRDefault="00645DBF" w:rsidP="007710D8">
      <w:pPr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2.1. </w:t>
      </w:r>
      <w:r w:rsidR="000B2DB4" w:rsidRPr="00802ADD">
        <w:rPr>
          <w:szCs w:val="28"/>
        </w:rPr>
        <w:t xml:space="preserve">На </w:t>
      </w:r>
      <w:r w:rsidR="00802ADD" w:rsidRPr="00802ADD">
        <w:rPr>
          <w:szCs w:val="28"/>
        </w:rPr>
        <w:t xml:space="preserve">ответственное </w:t>
      </w:r>
      <w:r w:rsidR="000B2DB4" w:rsidRPr="00802ADD">
        <w:rPr>
          <w:szCs w:val="28"/>
        </w:rPr>
        <w:t>лицо возлагаются следующие обязанности:</w:t>
      </w:r>
    </w:p>
    <w:p w14:paraId="0BE9629E" w14:textId="7F4A1783" w:rsidR="000B2DB4" w:rsidRPr="00802ADD" w:rsidRDefault="00802ADD" w:rsidP="007710D8">
      <w:pPr>
        <w:spacing w:after="0" w:line="360" w:lineRule="auto"/>
        <w:ind w:left="0" w:firstLine="709"/>
        <w:rPr>
          <w:szCs w:val="28"/>
        </w:rPr>
      </w:pPr>
      <w:r w:rsidRPr="00802ADD">
        <w:rPr>
          <w:szCs w:val="28"/>
        </w:rPr>
        <w:t xml:space="preserve">- выполнение мероприятий </w:t>
      </w:r>
      <w:r w:rsidR="000B2DB4" w:rsidRPr="00802ADD">
        <w:rPr>
          <w:szCs w:val="28"/>
        </w:rPr>
        <w:t xml:space="preserve">по </w:t>
      </w:r>
      <w:r w:rsidRPr="00802ADD">
        <w:rPr>
          <w:szCs w:val="28"/>
        </w:rPr>
        <w:t xml:space="preserve">антитеррористической защищенности </w:t>
      </w:r>
      <w:r>
        <w:rPr>
          <w:szCs w:val="28"/>
        </w:rPr>
        <w:t xml:space="preserve">объектов </w:t>
      </w:r>
      <w:r w:rsidRPr="00802ADD">
        <w:rPr>
          <w:szCs w:val="28"/>
        </w:rPr>
        <w:t>Учреждения;</w:t>
      </w:r>
    </w:p>
    <w:p w14:paraId="5949F0CD" w14:textId="77777777" w:rsidR="002E66A8" w:rsidRDefault="002E66A8" w:rsidP="007710D8">
      <w:pPr>
        <w:spacing w:after="0" w:line="360" w:lineRule="auto"/>
        <w:ind w:left="0" w:firstLine="709"/>
      </w:pPr>
      <w:r>
        <w:t xml:space="preserve">- </w:t>
      </w:r>
      <w:r w:rsidR="00802ADD">
        <w:t xml:space="preserve">внесение предложений </w:t>
      </w:r>
      <w:r>
        <w:t>директору</w:t>
      </w:r>
      <w:r w:rsidR="00802ADD">
        <w:t xml:space="preserve"> </w:t>
      </w:r>
      <w:r>
        <w:t>У</w:t>
      </w:r>
      <w:r w:rsidR="00802ADD">
        <w:t xml:space="preserve">чреждения по совершенствованию системы мер безопасности и антитеррористической </w:t>
      </w:r>
      <w:r>
        <w:t>защищенности</w:t>
      </w:r>
      <w:r w:rsidR="00802ADD">
        <w:t xml:space="preserve">; </w:t>
      </w:r>
    </w:p>
    <w:p w14:paraId="3ABA630A" w14:textId="65DC7EBA" w:rsidR="00802ADD" w:rsidRDefault="002E66A8" w:rsidP="007710D8">
      <w:pPr>
        <w:spacing w:after="0" w:line="360" w:lineRule="auto"/>
        <w:ind w:left="0" w:firstLine="709"/>
      </w:pPr>
      <w:r>
        <w:t xml:space="preserve">- </w:t>
      </w:r>
      <w:r w:rsidR="00802ADD">
        <w:t xml:space="preserve">разработка порядка эвакуации работников </w:t>
      </w:r>
      <w:r>
        <w:t>объектов Учреждения</w:t>
      </w:r>
      <w:r w:rsidR="00802ADD">
        <w:t xml:space="preserve">, а также посетителей в случае получения информации об угрозе </w:t>
      </w:r>
      <w:r>
        <w:t>(возникновении)</w:t>
      </w:r>
      <w:r w:rsidR="00802ADD">
        <w:t xml:space="preserve"> террористического акта;</w:t>
      </w:r>
    </w:p>
    <w:p w14:paraId="680BE093" w14:textId="4B034456" w:rsidR="00F941B5" w:rsidRDefault="00F941B5" w:rsidP="007710D8">
      <w:pPr>
        <w:spacing w:after="0" w:line="360" w:lineRule="auto"/>
        <w:ind w:left="0" w:firstLine="709"/>
      </w:pPr>
      <w:r>
        <w:t xml:space="preserve">- </w:t>
      </w:r>
      <w:r w:rsidR="00380BE1">
        <w:t>проведение инструктажей по антитеррористической безопасности</w:t>
      </w:r>
      <w:r>
        <w:t>;</w:t>
      </w:r>
    </w:p>
    <w:p w14:paraId="6D6C61FA" w14:textId="7563BC75" w:rsidR="002E66A8" w:rsidRDefault="00F941B5" w:rsidP="007710D8">
      <w:pPr>
        <w:spacing w:after="0" w:line="360" w:lineRule="auto"/>
        <w:ind w:left="0" w:firstLine="709"/>
      </w:pPr>
      <w:r>
        <w:t xml:space="preserve">- обучение </w:t>
      </w:r>
      <w:r w:rsidR="00380BE1">
        <w:t>работников Учреждени</w:t>
      </w:r>
      <w:r w:rsidR="00D15F72">
        <w:t>я</w:t>
      </w:r>
      <w:r w:rsidR="00380BE1">
        <w:t xml:space="preserve"> </w:t>
      </w:r>
      <w:r>
        <w:t>действиям в условиях угрозы (возникновения) террористического акта</w:t>
      </w:r>
      <w:r w:rsidR="00380BE1">
        <w:t>, с</w:t>
      </w:r>
      <w:r w:rsidR="00802ADD">
        <w:t xml:space="preserve">пособам </w:t>
      </w:r>
      <w:r>
        <w:t>спасения и эвакуации людей и материальных ценностей</w:t>
      </w:r>
      <w:r w:rsidR="00802ADD">
        <w:t>;</w:t>
      </w:r>
    </w:p>
    <w:p w14:paraId="069EADA6" w14:textId="0CA44BC3" w:rsidR="00486DAE" w:rsidRDefault="00802ADD" w:rsidP="007710D8">
      <w:pPr>
        <w:spacing w:after="0" w:line="360" w:lineRule="auto"/>
        <w:ind w:left="0" w:firstLine="709"/>
      </w:pPr>
      <w:r>
        <w:t xml:space="preserve"> </w:t>
      </w:r>
      <w:r w:rsidR="002E66A8">
        <w:t xml:space="preserve">- </w:t>
      </w:r>
      <w:r>
        <w:t xml:space="preserve">размещение наглядной агитации по антитеррористической </w:t>
      </w:r>
      <w:r w:rsidR="002E66A8" w:rsidRPr="00802ADD">
        <w:rPr>
          <w:szCs w:val="28"/>
        </w:rPr>
        <w:t xml:space="preserve">защищенности </w:t>
      </w:r>
      <w:r w:rsidR="002E66A8">
        <w:rPr>
          <w:szCs w:val="28"/>
        </w:rPr>
        <w:t xml:space="preserve">объектов </w:t>
      </w:r>
      <w:r w:rsidR="002E66A8" w:rsidRPr="00802ADD">
        <w:rPr>
          <w:szCs w:val="28"/>
        </w:rPr>
        <w:t>Учреждения</w:t>
      </w:r>
      <w:r>
        <w:t xml:space="preserve">, справочной </w:t>
      </w:r>
      <w:r w:rsidR="002E66A8">
        <w:t>информации</w:t>
      </w:r>
      <w:r>
        <w:t xml:space="preserve"> по способам и средствам экстренной связи с правоохранительными органами, ГО и ЧС, аварийными службами</w:t>
      </w:r>
      <w:r w:rsidR="003B5534">
        <w:t>.</w:t>
      </w:r>
    </w:p>
    <w:p w14:paraId="15FB2A0B" w14:textId="77777777" w:rsidR="003B5534" w:rsidRDefault="003B5534" w:rsidP="007710D8">
      <w:pPr>
        <w:spacing w:after="0" w:line="360" w:lineRule="auto"/>
        <w:ind w:left="0" w:firstLine="709"/>
      </w:pPr>
    </w:p>
    <w:p w14:paraId="10787F84" w14:textId="0A4422B0" w:rsidR="00486DAE" w:rsidRDefault="00645DBF" w:rsidP="007710D8">
      <w:pPr>
        <w:pStyle w:val="1"/>
        <w:numPr>
          <w:ilvl w:val="0"/>
          <w:numId w:val="0"/>
        </w:numPr>
        <w:spacing w:before="0" w:after="0" w:line="360" w:lineRule="auto"/>
        <w:ind w:right="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3B5534" w:rsidRPr="003B5534">
        <w:rPr>
          <w:rFonts w:ascii="Times New Roman" w:hAnsi="Times New Roman" w:cs="Times New Roman"/>
          <w:sz w:val="28"/>
          <w:szCs w:val="28"/>
        </w:rPr>
        <w:t xml:space="preserve">. </w:t>
      </w:r>
      <w:r w:rsidR="00486DAE" w:rsidRPr="003B5534">
        <w:rPr>
          <w:rFonts w:ascii="Times New Roman" w:hAnsi="Times New Roman" w:cs="Times New Roman"/>
          <w:sz w:val="28"/>
          <w:szCs w:val="28"/>
        </w:rPr>
        <w:t>Права</w:t>
      </w:r>
    </w:p>
    <w:p w14:paraId="4B5C6169" w14:textId="77777777" w:rsidR="003B5534" w:rsidRPr="003B5534" w:rsidRDefault="003B5534" w:rsidP="007710D8">
      <w:pPr>
        <w:spacing w:after="0" w:line="360" w:lineRule="auto"/>
        <w:rPr>
          <w:lang w:eastAsia="zh-CN"/>
        </w:rPr>
      </w:pPr>
    </w:p>
    <w:p w14:paraId="79C0A5FE" w14:textId="2CC810EB" w:rsidR="00486DAE" w:rsidRDefault="00645DBF" w:rsidP="007710D8">
      <w:pPr>
        <w:spacing w:after="0" w:line="360" w:lineRule="auto"/>
        <w:ind w:left="0" w:right="55" w:firstLine="709"/>
      </w:pPr>
      <w:r>
        <w:t xml:space="preserve">3.1. </w:t>
      </w:r>
      <w:r w:rsidR="00486DAE">
        <w:t>Ответственное лицо имеет право:</w:t>
      </w:r>
    </w:p>
    <w:p w14:paraId="6EAD0691" w14:textId="498F351B" w:rsidR="00486DAE" w:rsidRDefault="00486DAE" w:rsidP="007710D8">
      <w:pPr>
        <w:pStyle w:val="a3"/>
        <w:numPr>
          <w:ilvl w:val="0"/>
          <w:numId w:val="23"/>
        </w:numPr>
        <w:spacing w:after="0" w:line="360" w:lineRule="auto"/>
        <w:ind w:left="0" w:right="55" w:firstLine="709"/>
      </w:pPr>
      <w:r>
        <w:t xml:space="preserve">участвовать в подготовке проектов </w:t>
      </w:r>
      <w:r w:rsidR="00921BDF">
        <w:t>локальных нормативных актов У</w:t>
      </w:r>
      <w:r>
        <w:t xml:space="preserve">чреждения по вопросам обеспечения общественной безопасности и антитеррористической </w:t>
      </w:r>
      <w:r w:rsidR="00921BDF">
        <w:t>защищенности объектов У</w:t>
      </w:r>
      <w:r>
        <w:t>чреждения;</w:t>
      </w:r>
    </w:p>
    <w:p w14:paraId="66D22A9B" w14:textId="70291276" w:rsidR="00486DAE" w:rsidRDefault="00921BDF" w:rsidP="007710D8">
      <w:pPr>
        <w:spacing w:after="0" w:line="360" w:lineRule="auto"/>
        <w:ind w:left="0" w:right="55" w:firstLine="709"/>
      </w:pPr>
      <w:r>
        <w:lastRenderedPageBreak/>
        <w:t xml:space="preserve">- </w:t>
      </w:r>
      <w:r w:rsidR="00486DAE">
        <w:t xml:space="preserve">инициировать и проводить совещания по вопросам антитеррористической </w:t>
      </w:r>
      <w:r>
        <w:t>защищенности объектов Учреждения</w:t>
      </w:r>
      <w:r w:rsidR="00486DAE">
        <w:t>;</w:t>
      </w:r>
    </w:p>
    <w:p w14:paraId="52DBBB9D" w14:textId="5C31B9F2" w:rsidR="00486DAE" w:rsidRDefault="00921BDF" w:rsidP="007710D8">
      <w:pPr>
        <w:spacing w:after="0" w:line="360" w:lineRule="auto"/>
        <w:ind w:left="0" w:right="55" w:firstLine="709"/>
      </w:pPr>
      <w:r>
        <w:t>-</w:t>
      </w:r>
      <w:r w:rsidR="00486DAE">
        <w:tab/>
        <w:t>проводить</w:t>
      </w:r>
      <w:r w:rsidR="00486DAE">
        <w:tab/>
        <w:t>мероприяти</w:t>
      </w:r>
      <w:r>
        <w:t>я</w:t>
      </w:r>
      <w:r w:rsidR="00486DAE">
        <w:tab/>
        <w:t>по</w:t>
      </w:r>
      <w:r w:rsidR="00486DAE">
        <w:tab/>
        <w:t>обеспечению безопасности</w:t>
      </w:r>
      <w:r>
        <w:t xml:space="preserve"> и</w:t>
      </w:r>
      <w:r w:rsidR="00486DAE">
        <w:t xml:space="preserve"> антитеррористической </w:t>
      </w:r>
      <w:r>
        <w:t>защищенности объектов Учреждения.</w:t>
      </w:r>
    </w:p>
    <w:p w14:paraId="149DB89B" w14:textId="784861F5" w:rsidR="000B2DB4" w:rsidRDefault="00645DBF" w:rsidP="007710D8">
      <w:pPr>
        <w:pStyle w:val="1"/>
        <w:numPr>
          <w:ilvl w:val="0"/>
          <w:numId w:val="0"/>
        </w:numPr>
        <w:spacing w:before="0" w:after="0" w:line="360" w:lineRule="auto"/>
        <w:ind w:right="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1BDF">
        <w:rPr>
          <w:rFonts w:ascii="Times New Roman" w:hAnsi="Times New Roman" w:cs="Times New Roman"/>
          <w:sz w:val="28"/>
          <w:szCs w:val="28"/>
        </w:rPr>
        <w:t>. Ответственность</w:t>
      </w:r>
    </w:p>
    <w:p w14:paraId="0097AC0C" w14:textId="77777777" w:rsidR="00921BDF" w:rsidRPr="00921BDF" w:rsidRDefault="00921BDF" w:rsidP="007710D8">
      <w:pPr>
        <w:spacing w:after="0" w:line="360" w:lineRule="auto"/>
        <w:rPr>
          <w:lang w:eastAsia="zh-CN"/>
        </w:rPr>
      </w:pPr>
    </w:p>
    <w:p w14:paraId="01BFC33E" w14:textId="491F5CC7" w:rsidR="000B2DB4" w:rsidRPr="00486DAE" w:rsidRDefault="00645DBF" w:rsidP="007710D8">
      <w:pPr>
        <w:spacing w:after="0" w:line="360" w:lineRule="auto"/>
        <w:ind w:left="0" w:right="55" w:firstLine="709"/>
        <w:rPr>
          <w:szCs w:val="28"/>
        </w:rPr>
      </w:pPr>
      <w:r>
        <w:rPr>
          <w:szCs w:val="28"/>
        </w:rPr>
        <w:t xml:space="preserve">4.1. </w:t>
      </w:r>
      <w:r w:rsidR="00921BDF" w:rsidRPr="00486DAE">
        <w:rPr>
          <w:szCs w:val="28"/>
        </w:rPr>
        <w:t>Ответственное</w:t>
      </w:r>
      <w:r w:rsidR="00921BDF">
        <w:rPr>
          <w:szCs w:val="28"/>
        </w:rPr>
        <w:t xml:space="preserve"> л</w:t>
      </w:r>
      <w:r w:rsidR="000B2DB4" w:rsidRPr="00486DAE">
        <w:rPr>
          <w:szCs w:val="28"/>
        </w:rPr>
        <w:t>ицо берет ответственность:</w:t>
      </w:r>
    </w:p>
    <w:p w14:paraId="34B1C617" w14:textId="58222F8A" w:rsidR="000B2DB4" w:rsidRPr="00486DAE" w:rsidRDefault="00F941B5" w:rsidP="007710D8">
      <w:pPr>
        <w:spacing w:after="0" w:line="360" w:lineRule="auto"/>
        <w:ind w:left="0" w:right="55" w:firstLine="709"/>
        <w:rPr>
          <w:szCs w:val="28"/>
        </w:rPr>
      </w:pPr>
      <w:r>
        <w:rPr>
          <w:szCs w:val="28"/>
        </w:rPr>
        <w:t>- з</w:t>
      </w:r>
      <w:r w:rsidR="000B2DB4" w:rsidRPr="00486DAE">
        <w:rPr>
          <w:szCs w:val="28"/>
        </w:rPr>
        <w:t>а надлежащее исполнение или неисполнение функциональных обязанностей, предусмотренных настоящей инструкцией, в пределах</w:t>
      </w:r>
      <w:r>
        <w:rPr>
          <w:szCs w:val="28"/>
        </w:rPr>
        <w:t>,</w:t>
      </w:r>
      <w:r w:rsidR="000B2DB4" w:rsidRPr="00486DAE">
        <w:rPr>
          <w:szCs w:val="28"/>
        </w:rPr>
        <w:t xml:space="preserve"> </w:t>
      </w:r>
      <w:r>
        <w:rPr>
          <w:szCs w:val="28"/>
        </w:rPr>
        <w:t>установленных</w:t>
      </w:r>
      <w:r w:rsidR="000B2DB4" w:rsidRPr="00486DAE">
        <w:rPr>
          <w:szCs w:val="28"/>
        </w:rPr>
        <w:t xml:space="preserve"> действующим трудовым законодательством Российской Федерации.</w:t>
      </w:r>
    </w:p>
    <w:p w14:paraId="23092C6A" w14:textId="02E16C65" w:rsidR="000B2DB4" w:rsidRPr="00B609A8" w:rsidRDefault="00F941B5" w:rsidP="007710D8">
      <w:pPr>
        <w:spacing w:after="0" w:line="360" w:lineRule="auto"/>
        <w:ind w:left="0" w:right="55" w:firstLine="709"/>
        <w:contextualSpacing/>
        <w:rPr>
          <w:szCs w:val="28"/>
        </w:rPr>
      </w:pPr>
      <w:r>
        <w:rPr>
          <w:szCs w:val="28"/>
        </w:rPr>
        <w:t>- з</w:t>
      </w:r>
      <w:r w:rsidR="000B2DB4" w:rsidRPr="00B609A8">
        <w:rPr>
          <w:szCs w:val="28"/>
        </w:rPr>
        <w:t xml:space="preserve">а правонарушения, совершённые в процессе осуществления своей деятельности, в пределах, </w:t>
      </w:r>
      <w:r>
        <w:rPr>
          <w:szCs w:val="28"/>
        </w:rPr>
        <w:t>установленных</w:t>
      </w:r>
      <w:r w:rsidR="000B2DB4" w:rsidRPr="00B609A8">
        <w:rPr>
          <w:szCs w:val="28"/>
        </w:rPr>
        <w:t xml:space="preserve"> действующим административным, уголовным и гражданским законодательством РФ.</w:t>
      </w:r>
    </w:p>
    <w:p w14:paraId="31F990A3" w14:textId="77777777" w:rsidR="000B2DB4" w:rsidRPr="00B609A8" w:rsidRDefault="000B2DB4" w:rsidP="007710D8">
      <w:pPr>
        <w:spacing w:after="0" w:line="360" w:lineRule="auto"/>
        <w:ind w:left="0" w:right="55" w:firstLine="709"/>
        <w:rPr>
          <w:b/>
          <w:szCs w:val="28"/>
        </w:rPr>
      </w:pPr>
    </w:p>
    <w:p w14:paraId="3893FFBF" w14:textId="1EE20F56" w:rsidR="000D64C2" w:rsidRDefault="000D64C2" w:rsidP="000B2DB4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color w:val="191919"/>
          <w:szCs w:val="28"/>
          <w:bdr w:val="none" w:sz="0" w:space="0" w:color="auto" w:frame="1"/>
        </w:rPr>
      </w:pPr>
    </w:p>
    <w:p w14:paraId="0780E88B" w14:textId="60AE485A" w:rsidR="00D272F2" w:rsidRDefault="00D272F2" w:rsidP="00D272F2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szCs w:val="28"/>
          <w:lang w:bidi="ru-RU"/>
        </w:rPr>
      </w:pPr>
    </w:p>
    <w:p w14:paraId="5C7E777E" w14:textId="77777777" w:rsidR="00D272F2" w:rsidRDefault="00D272F2" w:rsidP="00D272F2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szCs w:val="28"/>
          <w:lang w:bidi="ru-RU"/>
        </w:rPr>
        <w:sectPr w:rsidR="00D272F2" w:rsidSect="00F37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964" w:bottom="1134" w:left="1531" w:header="567" w:footer="567" w:gutter="0"/>
          <w:cols w:space="720"/>
          <w:titlePg/>
          <w:docGrid w:linePitch="381"/>
        </w:sectPr>
      </w:pPr>
    </w:p>
    <w:p w14:paraId="5D5B4174" w14:textId="77777777" w:rsidR="00AD3A21" w:rsidRPr="00645DBF" w:rsidRDefault="00AD3A21" w:rsidP="00645DBF">
      <w:pPr>
        <w:spacing w:after="0" w:line="360" w:lineRule="auto"/>
        <w:jc w:val="right"/>
        <w:rPr>
          <w:szCs w:val="28"/>
        </w:rPr>
      </w:pPr>
      <w:r w:rsidRPr="00645DBF">
        <w:rPr>
          <w:szCs w:val="28"/>
        </w:rPr>
        <w:lastRenderedPageBreak/>
        <w:t>Приложение 2</w:t>
      </w:r>
    </w:p>
    <w:p w14:paraId="10EAEB44" w14:textId="77777777" w:rsidR="00AD3A21" w:rsidRPr="00645DBF" w:rsidRDefault="00AD3A21" w:rsidP="00645DBF">
      <w:pPr>
        <w:spacing w:after="0" w:line="360" w:lineRule="auto"/>
        <w:jc w:val="right"/>
        <w:rPr>
          <w:szCs w:val="28"/>
        </w:rPr>
      </w:pPr>
      <w:r w:rsidRPr="00645DBF">
        <w:rPr>
          <w:szCs w:val="28"/>
        </w:rPr>
        <w:t xml:space="preserve">к приказу бюджетного учреждения </w:t>
      </w:r>
    </w:p>
    <w:p w14:paraId="1F50474D" w14:textId="77777777" w:rsidR="00AD3A21" w:rsidRPr="00645DBF" w:rsidRDefault="00AD3A21" w:rsidP="00645DBF">
      <w:pPr>
        <w:spacing w:after="0" w:line="360" w:lineRule="auto"/>
        <w:jc w:val="right"/>
        <w:rPr>
          <w:szCs w:val="28"/>
        </w:rPr>
      </w:pPr>
      <w:r w:rsidRPr="00645DBF">
        <w:rPr>
          <w:szCs w:val="28"/>
        </w:rPr>
        <w:t>Ханты-Мансийского автономного округа – Югры</w:t>
      </w:r>
    </w:p>
    <w:p w14:paraId="65CC2645" w14:textId="77777777" w:rsidR="00AD3A21" w:rsidRPr="00645DBF" w:rsidRDefault="00AD3A21" w:rsidP="00645DBF">
      <w:pPr>
        <w:spacing w:after="0" w:line="360" w:lineRule="auto"/>
        <w:jc w:val="right"/>
        <w:rPr>
          <w:szCs w:val="28"/>
        </w:rPr>
      </w:pPr>
      <w:r w:rsidRPr="00645DBF">
        <w:rPr>
          <w:szCs w:val="28"/>
        </w:rPr>
        <w:t xml:space="preserve"> «Центр имущественных отношений»</w:t>
      </w:r>
    </w:p>
    <w:p w14:paraId="63E501FA" w14:textId="4AB3A84F" w:rsidR="00AD3A21" w:rsidRPr="00645DBF" w:rsidRDefault="00AD3A21" w:rsidP="00645DBF">
      <w:pPr>
        <w:shd w:val="clear" w:color="auto" w:fill="FFFFFF"/>
        <w:spacing w:after="0" w:line="360" w:lineRule="auto"/>
        <w:ind w:left="9204" w:firstLine="0"/>
        <w:textAlignment w:val="baseline"/>
        <w:rPr>
          <w:color w:val="191919"/>
          <w:szCs w:val="28"/>
          <w:bdr w:val="none" w:sz="0" w:space="0" w:color="auto" w:frame="1"/>
        </w:rPr>
      </w:pPr>
      <w:r w:rsidRPr="00645DBF">
        <w:rPr>
          <w:szCs w:val="28"/>
        </w:rPr>
        <w:t>«___» ________ 2024 г. № 13/01-П-____</w:t>
      </w:r>
    </w:p>
    <w:p w14:paraId="6389B6A6" w14:textId="77777777" w:rsidR="00AD3A21" w:rsidRDefault="00AD3A21" w:rsidP="00AD3A21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color w:val="191919"/>
          <w:szCs w:val="28"/>
          <w:bdr w:val="none" w:sz="0" w:space="0" w:color="auto" w:frame="1"/>
        </w:rPr>
      </w:pPr>
    </w:p>
    <w:p w14:paraId="3530EE8C" w14:textId="5D52DC21" w:rsidR="00AD3A21" w:rsidRDefault="00645DBF" w:rsidP="00645DBF">
      <w:pPr>
        <w:shd w:val="clear" w:color="auto" w:fill="FFFFFF"/>
        <w:spacing w:after="0" w:line="240" w:lineRule="auto"/>
        <w:ind w:left="0" w:firstLine="0"/>
        <w:textAlignment w:val="baseline"/>
        <w:rPr>
          <w:color w:val="191919"/>
          <w:szCs w:val="28"/>
          <w:bdr w:val="none" w:sz="0" w:space="0" w:color="auto" w:frame="1"/>
        </w:rPr>
      </w:pPr>
      <w:r>
        <w:rPr>
          <w:color w:val="191919"/>
          <w:szCs w:val="28"/>
          <w:bdr w:val="none" w:sz="0" w:space="0" w:color="auto" w:frame="1"/>
        </w:rPr>
        <w:t xml:space="preserve">Форма </w:t>
      </w:r>
    </w:p>
    <w:p w14:paraId="313C4E72" w14:textId="77777777" w:rsidR="00AD3A21" w:rsidRDefault="00AD3A21" w:rsidP="00AD3A21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color w:val="191919"/>
          <w:szCs w:val="28"/>
          <w:bdr w:val="none" w:sz="0" w:space="0" w:color="auto" w:frame="1"/>
        </w:rPr>
      </w:pPr>
    </w:p>
    <w:p w14:paraId="719A403B" w14:textId="77777777" w:rsidR="00AD3A21" w:rsidRDefault="00AD3A21" w:rsidP="00AD3A21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szCs w:val="28"/>
          <w:lang w:bidi="ru-RU"/>
        </w:rPr>
      </w:pPr>
      <w:r>
        <w:rPr>
          <w:szCs w:val="28"/>
          <w:lang w:bidi="ru-RU"/>
        </w:rPr>
        <w:t>Бюджетное учреждение Ханты-</w:t>
      </w:r>
      <w:r w:rsidRPr="00EC16A6">
        <w:rPr>
          <w:szCs w:val="28"/>
          <w:lang w:bidi="ru-RU"/>
        </w:rPr>
        <w:t xml:space="preserve">Мансийского автономного округа – Югры </w:t>
      </w:r>
      <w:r>
        <w:rPr>
          <w:szCs w:val="28"/>
          <w:lang w:bidi="ru-RU"/>
        </w:rPr>
        <w:t>«Центр имущественных отношений»</w:t>
      </w:r>
    </w:p>
    <w:p w14:paraId="3444BF6B" w14:textId="77777777" w:rsidR="00D272F2" w:rsidRDefault="00D272F2" w:rsidP="00D272F2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color w:val="191919"/>
          <w:szCs w:val="28"/>
          <w:bdr w:val="none" w:sz="0" w:space="0" w:color="auto" w:frame="1"/>
        </w:rPr>
      </w:pPr>
    </w:p>
    <w:p w14:paraId="4CF80593" w14:textId="7667E918" w:rsidR="00D272F2" w:rsidRDefault="00D272F2" w:rsidP="00D272F2">
      <w:pPr>
        <w:pStyle w:val="1"/>
        <w:jc w:val="center"/>
      </w:pPr>
      <w:r>
        <w:rPr>
          <w:rFonts w:ascii="Times New Roman" w:hAnsi="Times New Roman" w:cs="Times New Roman"/>
        </w:rPr>
        <w:t>ЖУРНАЛ</w:t>
      </w:r>
    </w:p>
    <w:p w14:paraId="0E5D97F8" w14:textId="77777777" w:rsidR="00D272F2" w:rsidRPr="00645DBF" w:rsidRDefault="00D272F2" w:rsidP="00D272F2">
      <w:pPr>
        <w:spacing w:after="0" w:line="226" w:lineRule="auto"/>
        <w:ind w:left="0" w:firstLine="0"/>
        <w:jc w:val="center"/>
        <w:rPr>
          <w:szCs w:val="28"/>
        </w:rPr>
      </w:pPr>
      <w:r w:rsidRPr="00645DBF">
        <w:rPr>
          <w:szCs w:val="28"/>
        </w:rPr>
        <w:t xml:space="preserve">регистрации инструктажа </w:t>
      </w:r>
    </w:p>
    <w:p w14:paraId="61FABBC1" w14:textId="398E025B" w:rsidR="00D272F2" w:rsidRPr="00645DBF" w:rsidRDefault="00D272F2" w:rsidP="00D272F2">
      <w:pPr>
        <w:spacing w:after="0" w:line="226" w:lineRule="auto"/>
        <w:ind w:left="0" w:firstLine="0"/>
        <w:jc w:val="center"/>
        <w:rPr>
          <w:szCs w:val="28"/>
        </w:rPr>
      </w:pPr>
      <w:r w:rsidRPr="00645DBF">
        <w:rPr>
          <w:szCs w:val="28"/>
        </w:rPr>
        <w:t>по антитеррористической безопасности</w:t>
      </w:r>
    </w:p>
    <w:p w14:paraId="3131B92A" w14:textId="10DE0CFD" w:rsidR="00645DBF" w:rsidRDefault="00645DBF" w:rsidP="00645DBF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szCs w:val="28"/>
          <w:lang w:bidi="ru-RU"/>
        </w:rPr>
      </w:pPr>
      <w:r>
        <w:rPr>
          <w:szCs w:val="28"/>
          <w:lang w:bidi="ru-RU"/>
        </w:rPr>
        <w:t>б</w:t>
      </w:r>
      <w:r w:rsidRPr="00645DBF">
        <w:rPr>
          <w:szCs w:val="28"/>
          <w:lang w:bidi="ru-RU"/>
        </w:rPr>
        <w:t>юджетно</w:t>
      </w:r>
      <w:r>
        <w:rPr>
          <w:szCs w:val="28"/>
          <w:lang w:bidi="ru-RU"/>
        </w:rPr>
        <w:t>го</w:t>
      </w:r>
      <w:r w:rsidRPr="00645DBF">
        <w:rPr>
          <w:szCs w:val="28"/>
          <w:lang w:bidi="ru-RU"/>
        </w:rPr>
        <w:t xml:space="preserve"> учреждени</w:t>
      </w:r>
      <w:r>
        <w:rPr>
          <w:szCs w:val="28"/>
          <w:lang w:bidi="ru-RU"/>
        </w:rPr>
        <w:t>я</w:t>
      </w:r>
      <w:r w:rsidRPr="00645DBF">
        <w:rPr>
          <w:szCs w:val="28"/>
          <w:lang w:bidi="ru-RU"/>
        </w:rPr>
        <w:t xml:space="preserve"> Ханты-Мансийского автономного округа – Югры «Центр имущественных</w:t>
      </w:r>
      <w:r>
        <w:rPr>
          <w:szCs w:val="28"/>
          <w:lang w:bidi="ru-RU"/>
        </w:rPr>
        <w:t xml:space="preserve"> отношений»</w:t>
      </w:r>
    </w:p>
    <w:p w14:paraId="17FD27B1" w14:textId="4B4FBB5B" w:rsidR="00D272F2" w:rsidRDefault="00D272F2" w:rsidP="00D272F2">
      <w:pPr>
        <w:spacing w:after="0" w:line="226" w:lineRule="auto"/>
        <w:ind w:left="0" w:firstLine="0"/>
        <w:jc w:val="center"/>
        <w:rPr>
          <w:sz w:val="34"/>
        </w:rPr>
      </w:pPr>
    </w:p>
    <w:p w14:paraId="4CD369A6" w14:textId="0383A129" w:rsidR="00D272F2" w:rsidRDefault="00D272F2" w:rsidP="00D272F2">
      <w:pPr>
        <w:spacing w:after="0" w:line="226" w:lineRule="auto"/>
        <w:ind w:left="0" w:firstLine="0"/>
        <w:jc w:val="right"/>
        <w:rPr>
          <w:sz w:val="24"/>
          <w:szCs w:val="24"/>
        </w:rPr>
      </w:pPr>
      <w:r>
        <w:rPr>
          <w:sz w:val="34"/>
        </w:rPr>
        <w:tab/>
      </w:r>
      <w:r w:rsidRPr="00D272F2">
        <w:rPr>
          <w:sz w:val="24"/>
          <w:szCs w:val="24"/>
        </w:rPr>
        <w:t>Начат «__»</w:t>
      </w:r>
      <w:r>
        <w:rPr>
          <w:sz w:val="24"/>
          <w:szCs w:val="24"/>
        </w:rPr>
        <w:t xml:space="preserve"> </w:t>
      </w:r>
      <w:r w:rsidRPr="00D272F2">
        <w:rPr>
          <w:sz w:val="24"/>
          <w:szCs w:val="24"/>
        </w:rPr>
        <w:t>______</w:t>
      </w:r>
      <w:r>
        <w:rPr>
          <w:sz w:val="24"/>
          <w:szCs w:val="24"/>
        </w:rPr>
        <w:t xml:space="preserve"> 20__ г.</w:t>
      </w:r>
    </w:p>
    <w:p w14:paraId="6BCA4855" w14:textId="77777777" w:rsidR="00D272F2" w:rsidRDefault="00D272F2" w:rsidP="00D272F2">
      <w:pPr>
        <w:spacing w:after="0" w:line="226" w:lineRule="auto"/>
        <w:ind w:left="0" w:firstLine="0"/>
        <w:jc w:val="right"/>
        <w:rPr>
          <w:sz w:val="24"/>
          <w:szCs w:val="24"/>
        </w:rPr>
      </w:pPr>
    </w:p>
    <w:p w14:paraId="302211BD" w14:textId="2CC91D1E" w:rsidR="00D272F2" w:rsidRPr="00D272F2" w:rsidRDefault="00D272F2" w:rsidP="00D272F2">
      <w:pPr>
        <w:spacing w:after="0" w:line="226" w:lineRule="auto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Окончен </w:t>
      </w:r>
      <w:r w:rsidRPr="00D272F2">
        <w:rPr>
          <w:sz w:val="24"/>
          <w:szCs w:val="24"/>
        </w:rPr>
        <w:t>«__»</w:t>
      </w:r>
      <w:r>
        <w:rPr>
          <w:sz w:val="24"/>
          <w:szCs w:val="24"/>
        </w:rPr>
        <w:t xml:space="preserve"> </w:t>
      </w:r>
      <w:r w:rsidRPr="00D272F2">
        <w:rPr>
          <w:sz w:val="24"/>
          <w:szCs w:val="24"/>
        </w:rPr>
        <w:t>______</w:t>
      </w:r>
      <w:r>
        <w:rPr>
          <w:sz w:val="24"/>
          <w:szCs w:val="24"/>
        </w:rPr>
        <w:t xml:space="preserve"> 20__ г.</w:t>
      </w:r>
    </w:p>
    <w:p w14:paraId="5E07A15D" w14:textId="77777777" w:rsidR="00D272F2" w:rsidRPr="00D272F2" w:rsidRDefault="00D272F2" w:rsidP="00D272F2">
      <w:pPr>
        <w:spacing w:after="0" w:line="226" w:lineRule="auto"/>
        <w:ind w:left="0" w:firstLine="0"/>
        <w:jc w:val="center"/>
        <w:rPr>
          <w:sz w:val="24"/>
          <w:szCs w:val="24"/>
        </w:rPr>
      </w:pPr>
    </w:p>
    <w:tbl>
      <w:tblPr>
        <w:tblStyle w:val="TableGrid"/>
        <w:tblW w:w="14101" w:type="dxa"/>
        <w:tblInd w:w="179" w:type="dxa"/>
        <w:tblCellMar>
          <w:top w:w="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7"/>
        <w:gridCol w:w="2203"/>
        <w:gridCol w:w="2160"/>
        <w:gridCol w:w="1773"/>
        <w:gridCol w:w="1560"/>
        <w:gridCol w:w="1895"/>
        <w:gridCol w:w="1888"/>
        <w:gridCol w:w="1895"/>
      </w:tblGrid>
      <w:tr w:rsidR="00581A00" w14:paraId="2027D216" w14:textId="611E2A8B" w:rsidTr="00645DBF">
        <w:trPr>
          <w:trHeight w:val="466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067795" w14:textId="77777777" w:rsidR="00581A00" w:rsidRDefault="00581A00" w:rsidP="00AD3A21">
            <w:pPr>
              <w:spacing w:after="0" w:line="259" w:lineRule="auto"/>
              <w:ind w:right="2" w:firstLine="0"/>
              <w:jc w:val="center"/>
            </w:pPr>
            <w:r>
              <w:rPr>
                <w:sz w:val="18"/>
              </w:rPr>
              <w:t>п/п</w:t>
            </w: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6374A" w14:textId="77777777" w:rsidR="00581A00" w:rsidRDefault="00581A00" w:rsidP="00AD3A21">
            <w:pPr>
              <w:spacing w:after="0" w:line="259" w:lineRule="auto"/>
              <w:ind w:right="10" w:firstLine="0"/>
              <w:jc w:val="center"/>
            </w:pPr>
            <w:r>
              <w:rPr>
                <w:sz w:val="20"/>
              </w:rPr>
              <w:t>Фамилия, имя отчество инструктируемого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AF7AE" w14:textId="3F18514A" w:rsidR="00581A00" w:rsidRDefault="00581A00" w:rsidP="00AD3A21">
            <w:pPr>
              <w:spacing w:after="0" w:line="259" w:lineRule="auto"/>
              <w:ind w:right="10"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 инструктируемого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685FA" w14:textId="77777777" w:rsidR="00581A00" w:rsidRDefault="00581A00" w:rsidP="00AD3A21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>Вид инструктажа</w:t>
            </w:r>
          </w:p>
          <w:p w14:paraId="1523F983" w14:textId="42FA4A93" w:rsidR="00581A00" w:rsidRDefault="00581A00" w:rsidP="00AD3A21">
            <w:pPr>
              <w:spacing w:after="0" w:line="259" w:lineRule="auto"/>
              <w:ind w:right="10" w:firstLine="0"/>
              <w:jc w:val="center"/>
            </w:pPr>
            <w:r>
              <w:rPr>
                <w:sz w:val="20"/>
              </w:rPr>
              <w:t>(вводный, повторный)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FFC88" w14:textId="56161EDA" w:rsidR="00581A00" w:rsidRDefault="00581A00" w:rsidP="00581A00">
            <w:pPr>
              <w:spacing w:after="0" w:line="259" w:lineRule="auto"/>
              <w:ind w:left="8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инструктажа 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A18B7" w14:textId="77777777" w:rsidR="00DD11FA" w:rsidRDefault="00DD11FA" w:rsidP="00DD11FA">
            <w:pPr>
              <w:spacing w:after="0" w:line="259" w:lineRule="auto"/>
              <w:ind w:left="8" w:firstLine="0"/>
              <w:jc w:val="center"/>
              <w:rPr>
                <w:sz w:val="20"/>
              </w:rPr>
            </w:pPr>
            <w:r>
              <w:rPr>
                <w:sz w:val="20"/>
              </w:rPr>
              <w:t>Фамилия, имя отчество, должность</w:t>
            </w:r>
          </w:p>
          <w:p w14:paraId="7824AC6F" w14:textId="35D2F089" w:rsidR="00581A00" w:rsidRDefault="00DD11FA" w:rsidP="00DD11FA">
            <w:pPr>
              <w:spacing w:after="0" w:line="259" w:lineRule="auto"/>
              <w:ind w:left="8" w:firstLine="0"/>
              <w:jc w:val="center"/>
              <w:rPr>
                <w:sz w:val="20"/>
              </w:rPr>
            </w:pPr>
            <w:r>
              <w:rPr>
                <w:sz w:val="20"/>
              </w:rPr>
              <w:t>инструктирующего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D09F0" w14:textId="6FFB28EC" w:rsidR="00581A00" w:rsidRDefault="00DD11FA" w:rsidP="00AD3A21">
            <w:pPr>
              <w:spacing w:after="0" w:line="259" w:lineRule="auto"/>
              <w:ind w:left="8" w:firstLine="0"/>
              <w:jc w:val="center"/>
              <w:rPr>
                <w:sz w:val="20"/>
              </w:rPr>
            </w:pPr>
            <w:r>
              <w:rPr>
                <w:sz w:val="20"/>
              </w:rPr>
              <w:t>Подпись  инструктируемого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2F6DA" w14:textId="649D4339" w:rsidR="00581A00" w:rsidRDefault="00581A00" w:rsidP="00AD3A21">
            <w:pPr>
              <w:spacing w:after="0" w:line="259" w:lineRule="auto"/>
              <w:ind w:left="8" w:firstLine="0"/>
              <w:jc w:val="center"/>
              <w:rPr>
                <w:sz w:val="20"/>
              </w:rPr>
            </w:pPr>
            <w:r>
              <w:rPr>
                <w:sz w:val="20"/>
              </w:rPr>
              <w:t>Подпись инструктирующего</w:t>
            </w:r>
          </w:p>
        </w:tc>
      </w:tr>
      <w:tr w:rsidR="00581A00" w:rsidRPr="00DD11FA" w14:paraId="0AF72210" w14:textId="52D4F9A9" w:rsidTr="00645DBF">
        <w:trPr>
          <w:trHeight w:val="237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35203" w14:textId="77777777" w:rsidR="00581A00" w:rsidRPr="00DD11FA" w:rsidRDefault="00581A00" w:rsidP="00581A00">
            <w:pPr>
              <w:spacing w:after="0" w:line="259" w:lineRule="auto"/>
              <w:ind w:right="2" w:firstLine="0"/>
              <w:jc w:val="center"/>
              <w:rPr>
                <w:sz w:val="24"/>
                <w:szCs w:val="24"/>
              </w:rPr>
            </w:pPr>
            <w:r w:rsidRPr="00DD11FA">
              <w:rPr>
                <w:sz w:val="24"/>
                <w:szCs w:val="24"/>
              </w:rPr>
              <w:t>1</w:t>
            </w: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E0386" w14:textId="77777777" w:rsidR="00581A00" w:rsidRPr="00DD11FA" w:rsidRDefault="00581A00" w:rsidP="00581A00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</w:rPr>
            </w:pPr>
            <w:r w:rsidRPr="00DD11FA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4EC85" w14:textId="0341B50B" w:rsidR="00581A00" w:rsidRPr="00DD11FA" w:rsidRDefault="00581A00" w:rsidP="00581A00">
            <w:pPr>
              <w:spacing w:after="160" w:line="259" w:lineRule="auto"/>
              <w:ind w:firstLine="0"/>
              <w:jc w:val="center"/>
              <w:rPr>
                <w:sz w:val="24"/>
                <w:szCs w:val="24"/>
              </w:rPr>
            </w:pPr>
            <w:r w:rsidRPr="00DD11FA">
              <w:rPr>
                <w:sz w:val="24"/>
                <w:szCs w:val="24"/>
              </w:rPr>
              <w:t>3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9FBA1" w14:textId="5610CD76" w:rsidR="00581A00" w:rsidRPr="00DD11FA" w:rsidRDefault="00581A00" w:rsidP="00581A00">
            <w:pPr>
              <w:spacing w:after="160" w:line="259" w:lineRule="auto"/>
              <w:ind w:firstLine="0"/>
              <w:jc w:val="center"/>
              <w:rPr>
                <w:sz w:val="24"/>
                <w:szCs w:val="24"/>
              </w:rPr>
            </w:pPr>
            <w:r w:rsidRPr="00DD11FA">
              <w:rPr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B346A" w14:textId="4972B1EC" w:rsidR="00581A00" w:rsidRPr="00DD11FA" w:rsidRDefault="00581A00" w:rsidP="00581A00">
            <w:pPr>
              <w:spacing w:after="160" w:line="259" w:lineRule="auto"/>
              <w:ind w:firstLine="0"/>
              <w:jc w:val="center"/>
              <w:rPr>
                <w:sz w:val="22"/>
              </w:rPr>
            </w:pPr>
            <w:r w:rsidRPr="00DD11FA">
              <w:rPr>
                <w:sz w:val="22"/>
              </w:rPr>
              <w:t>5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5F0B9" w14:textId="1B29DD02" w:rsidR="00581A00" w:rsidRPr="00DD11FA" w:rsidRDefault="00581A00" w:rsidP="00581A00">
            <w:pPr>
              <w:spacing w:after="160" w:line="259" w:lineRule="auto"/>
              <w:ind w:firstLine="0"/>
              <w:jc w:val="center"/>
              <w:rPr>
                <w:sz w:val="22"/>
              </w:rPr>
            </w:pPr>
            <w:r w:rsidRPr="00DD11FA">
              <w:rPr>
                <w:sz w:val="22"/>
              </w:rPr>
              <w:t>6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3441C" w14:textId="301060E2" w:rsidR="00581A00" w:rsidRPr="00DD11FA" w:rsidRDefault="00581A00" w:rsidP="00581A00">
            <w:pPr>
              <w:spacing w:after="160" w:line="259" w:lineRule="auto"/>
              <w:ind w:firstLine="0"/>
              <w:jc w:val="center"/>
              <w:rPr>
                <w:sz w:val="22"/>
              </w:rPr>
            </w:pPr>
            <w:r w:rsidRPr="00DD11FA">
              <w:rPr>
                <w:sz w:val="22"/>
              </w:rPr>
              <w:t>7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ABAE2" w14:textId="302A3088" w:rsidR="00581A00" w:rsidRPr="00DD11FA" w:rsidRDefault="00581A00" w:rsidP="00581A00">
            <w:pPr>
              <w:spacing w:after="160" w:line="259" w:lineRule="auto"/>
              <w:ind w:firstLine="0"/>
              <w:jc w:val="center"/>
              <w:rPr>
                <w:sz w:val="22"/>
              </w:rPr>
            </w:pPr>
            <w:r w:rsidRPr="00DD11FA">
              <w:rPr>
                <w:sz w:val="22"/>
              </w:rPr>
              <w:t>8</w:t>
            </w:r>
          </w:p>
        </w:tc>
      </w:tr>
      <w:tr w:rsidR="00581A00" w:rsidRPr="00DD11FA" w14:paraId="374C3D7C" w14:textId="32605EEC" w:rsidTr="00645DBF">
        <w:trPr>
          <w:trHeight w:val="283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279BB" w14:textId="77777777" w:rsidR="00581A00" w:rsidRPr="00DD11FA" w:rsidRDefault="00581A00" w:rsidP="00581A0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4E46F" w14:textId="77777777" w:rsidR="00581A00" w:rsidRPr="00DD11FA" w:rsidRDefault="00581A00" w:rsidP="00581A0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43B99" w14:textId="77777777" w:rsidR="00581A00" w:rsidRPr="00DD11FA" w:rsidRDefault="00581A00" w:rsidP="00581A0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9C4692" w14:textId="0AE2AE45" w:rsidR="00581A00" w:rsidRPr="00DD11FA" w:rsidRDefault="00581A00" w:rsidP="00581A0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DBD16" w14:textId="77777777" w:rsidR="00581A00" w:rsidRPr="00DD11FA" w:rsidRDefault="00581A00" w:rsidP="00581A0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FB95F" w14:textId="77777777" w:rsidR="00581A00" w:rsidRPr="00DD11FA" w:rsidRDefault="00581A00" w:rsidP="00581A0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31D97" w14:textId="75AFAFE0" w:rsidR="00581A00" w:rsidRPr="00DD11FA" w:rsidRDefault="00581A00" w:rsidP="00581A0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65003" w14:textId="77777777" w:rsidR="00581A00" w:rsidRPr="00DD11FA" w:rsidRDefault="00581A00" w:rsidP="00581A00">
            <w:pPr>
              <w:spacing w:after="160" w:line="259" w:lineRule="auto"/>
              <w:ind w:firstLine="0"/>
              <w:jc w:val="left"/>
            </w:pPr>
          </w:p>
        </w:tc>
      </w:tr>
    </w:tbl>
    <w:p w14:paraId="2BFAD2DB" w14:textId="77777777" w:rsidR="00D272F2" w:rsidRPr="00B609A8" w:rsidRDefault="00D272F2" w:rsidP="00645DBF">
      <w:pPr>
        <w:shd w:val="clear" w:color="auto" w:fill="FFFFFF"/>
        <w:spacing w:after="0" w:line="240" w:lineRule="auto"/>
        <w:ind w:left="0" w:firstLine="0"/>
        <w:textAlignment w:val="baseline"/>
        <w:rPr>
          <w:color w:val="191919"/>
          <w:szCs w:val="28"/>
          <w:bdr w:val="none" w:sz="0" w:space="0" w:color="auto" w:frame="1"/>
        </w:rPr>
      </w:pPr>
    </w:p>
    <w:sectPr w:rsidR="00D272F2" w:rsidRPr="00B609A8" w:rsidSect="00D272F2">
      <w:pgSz w:w="16838" w:h="11906" w:orient="landscape"/>
      <w:pgMar w:top="1531" w:right="1418" w:bottom="964" w:left="113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ADC2A" w14:textId="77777777" w:rsidR="00E10EDC" w:rsidRDefault="00E10EDC">
      <w:pPr>
        <w:spacing w:after="0" w:line="240" w:lineRule="auto"/>
      </w:pPr>
      <w:r>
        <w:separator/>
      </w:r>
    </w:p>
  </w:endnote>
  <w:endnote w:type="continuationSeparator" w:id="0">
    <w:p w14:paraId="07006FFE" w14:textId="77777777" w:rsidR="00E10EDC" w:rsidRDefault="00E1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6CC4D" w14:textId="77777777" w:rsidR="007710D8" w:rsidRDefault="007710D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37638" w14:textId="77777777" w:rsidR="007710D8" w:rsidRDefault="007710D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F831" w14:textId="77777777" w:rsidR="007710D8" w:rsidRDefault="007710D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F03C1" w14:textId="77777777" w:rsidR="00E10EDC" w:rsidRDefault="00E10EDC">
      <w:pPr>
        <w:spacing w:after="0" w:line="240" w:lineRule="auto"/>
      </w:pPr>
      <w:r>
        <w:separator/>
      </w:r>
    </w:p>
  </w:footnote>
  <w:footnote w:type="continuationSeparator" w:id="0">
    <w:p w14:paraId="72D96E70" w14:textId="77777777" w:rsidR="00E10EDC" w:rsidRDefault="00E10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56619" w14:textId="77777777" w:rsidR="00303FEC" w:rsidRDefault="007C6DBD">
    <w:pPr>
      <w:spacing w:after="0" w:line="259" w:lineRule="auto"/>
      <w:ind w:left="24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7479" w:rsidRPr="00FC7479">
      <w:rPr>
        <w:rFonts w:ascii="Calibri" w:eastAsia="Calibri" w:hAnsi="Calibri" w:cs="Calibri"/>
        <w:noProof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19669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B0AB7A1" w14:textId="1E52061C" w:rsidR="006252E6" w:rsidRPr="00467D7E" w:rsidRDefault="006252E6">
        <w:pPr>
          <w:pStyle w:val="a6"/>
          <w:jc w:val="center"/>
          <w:rPr>
            <w:sz w:val="28"/>
            <w:szCs w:val="28"/>
          </w:rPr>
        </w:pPr>
        <w:r w:rsidRPr="00467D7E">
          <w:rPr>
            <w:sz w:val="28"/>
            <w:szCs w:val="28"/>
          </w:rPr>
          <w:fldChar w:fldCharType="begin"/>
        </w:r>
        <w:r w:rsidRPr="00467D7E">
          <w:rPr>
            <w:sz w:val="28"/>
            <w:szCs w:val="28"/>
          </w:rPr>
          <w:instrText>PAGE   \* MERGEFORMAT</w:instrText>
        </w:r>
        <w:r w:rsidRPr="00467D7E">
          <w:rPr>
            <w:sz w:val="28"/>
            <w:szCs w:val="28"/>
          </w:rPr>
          <w:fldChar w:fldCharType="separate"/>
        </w:r>
        <w:r w:rsidR="0056328D">
          <w:rPr>
            <w:noProof/>
            <w:sz w:val="28"/>
            <w:szCs w:val="28"/>
          </w:rPr>
          <w:t>5</w:t>
        </w:r>
        <w:r w:rsidRPr="00467D7E">
          <w:rPr>
            <w:sz w:val="28"/>
            <w:szCs w:val="28"/>
          </w:rPr>
          <w:fldChar w:fldCharType="end"/>
        </w:r>
      </w:p>
    </w:sdtContent>
  </w:sdt>
  <w:p w14:paraId="2D877240" w14:textId="2C46968F" w:rsidR="00303FEC" w:rsidRDefault="00303FEC" w:rsidP="00FC7479">
    <w:pPr>
      <w:tabs>
        <w:tab w:val="center" w:pos="4850"/>
        <w:tab w:val="right" w:pos="9701"/>
      </w:tabs>
      <w:spacing w:after="0" w:line="259" w:lineRule="auto"/>
      <w:ind w:left="0" w:right="-35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8639A" w14:textId="6102C553" w:rsidR="006252E6" w:rsidRPr="00F32803" w:rsidRDefault="007710D8">
    <w:pPr>
      <w:pStyle w:val="a6"/>
      <w:jc w:val="center"/>
      <w:rPr>
        <w:sz w:val="28"/>
        <w:szCs w:val="28"/>
      </w:rPr>
    </w:pPr>
    <w:r>
      <w:rPr>
        <w:sz w:val="28"/>
        <w:szCs w:val="28"/>
      </w:rPr>
      <w:t>7</w:t>
    </w:r>
  </w:p>
  <w:p w14:paraId="11EA8544" w14:textId="77777777" w:rsidR="00303FEC" w:rsidRDefault="00303FE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154611"/>
    <w:multiLevelType w:val="hybridMultilevel"/>
    <w:tmpl w:val="8076D3E2"/>
    <w:lvl w:ilvl="0" w:tplc="257A20A6">
      <w:start w:val="1"/>
      <w:numFmt w:val="bullet"/>
      <w:lvlText w:val="-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BC03CE">
      <w:start w:val="1"/>
      <w:numFmt w:val="bullet"/>
      <w:lvlText w:val="o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2263E6">
      <w:start w:val="1"/>
      <w:numFmt w:val="bullet"/>
      <w:lvlText w:val="▪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C4C932">
      <w:start w:val="1"/>
      <w:numFmt w:val="bullet"/>
      <w:lvlText w:val="•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0AF2E4">
      <w:start w:val="1"/>
      <w:numFmt w:val="bullet"/>
      <w:lvlText w:val="o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B6A317C">
      <w:start w:val="1"/>
      <w:numFmt w:val="bullet"/>
      <w:lvlText w:val="▪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174F648">
      <w:start w:val="1"/>
      <w:numFmt w:val="bullet"/>
      <w:lvlText w:val="•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2CEC3CC">
      <w:start w:val="1"/>
      <w:numFmt w:val="bullet"/>
      <w:lvlText w:val="o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8A6A2C">
      <w:start w:val="1"/>
      <w:numFmt w:val="bullet"/>
      <w:lvlText w:val="▪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67223E"/>
    <w:multiLevelType w:val="hybridMultilevel"/>
    <w:tmpl w:val="2E085FEE"/>
    <w:lvl w:ilvl="0" w:tplc="A724C43E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6C81A1D"/>
    <w:multiLevelType w:val="hybridMultilevel"/>
    <w:tmpl w:val="FF7AA550"/>
    <w:lvl w:ilvl="0" w:tplc="C62AC234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8" w15:restartNumberingAfterBreak="0">
    <w:nsid w:val="1C1F7D82"/>
    <w:multiLevelType w:val="hybridMultilevel"/>
    <w:tmpl w:val="508A1F5C"/>
    <w:lvl w:ilvl="0" w:tplc="7FC06AE6">
      <w:start w:val="1"/>
      <w:numFmt w:val="bullet"/>
      <w:lvlText w:val="-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80473E8">
      <w:start w:val="1"/>
      <w:numFmt w:val="bullet"/>
      <w:lvlText w:val="o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5EE9D6">
      <w:start w:val="1"/>
      <w:numFmt w:val="bullet"/>
      <w:lvlText w:val="▪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5D2F172">
      <w:start w:val="1"/>
      <w:numFmt w:val="bullet"/>
      <w:lvlText w:val="•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5B0EF20">
      <w:start w:val="1"/>
      <w:numFmt w:val="bullet"/>
      <w:lvlText w:val="o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0ABEEC">
      <w:start w:val="1"/>
      <w:numFmt w:val="bullet"/>
      <w:lvlText w:val="▪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B827F90">
      <w:start w:val="1"/>
      <w:numFmt w:val="bullet"/>
      <w:lvlText w:val="•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FAA64C">
      <w:start w:val="1"/>
      <w:numFmt w:val="bullet"/>
      <w:lvlText w:val="o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B496D8">
      <w:start w:val="1"/>
      <w:numFmt w:val="bullet"/>
      <w:lvlText w:val="▪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60616F"/>
    <w:multiLevelType w:val="singleLevel"/>
    <w:tmpl w:val="8878E84E"/>
    <w:lvl w:ilvl="0">
      <w:start w:val="199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2B371036"/>
    <w:multiLevelType w:val="multilevel"/>
    <w:tmpl w:val="5AB8DD3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Text w:val="%1.%2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155E4A"/>
    <w:multiLevelType w:val="hybridMultilevel"/>
    <w:tmpl w:val="5FE8C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C55CD"/>
    <w:multiLevelType w:val="multilevel"/>
    <w:tmpl w:val="E6F4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B11127"/>
    <w:multiLevelType w:val="hybridMultilevel"/>
    <w:tmpl w:val="75BAD2D6"/>
    <w:lvl w:ilvl="0" w:tplc="17BCFD86">
      <w:start w:val="1"/>
      <w:numFmt w:val="bullet"/>
      <w:lvlText w:val="-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78C9D6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F6C014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06EE5F6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30233C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E6D73A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B36A718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D28482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706BC0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E31AEC"/>
    <w:multiLevelType w:val="hybridMultilevel"/>
    <w:tmpl w:val="EF7AAA24"/>
    <w:lvl w:ilvl="0" w:tplc="9DBCDF16">
      <w:start w:val="1"/>
      <w:numFmt w:val="bullet"/>
      <w:lvlText w:val="-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80F860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F8C5718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0CD3B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F96EAAA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7EDC66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7A207EA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D8C3986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B6CF3E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22687A"/>
    <w:multiLevelType w:val="hybridMultilevel"/>
    <w:tmpl w:val="C45ED1EE"/>
    <w:lvl w:ilvl="0" w:tplc="2C3C78F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8EDB0C">
      <w:start w:val="1"/>
      <w:numFmt w:val="lowerLetter"/>
      <w:lvlText w:val="%2"/>
      <w:lvlJc w:val="left"/>
      <w:pPr>
        <w:ind w:left="1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B020D0">
      <w:start w:val="1"/>
      <w:numFmt w:val="lowerRoman"/>
      <w:lvlText w:val="%3"/>
      <w:lvlJc w:val="left"/>
      <w:pPr>
        <w:ind w:left="2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DCA3B2">
      <w:start w:val="1"/>
      <w:numFmt w:val="decimal"/>
      <w:lvlText w:val="%4"/>
      <w:lvlJc w:val="left"/>
      <w:pPr>
        <w:ind w:left="3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8C961C">
      <w:start w:val="1"/>
      <w:numFmt w:val="lowerLetter"/>
      <w:lvlText w:val="%5"/>
      <w:lvlJc w:val="left"/>
      <w:pPr>
        <w:ind w:left="3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789096">
      <w:start w:val="1"/>
      <w:numFmt w:val="lowerRoman"/>
      <w:lvlText w:val="%6"/>
      <w:lvlJc w:val="left"/>
      <w:pPr>
        <w:ind w:left="4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7A901E">
      <w:start w:val="1"/>
      <w:numFmt w:val="decimal"/>
      <w:lvlText w:val="%7"/>
      <w:lvlJc w:val="left"/>
      <w:pPr>
        <w:ind w:left="5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8053F4">
      <w:start w:val="1"/>
      <w:numFmt w:val="lowerLetter"/>
      <w:lvlText w:val="%8"/>
      <w:lvlJc w:val="left"/>
      <w:pPr>
        <w:ind w:left="6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FA64BC">
      <w:start w:val="1"/>
      <w:numFmt w:val="lowerRoman"/>
      <w:lvlText w:val="%9"/>
      <w:lvlJc w:val="left"/>
      <w:pPr>
        <w:ind w:left="6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5A74CC"/>
    <w:multiLevelType w:val="hybridMultilevel"/>
    <w:tmpl w:val="1C240CD4"/>
    <w:lvl w:ilvl="0" w:tplc="5EE4E230">
      <w:start w:val="1"/>
      <w:numFmt w:val="bullet"/>
      <w:lvlText w:val="-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20FD94">
      <w:start w:val="1"/>
      <w:numFmt w:val="bullet"/>
      <w:lvlText w:val="o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3810FE">
      <w:start w:val="1"/>
      <w:numFmt w:val="bullet"/>
      <w:lvlText w:val="▪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1674D2">
      <w:start w:val="1"/>
      <w:numFmt w:val="bullet"/>
      <w:lvlText w:val="•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E8B2B2">
      <w:start w:val="1"/>
      <w:numFmt w:val="bullet"/>
      <w:lvlText w:val="o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CCFEC6">
      <w:start w:val="1"/>
      <w:numFmt w:val="bullet"/>
      <w:lvlText w:val="▪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864FE4">
      <w:start w:val="1"/>
      <w:numFmt w:val="bullet"/>
      <w:lvlText w:val="•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C25D7A">
      <w:start w:val="1"/>
      <w:numFmt w:val="bullet"/>
      <w:lvlText w:val="o"/>
      <w:lvlJc w:val="left"/>
      <w:pPr>
        <w:ind w:left="6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962173C">
      <w:start w:val="1"/>
      <w:numFmt w:val="bullet"/>
      <w:lvlText w:val="▪"/>
      <w:lvlJc w:val="left"/>
      <w:pPr>
        <w:ind w:left="7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1D7904"/>
    <w:multiLevelType w:val="hybridMultilevel"/>
    <w:tmpl w:val="BEC4F5EE"/>
    <w:lvl w:ilvl="0" w:tplc="61C2A6D2">
      <w:start w:val="1"/>
      <w:numFmt w:val="bullet"/>
      <w:lvlText w:val="-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1E401E">
      <w:start w:val="1"/>
      <w:numFmt w:val="bullet"/>
      <w:lvlText w:val="o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A24EA4">
      <w:start w:val="1"/>
      <w:numFmt w:val="bullet"/>
      <w:lvlText w:val="▪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04A55A">
      <w:start w:val="1"/>
      <w:numFmt w:val="bullet"/>
      <w:lvlText w:val="•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D26E120">
      <w:start w:val="1"/>
      <w:numFmt w:val="bullet"/>
      <w:lvlText w:val="o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2A909C">
      <w:start w:val="1"/>
      <w:numFmt w:val="bullet"/>
      <w:lvlText w:val="▪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22CCE2">
      <w:start w:val="1"/>
      <w:numFmt w:val="bullet"/>
      <w:lvlText w:val="•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256BC5A">
      <w:start w:val="1"/>
      <w:numFmt w:val="bullet"/>
      <w:lvlText w:val="o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54D9E0">
      <w:start w:val="1"/>
      <w:numFmt w:val="bullet"/>
      <w:lvlText w:val="▪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3A1EBC"/>
    <w:multiLevelType w:val="hybridMultilevel"/>
    <w:tmpl w:val="7F60E594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23929"/>
    <w:multiLevelType w:val="hybridMultilevel"/>
    <w:tmpl w:val="4288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17C7E"/>
    <w:multiLevelType w:val="hybridMultilevel"/>
    <w:tmpl w:val="EA34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B15B0"/>
    <w:multiLevelType w:val="hybridMultilevel"/>
    <w:tmpl w:val="758E5ED0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2" w15:restartNumberingAfterBreak="0">
    <w:nsid w:val="6FB36AE7"/>
    <w:multiLevelType w:val="hybridMultilevel"/>
    <w:tmpl w:val="9DF8ABAC"/>
    <w:lvl w:ilvl="0" w:tplc="26DC275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A350463"/>
    <w:multiLevelType w:val="hybridMultilevel"/>
    <w:tmpl w:val="AF5CEF5A"/>
    <w:lvl w:ilvl="0" w:tplc="0419000F">
      <w:start w:val="1"/>
      <w:numFmt w:val="decimal"/>
      <w:lvlText w:val="%1."/>
      <w:lvlJc w:val="left"/>
      <w:pPr>
        <w:ind w:left="1281" w:hanging="360"/>
      </w:p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4" w15:restartNumberingAfterBreak="0">
    <w:nsid w:val="7AAD1B31"/>
    <w:multiLevelType w:val="hybridMultilevel"/>
    <w:tmpl w:val="C9F080A6"/>
    <w:lvl w:ilvl="0" w:tplc="9EEAF01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9"/>
  </w:num>
  <w:num w:numId="5">
    <w:abstractNumId w:val="21"/>
  </w:num>
  <w:num w:numId="6">
    <w:abstractNumId w:val="2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20"/>
  </w:num>
  <w:num w:numId="11">
    <w:abstractNumId w:val="22"/>
  </w:num>
  <w:num w:numId="12">
    <w:abstractNumId w:val="4"/>
  </w:num>
  <w:num w:numId="13">
    <w:abstractNumId w:val="2"/>
  </w:num>
  <w:num w:numId="14">
    <w:abstractNumId w:val="1"/>
  </w:num>
  <w:num w:numId="15">
    <w:abstractNumId w:val="3"/>
  </w:num>
  <w:num w:numId="16">
    <w:abstractNumId w:val="14"/>
  </w:num>
  <w:num w:numId="17">
    <w:abstractNumId w:val="18"/>
  </w:num>
  <w:num w:numId="18">
    <w:abstractNumId w:val="8"/>
  </w:num>
  <w:num w:numId="19">
    <w:abstractNumId w:val="19"/>
  </w:num>
  <w:num w:numId="20">
    <w:abstractNumId w:val="13"/>
  </w:num>
  <w:num w:numId="21">
    <w:abstractNumId w:val="5"/>
  </w:num>
  <w:num w:numId="22">
    <w:abstractNumId w:val="17"/>
  </w:num>
  <w:num w:numId="23">
    <w:abstractNumId w:val="6"/>
  </w:num>
  <w:num w:numId="24">
    <w:abstractNumId w:val="16"/>
  </w:num>
  <w:num w:numId="2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EC"/>
    <w:rsid w:val="000201C7"/>
    <w:rsid w:val="0003325F"/>
    <w:rsid w:val="00037AF0"/>
    <w:rsid w:val="0004130C"/>
    <w:rsid w:val="0004241C"/>
    <w:rsid w:val="00081E22"/>
    <w:rsid w:val="000928FA"/>
    <w:rsid w:val="000B2DB4"/>
    <w:rsid w:val="000D211A"/>
    <w:rsid w:val="000D64C2"/>
    <w:rsid w:val="000D7C58"/>
    <w:rsid w:val="000E4B6A"/>
    <w:rsid w:val="00114811"/>
    <w:rsid w:val="00122056"/>
    <w:rsid w:val="001371A8"/>
    <w:rsid w:val="00137A26"/>
    <w:rsid w:val="00151C5E"/>
    <w:rsid w:val="00170640"/>
    <w:rsid w:val="001A619F"/>
    <w:rsid w:val="001A63B8"/>
    <w:rsid w:val="001B3778"/>
    <w:rsid w:val="001E03B5"/>
    <w:rsid w:val="0020024B"/>
    <w:rsid w:val="00236966"/>
    <w:rsid w:val="002E0998"/>
    <w:rsid w:val="002E66A8"/>
    <w:rsid w:val="002E7127"/>
    <w:rsid w:val="002F468B"/>
    <w:rsid w:val="002F5BDE"/>
    <w:rsid w:val="00300E19"/>
    <w:rsid w:val="00303FEC"/>
    <w:rsid w:val="00352047"/>
    <w:rsid w:val="003642D2"/>
    <w:rsid w:val="00380BE1"/>
    <w:rsid w:val="00384E92"/>
    <w:rsid w:val="003B5534"/>
    <w:rsid w:val="003D5CCF"/>
    <w:rsid w:val="003E4290"/>
    <w:rsid w:val="003E522F"/>
    <w:rsid w:val="003F0046"/>
    <w:rsid w:val="00422E75"/>
    <w:rsid w:val="00433310"/>
    <w:rsid w:val="00441C59"/>
    <w:rsid w:val="00443C7C"/>
    <w:rsid w:val="00467D7E"/>
    <w:rsid w:val="00480FE3"/>
    <w:rsid w:val="004831B1"/>
    <w:rsid w:val="00486DAE"/>
    <w:rsid w:val="004A551D"/>
    <w:rsid w:val="004B3664"/>
    <w:rsid w:val="004E7AF4"/>
    <w:rsid w:val="00503D39"/>
    <w:rsid w:val="00526EB4"/>
    <w:rsid w:val="00556FC5"/>
    <w:rsid w:val="0056328D"/>
    <w:rsid w:val="00575885"/>
    <w:rsid w:val="00581A00"/>
    <w:rsid w:val="00592D40"/>
    <w:rsid w:val="005A0935"/>
    <w:rsid w:val="005A1BDA"/>
    <w:rsid w:val="005B1096"/>
    <w:rsid w:val="005B42C6"/>
    <w:rsid w:val="005E2D39"/>
    <w:rsid w:val="005F11EB"/>
    <w:rsid w:val="005F3882"/>
    <w:rsid w:val="006026AD"/>
    <w:rsid w:val="006252E6"/>
    <w:rsid w:val="006436E9"/>
    <w:rsid w:val="00645DBF"/>
    <w:rsid w:val="00653583"/>
    <w:rsid w:val="00661F7D"/>
    <w:rsid w:val="006637C7"/>
    <w:rsid w:val="006A50B0"/>
    <w:rsid w:val="006A7037"/>
    <w:rsid w:val="006B2504"/>
    <w:rsid w:val="006C36FE"/>
    <w:rsid w:val="0071069B"/>
    <w:rsid w:val="00726393"/>
    <w:rsid w:val="00726A13"/>
    <w:rsid w:val="00726DBF"/>
    <w:rsid w:val="007460E3"/>
    <w:rsid w:val="00770A24"/>
    <w:rsid w:val="007710D8"/>
    <w:rsid w:val="00794813"/>
    <w:rsid w:val="007A3E2B"/>
    <w:rsid w:val="007A5E0E"/>
    <w:rsid w:val="007B008C"/>
    <w:rsid w:val="007B17EB"/>
    <w:rsid w:val="007C1539"/>
    <w:rsid w:val="007C6DBD"/>
    <w:rsid w:val="007E36CC"/>
    <w:rsid w:val="0080288D"/>
    <w:rsid w:val="00802ADD"/>
    <w:rsid w:val="008037DB"/>
    <w:rsid w:val="008234F3"/>
    <w:rsid w:val="008475D0"/>
    <w:rsid w:val="00851915"/>
    <w:rsid w:val="0086597C"/>
    <w:rsid w:val="00866B41"/>
    <w:rsid w:val="0089638D"/>
    <w:rsid w:val="008E1114"/>
    <w:rsid w:val="00913EC7"/>
    <w:rsid w:val="009174C0"/>
    <w:rsid w:val="00921BDF"/>
    <w:rsid w:val="00932D12"/>
    <w:rsid w:val="009524C7"/>
    <w:rsid w:val="0097624D"/>
    <w:rsid w:val="009A7FD2"/>
    <w:rsid w:val="009F061A"/>
    <w:rsid w:val="00A20BC0"/>
    <w:rsid w:val="00A40154"/>
    <w:rsid w:val="00A437BE"/>
    <w:rsid w:val="00A541AB"/>
    <w:rsid w:val="00A72CD6"/>
    <w:rsid w:val="00A800ED"/>
    <w:rsid w:val="00A815C7"/>
    <w:rsid w:val="00AA1366"/>
    <w:rsid w:val="00AA44E6"/>
    <w:rsid w:val="00AA5C46"/>
    <w:rsid w:val="00AD3A21"/>
    <w:rsid w:val="00AD7DA8"/>
    <w:rsid w:val="00B41AD2"/>
    <w:rsid w:val="00B53BB2"/>
    <w:rsid w:val="00B609A8"/>
    <w:rsid w:val="00B7658F"/>
    <w:rsid w:val="00B80F2F"/>
    <w:rsid w:val="00B81918"/>
    <w:rsid w:val="00C34254"/>
    <w:rsid w:val="00C70058"/>
    <w:rsid w:val="00C82C72"/>
    <w:rsid w:val="00C93A30"/>
    <w:rsid w:val="00CA3B76"/>
    <w:rsid w:val="00CB0465"/>
    <w:rsid w:val="00CD6AD6"/>
    <w:rsid w:val="00CE51FA"/>
    <w:rsid w:val="00CF2FBF"/>
    <w:rsid w:val="00D15F72"/>
    <w:rsid w:val="00D21EEC"/>
    <w:rsid w:val="00D272F2"/>
    <w:rsid w:val="00D30A2F"/>
    <w:rsid w:val="00D33FF7"/>
    <w:rsid w:val="00D342C9"/>
    <w:rsid w:val="00D42AFE"/>
    <w:rsid w:val="00D46C21"/>
    <w:rsid w:val="00D652BC"/>
    <w:rsid w:val="00D71760"/>
    <w:rsid w:val="00D71768"/>
    <w:rsid w:val="00DA3C07"/>
    <w:rsid w:val="00DB4B70"/>
    <w:rsid w:val="00DD11FA"/>
    <w:rsid w:val="00DD1A06"/>
    <w:rsid w:val="00DD741A"/>
    <w:rsid w:val="00DF3B9A"/>
    <w:rsid w:val="00E10A12"/>
    <w:rsid w:val="00E10EDC"/>
    <w:rsid w:val="00E13EFB"/>
    <w:rsid w:val="00E16298"/>
    <w:rsid w:val="00E433F4"/>
    <w:rsid w:val="00E51F57"/>
    <w:rsid w:val="00E579DC"/>
    <w:rsid w:val="00E90793"/>
    <w:rsid w:val="00EE6ED9"/>
    <w:rsid w:val="00F01CF6"/>
    <w:rsid w:val="00F23AB9"/>
    <w:rsid w:val="00F32803"/>
    <w:rsid w:val="00F37856"/>
    <w:rsid w:val="00F46D5A"/>
    <w:rsid w:val="00F807AB"/>
    <w:rsid w:val="00F941B5"/>
    <w:rsid w:val="00F97C02"/>
    <w:rsid w:val="00FC6A74"/>
    <w:rsid w:val="00FC7479"/>
    <w:rsid w:val="00FF238D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BB35B"/>
  <w15:docId w15:val="{8D6D1124-0E12-4AFA-ABAC-4A54F916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353" w:lineRule="auto"/>
      <w:ind w:left="250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8E1114"/>
    <w:pPr>
      <w:keepNext/>
      <w:numPr>
        <w:numId w:val="2"/>
      </w:numPr>
      <w:suppressAutoHyphens/>
      <w:spacing w:before="240" w:after="60" w:line="240" w:lineRule="auto"/>
      <w:jc w:val="left"/>
      <w:outlineLvl w:val="0"/>
    </w:pPr>
    <w:rPr>
      <w:rFonts w:ascii="Arial" w:hAnsi="Arial" w:cs="Arial"/>
      <w:b/>
      <w:bCs/>
      <w:color w:val="auto"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8E1114"/>
    <w:pPr>
      <w:keepNext/>
      <w:numPr>
        <w:ilvl w:val="1"/>
        <w:numId w:val="2"/>
      </w:numPr>
      <w:suppressAutoHyphens/>
      <w:spacing w:before="240" w:after="60" w:line="240" w:lineRule="auto"/>
      <w:jc w:val="left"/>
      <w:outlineLvl w:val="1"/>
    </w:pPr>
    <w:rPr>
      <w:rFonts w:ascii="Arial" w:hAnsi="Arial" w:cs="Arial"/>
      <w:b/>
      <w:bCs/>
      <w:i/>
      <w:iCs/>
      <w:color w:val="auto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8E1114"/>
    <w:pPr>
      <w:keepNext/>
      <w:numPr>
        <w:ilvl w:val="2"/>
        <w:numId w:val="2"/>
      </w:numPr>
      <w:suppressAutoHyphens/>
      <w:spacing w:before="240" w:after="60" w:line="240" w:lineRule="auto"/>
      <w:jc w:val="left"/>
      <w:outlineLvl w:val="2"/>
    </w:pPr>
    <w:rPr>
      <w:rFonts w:ascii="Arial" w:hAnsi="Arial" w:cs="Arial"/>
      <w:b/>
      <w:bCs/>
      <w:color w:val="auto"/>
      <w:sz w:val="26"/>
      <w:szCs w:val="26"/>
      <w:lang w:eastAsia="zh-CN"/>
    </w:rPr>
  </w:style>
  <w:style w:type="paragraph" w:styleId="5">
    <w:name w:val="heading 5"/>
    <w:basedOn w:val="a"/>
    <w:next w:val="a"/>
    <w:link w:val="50"/>
    <w:qFormat/>
    <w:rsid w:val="008E1114"/>
    <w:pPr>
      <w:keepNext/>
      <w:numPr>
        <w:ilvl w:val="4"/>
        <w:numId w:val="2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4"/>
    </w:pPr>
    <w:rPr>
      <w:rFonts w:ascii="Times New Roman CYR" w:hAnsi="Times New Roman CYR" w:cs="Times New Roman CYR"/>
      <w:color w:val="auto"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8E1114"/>
    <w:pPr>
      <w:numPr>
        <w:ilvl w:val="5"/>
        <w:numId w:val="2"/>
      </w:numPr>
      <w:suppressAutoHyphens/>
      <w:spacing w:before="240" w:after="60" w:line="240" w:lineRule="auto"/>
      <w:jc w:val="left"/>
      <w:outlineLvl w:val="5"/>
    </w:pPr>
    <w:rPr>
      <w:b/>
      <w:bCs/>
      <w:color w:val="auto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7E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6C3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C36FE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basedOn w:val="a0"/>
    <w:link w:val="1"/>
    <w:rsid w:val="008E1114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E1114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8E1114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rsid w:val="008E1114"/>
    <w:rPr>
      <w:rFonts w:ascii="Times New Roman CYR" w:eastAsia="Times New Roman" w:hAnsi="Times New Roman CYR" w:cs="Times New Roman CYR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8E1114"/>
    <w:rPr>
      <w:rFonts w:ascii="Times New Roman" w:eastAsia="Times New Roman" w:hAnsi="Times New Roman" w:cs="Times New Roman"/>
      <w:b/>
      <w:bCs/>
      <w:lang w:eastAsia="zh-CN"/>
    </w:rPr>
  </w:style>
  <w:style w:type="paragraph" w:styleId="a6">
    <w:name w:val="header"/>
    <w:basedOn w:val="a"/>
    <w:link w:val="11"/>
    <w:uiPriority w:val="99"/>
    <w:rsid w:val="008E1114"/>
    <w:pPr>
      <w:tabs>
        <w:tab w:val="center" w:pos="4677"/>
        <w:tab w:val="right" w:pos="9355"/>
      </w:tabs>
      <w:suppressAutoHyphens/>
      <w:spacing w:after="0" w:line="240" w:lineRule="auto"/>
      <w:ind w:left="0" w:firstLine="0"/>
      <w:jc w:val="left"/>
    </w:pPr>
    <w:rPr>
      <w:color w:val="auto"/>
      <w:sz w:val="20"/>
      <w:szCs w:val="20"/>
      <w:lang w:eastAsia="zh-CN"/>
    </w:rPr>
  </w:style>
  <w:style w:type="character" w:customStyle="1" w:styleId="a7">
    <w:name w:val="Верхний колонтитул Знак"/>
    <w:basedOn w:val="a0"/>
    <w:uiPriority w:val="99"/>
    <w:rsid w:val="008E1114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1">
    <w:name w:val="Верхний колонтитул Знак1"/>
    <w:basedOn w:val="a0"/>
    <w:link w:val="a6"/>
    <w:uiPriority w:val="99"/>
    <w:rsid w:val="008E1114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8">
    <w:name w:val="Table Grid"/>
    <w:basedOn w:val="a1"/>
    <w:uiPriority w:val="39"/>
    <w:rsid w:val="008E1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F3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0D211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table" w:customStyle="1" w:styleId="TableGrid">
    <w:name w:val="TableGrid"/>
    <w:rsid w:val="00D272F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8FF37-CA39-48C4-BD67-E9A944DE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А.А. Жукова</dc:creator>
  <cp:keywords/>
  <cp:lastModifiedBy>Дереклеева Ксения Леонидовна</cp:lastModifiedBy>
  <cp:revision>2</cp:revision>
  <cp:lastPrinted>2024-01-18T10:12:00Z</cp:lastPrinted>
  <dcterms:created xsi:type="dcterms:W3CDTF">2024-08-19T10:48:00Z</dcterms:created>
  <dcterms:modified xsi:type="dcterms:W3CDTF">2024-08-19T10:48:00Z</dcterms:modified>
</cp:coreProperties>
</file>